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930E7">
      <w:pPr>
        <w:jc w:val="both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 w14:paraId="027D14BA">
      <w:pPr>
        <w:widowControl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6"/>
          <w:szCs w:val="36"/>
        </w:rPr>
        <w:t xml:space="preserve">人 员 </w:t>
      </w:r>
      <w:r>
        <w:rPr>
          <w:rFonts w:hint="eastAsia" w:ascii="仿宋" w:hAnsi="仿宋" w:eastAsia="仿宋" w:cs="宋体"/>
          <w:color w:val="000000"/>
          <w:kern w:val="0"/>
          <w:sz w:val="36"/>
          <w:szCs w:val="36"/>
          <w:lang w:eastAsia="zh-CN"/>
        </w:rPr>
        <w:t>名</w:t>
      </w:r>
      <w:r>
        <w:rPr>
          <w:rFonts w:hint="eastAsia" w:ascii="仿宋" w:hAnsi="仿宋" w:eastAsia="仿宋" w:cs="宋体"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6"/>
          <w:szCs w:val="36"/>
          <w:lang w:eastAsia="zh-CN"/>
        </w:rPr>
        <w:t>单</w:t>
      </w:r>
    </w:p>
    <w:tbl>
      <w:tblPr>
        <w:tblStyle w:val="3"/>
        <w:tblW w:w="156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890"/>
        <w:gridCol w:w="2225"/>
        <w:gridCol w:w="1337"/>
        <w:gridCol w:w="5323"/>
        <w:gridCol w:w="2722"/>
        <w:gridCol w:w="2471"/>
      </w:tblGrid>
      <w:tr w14:paraId="011F6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B52D7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A547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当事人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C4F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BC19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违法时间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625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违法行为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DA2B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处罚依据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1C80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告知内容</w:t>
            </w:r>
          </w:p>
        </w:tc>
      </w:tr>
      <w:tr w14:paraId="282ED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FEC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6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刘花善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8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4329291964XXXX6518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0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2026-08-05 07:30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0A2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D76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《法》第九十九条第一款第一项、第二款；《机动车登记规定》第七十八条第四项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E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拟作出罚款400元的处罚</w:t>
            </w:r>
          </w:p>
        </w:tc>
      </w:tr>
      <w:tr w14:paraId="47AE4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D82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9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屈再元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6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4329021974XXXX3616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4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2026-08-09 17:44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E57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人在驾驶证超过有效期仍驾驶摩托车的，驾驶与准驾车型不符的机动车的（摩托车、拖拉机），驾驶未悬挂机动车号牌的机动车上道路行驶的，擅自改变机动车外形和已登记的有关技术参数的（摩托车加装伞具或防风罩的），不按规定投保机动车第三者责任强制保险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84D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九条第一款第一项、第二款；《法》第九十条；《机动车登记规定》第七十八条第七项；《法》第九十八条第一款、《机动车交通事故责任强制保险条例》第二条第一款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8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拟作出罚款1112元的处罚</w:t>
            </w:r>
          </w:p>
        </w:tc>
      </w:tr>
      <w:tr w14:paraId="0687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945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E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奉英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65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4311231997XXXX0020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5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2026-08-15 18:06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96B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实施驾驶人在驾驶证超过有效期仍驾驶非营运汽车的，驾驶未按规定定期进行安全技术检验的公路客运汽车、旅游客运汽车、危险物品运输车辆以外的机动车上道路行驶的，不按规定会车的违法行为。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BC6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《法》第九十九条第一款第一项、第二款；《机动车登记规定》第七十八条第四项；《法》第九十条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6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拟作出罚款900元的处罚</w:t>
            </w:r>
          </w:p>
        </w:tc>
      </w:tr>
      <w:tr w14:paraId="1698B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FEF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B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陈云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A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4311021984XXXX6461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7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2026-08-17 08:24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64C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实施驾驶未按规定定期进行安全技术检验的公路客运汽车、旅游客运汽车、危险物品运输车辆以外的机动车上道路行驶的，不按规定投保机动车第三者责任强制保险的违法行为。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50E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《机动车登记规定》第七十八条第四项；《法》第九十八条第一款、《机动车交通事故责任强制保险条例》第二条第一款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3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拟作出罚款512元的处罚</w:t>
            </w:r>
          </w:p>
        </w:tc>
      </w:tr>
      <w:tr w14:paraId="32FA4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044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B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唐明亮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D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4329291962XXXX0019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1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2026-08-18 13:50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9CB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饮酒后驾驶机动车的（驾驶人100毫升血液中酒精浓度60毫克以上不足80毫克的），不按规定投保机动车第三者责任强制保险的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CB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《法》第九十九条第一款第一项、第二款；《法》第九十一条第一款；《法》第九十八条第一款、《机动车交通事故责任强制保险条例》第二条第一款；《机动车登记规定》第七十八条第四项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5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拟作出罚款2712元的处罚</w:t>
            </w:r>
          </w:p>
        </w:tc>
      </w:tr>
      <w:tr w14:paraId="5A890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6B4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8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唐亚斌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D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4329291954XXXX301X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F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2026-08-20 16:10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0B0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实施驾驶人在驾驶证超过有效期仍驾驶摩托车的违法行为。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B5F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4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拟作出罚款200元的处罚</w:t>
            </w:r>
          </w:p>
        </w:tc>
      </w:tr>
      <w:tr w14:paraId="7FE17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C93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8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邹佳怡（监护人：瞿燕）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E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4311232011XXXX0089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1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 23:17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B23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使用其他摩托车、拖拉机的机动车号牌的，驾驶摩托车、拖拉机违反规定载人的，驾驶摩托车，不戴安全头盔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91D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《法》第九十九条第一款第一项、第二款；《法》第九十六条第三款；《办法》第五十一条第二项；《法》第九十条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6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拟作出罚款3350元的处罚</w:t>
            </w:r>
          </w:p>
        </w:tc>
      </w:tr>
      <w:tr w14:paraId="01C7E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C9E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6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钟红星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9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4301031978XXXX465X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7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2026-09-03 20:30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4EA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实施醉酒驾驶机动车的，驾驶机动车违反禁止标线指示的违法行为。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AB1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《法》第九十一条第二款；《法》第九十条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9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拟作出罚款100元，吊销机动车驾驶证的处罚</w:t>
            </w:r>
          </w:p>
        </w:tc>
      </w:tr>
      <w:tr w14:paraId="6D3BD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9CA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D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刘团国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6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4329291956XXXX003X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2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2026-09-06 05:48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EF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E7A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9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拟作出罚款200元的处罚</w:t>
            </w:r>
          </w:p>
        </w:tc>
      </w:tr>
      <w:tr w14:paraId="2D07F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BB7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3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蒋荣昌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A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4311231975XXXX001X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A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2026-09-10 15:40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FCE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醉酒驾驶机动车的，驾驶未按规定定期进行安全技术检验的公路客运汽车、旅游客运汽车、危险物品运输车辆以外的机动车上道路行驶的，不按规定投保机动车第三者责任强制保险的，不按规定会车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82B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《法》第九十一条第二款；《机动车登记规定》第七十八条第四项；《法》第九十八条第一款、《机动车交通事故责任强制保险条例》第二条第一款；《法》第九十条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B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拟作出罚款712元，吊销机动车驾驶证的处罚</w:t>
            </w:r>
          </w:p>
        </w:tc>
      </w:tr>
      <w:tr w14:paraId="07E55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F15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F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唐国松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74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4329291967XXXX0030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4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2026-09-11 13:47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A8D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实施饮酒后驾驶机动车的（驾驶人100毫升血液中酒精浓度20毫克以上不足40毫克的）违法行为。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488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2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拟作出罚款1000元，暂扣机动车驾驶证6个月的处罚</w:t>
            </w:r>
          </w:p>
        </w:tc>
      </w:tr>
      <w:tr w14:paraId="6935F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3EB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0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李顶荣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1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4329291956XXXX1019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8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2026-09-11 17:01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35B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20毫克以上不足40毫克的），驾驶与准驾车型不符的机动车的（摩托车、拖拉机）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A3A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《法》第九十一条第一款；《法》第九十九条第一款第一项、第二款；《机动车登记规定》第七十八条第四项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81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拟作出罚款1400元，暂扣机动车驾驶证6个月的处罚</w:t>
            </w:r>
          </w:p>
        </w:tc>
      </w:tr>
      <w:tr w14:paraId="3493C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34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9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叶源盛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7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4311231995XXXX4017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2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2026-09-12 10:02</w:t>
            </w:r>
          </w:p>
        </w:tc>
        <w:tc>
          <w:tcPr>
            <w:tcW w:w="5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C9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实施驾驶未按规定定期进行安全技术检验的公路客运汽车、旅游客运汽车、危险物品运输车辆以外的机动车上道路行驶的，不按规定投保机动车第三者责任强制保险的违法行为。</w:t>
            </w: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F5C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《机动车登记规定》第七十八条第四项；《法》第九十八条第一款、《机动车交通事故责任强制保险条例》第二条第一款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36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拟作出罚款512元的处罚</w:t>
            </w:r>
          </w:p>
        </w:tc>
      </w:tr>
    </w:tbl>
    <w:p w14:paraId="3D0B5031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2F7D266E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备注：</w:t>
      </w:r>
    </w:p>
    <w:p w14:paraId="46836BC7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《法》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:《中华人民共和国道路交通安全法》</w:t>
      </w:r>
    </w:p>
    <w:p w14:paraId="5A245E6F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《条例》：《中华人民共和国道路交通安全法实施条例》</w:t>
      </w:r>
    </w:p>
    <w:p w14:paraId="43A1505E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《办法》：《湖南省实施&lt;中华人民共和国道路交通安全法&gt;办法》</w:t>
      </w:r>
    </w:p>
    <w:p w14:paraId="1D9F54FE">
      <w:pPr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《机》：《机动车登记规定》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496CF1"/>
    <w:rsid w:val="026A44C0"/>
    <w:rsid w:val="078021FA"/>
    <w:rsid w:val="09496CF1"/>
    <w:rsid w:val="0CDC3D9A"/>
    <w:rsid w:val="116A315D"/>
    <w:rsid w:val="11810812"/>
    <w:rsid w:val="132573D7"/>
    <w:rsid w:val="17D407C3"/>
    <w:rsid w:val="184B742D"/>
    <w:rsid w:val="1E681861"/>
    <w:rsid w:val="1F88485D"/>
    <w:rsid w:val="1FCF3E35"/>
    <w:rsid w:val="21C51879"/>
    <w:rsid w:val="21E46D92"/>
    <w:rsid w:val="2230404C"/>
    <w:rsid w:val="2A38676B"/>
    <w:rsid w:val="31DC0F18"/>
    <w:rsid w:val="34740D52"/>
    <w:rsid w:val="37304C66"/>
    <w:rsid w:val="37525E35"/>
    <w:rsid w:val="3EE55AE4"/>
    <w:rsid w:val="4AAE24C2"/>
    <w:rsid w:val="4C5C4546"/>
    <w:rsid w:val="4D5E4041"/>
    <w:rsid w:val="4E1170CE"/>
    <w:rsid w:val="53EC17FD"/>
    <w:rsid w:val="58BD16CA"/>
    <w:rsid w:val="599204FC"/>
    <w:rsid w:val="5B4523F3"/>
    <w:rsid w:val="5B93465A"/>
    <w:rsid w:val="5C0D047B"/>
    <w:rsid w:val="608667AC"/>
    <w:rsid w:val="61844546"/>
    <w:rsid w:val="64536370"/>
    <w:rsid w:val="652B2792"/>
    <w:rsid w:val="67992254"/>
    <w:rsid w:val="68925ED6"/>
    <w:rsid w:val="6A8E3160"/>
    <w:rsid w:val="6CE425D3"/>
    <w:rsid w:val="6E3C3260"/>
    <w:rsid w:val="70967176"/>
    <w:rsid w:val="75D66BDB"/>
    <w:rsid w:val="77361685"/>
    <w:rsid w:val="789B2586"/>
    <w:rsid w:val="7AB1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4</Pages>
  <Words>2413</Words>
  <Characters>2855</Characters>
  <Lines>0</Lines>
  <Paragraphs>0</Paragraphs>
  <TotalTime>1</TotalTime>
  <ScaleCrop>false</ScaleCrop>
  <LinksUpToDate>false</LinksUpToDate>
  <CharactersWithSpaces>2935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2025-11-13T03:42:00Z</dcterms:created>
  <dc:creator>Administrator</dc:creator>
  <cp:lastModifiedBy>小妮子</cp:lastModifiedBy>
  <cp:lastPrinted>2026-08-17T02:07:00Z</cp:lastPrinted>
  <dcterms:modified xsi:type="dcterms:W3CDTF">2026-10-30T03:07:07Z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eyJoZGlkIjoiMTcyNGVmYTJiZDI3NzBhMjM2NTExZjQ5NTZiZjUwNDgiLCJ1c2VySWQiOiIzODg4NzA3OTIifQ==</vt:lpwstr>
  </property>
  <property fmtid="{D5CDD505-2E9C-101B-9397-08002B2CF9AE}" pid="4" name="ICV">
    <vt:lpwstr>E5A9A2F5DDC54DF39D7E6726F2AEDD5C_13</vt:lpwstr>
  </property>
</Properties>
</file>