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98768">
      <w:pPr>
        <w:jc w:val="center"/>
        <w:rPr>
          <w:rFonts w:hint="eastAsia"/>
          <w:sz w:val="44"/>
          <w:szCs w:val="44"/>
        </w:rPr>
      </w:pPr>
      <w:r>
        <w:rPr>
          <w:rFonts w:hint="eastAsia" w:ascii="华康简标题宋" w:hAnsi="华康简标题宋" w:eastAsia="华康简标题宋" w:cs="华康简标题宋"/>
          <w:b w:val="0"/>
          <w:bCs/>
          <w:color w:val="000000"/>
          <w:kern w:val="44"/>
          <w:sz w:val="44"/>
          <w:szCs w:val="44"/>
          <w:lang w:val="en-US" w:eastAsia="zh-CN" w:bidi="ar"/>
        </w:rPr>
        <w:t>大通湖区资产管理有限公司</w:t>
      </w:r>
      <w:r>
        <w:rPr>
          <w:rFonts w:hint="eastAsia"/>
          <w:sz w:val="44"/>
          <w:szCs w:val="44"/>
        </w:rPr>
        <w:t>招聘</w:t>
      </w:r>
    </w:p>
    <w:p w14:paraId="16F2C4DD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eastAsia="zh-CN"/>
        </w:rPr>
        <w:t>工作人员面试</w:t>
      </w:r>
      <w:bookmarkStart w:id="0" w:name="_GoBack"/>
      <w:bookmarkEnd w:id="0"/>
      <w:r>
        <w:rPr>
          <w:rFonts w:hint="eastAsia"/>
          <w:sz w:val="44"/>
          <w:szCs w:val="44"/>
          <w:lang w:eastAsia="zh-CN"/>
        </w:rPr>
        <w:t>事项</w:t>
      </w:r>
      <w:r>
        <w:rPr>
          <w:rFonts w:hint="eastAsia"/>
          <w:sz w:val="44"/>
          <w:szCs w:val="44"/>
        </w:rPr>
        <w:t>的公告</w:t>
      </w:r>
    </w:p>
    <w:p w14:paraId="2828F030">
      <w:pPr>
        <w:rPr>
          <w:rFonts w:hint="eastAsia"/>
        </w:rPr>
      </w:pPr>
      <w:r>
        <w:rPr>
          <w:rFonts w:hint="eastAsia"/>
        </w:rPr>
        <w:t xml:space="preserve"> </w:t>
      </w:r>
    </w:p>
    <w:p w14:paraId="021A9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 xml:space="preserve">根据我司财务岗位公开招聘工作安排，现已完成笔试环节，现将面试有关事项公告如下： </w:t>
      </w:r>
    </w:p>
    <w:p w14:paraId="50DFA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一、面试对象</w:t>
      </w:r>
    </w:p>
    <w:p w14:paraId="15CC3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本次财务岗位招聘笔试入围人员（入围名单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见附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1）</w:t>
      </w:r>
    </w:p>
    <w:p w14:paraId="76B98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二、面试时间</w:t>
      </w:r>
    </w:p>
    <w:p w14:paraId="4979E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16</w:t>
      </w:r>
      <w:r>
        <w:rPr>
          <w:rFonts w:hint="eastAsia" w:ascii="仿宋_GB2312" w:hAnsi="Calibri" w:eastAsia="仿宋_GB2312" w:cs="Times New Roman"/>
          <w:sz w:val="32"/>
          <w:szCs w:val="32"/>
        </w:rPr>
        <w:t>日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14：30</w:t>
      </w:r>
      <w:r>
        <w:rPr>
          <w:rFonts w:hint="eastAsia" w:ascii="仿宋_GB2312" w:hAnsi="Calibri" w:eastAsia="仿宋_GB2312" w:cs="Times New Roman"/>
          <w:sz w:val="32"/>
          <w:szCs w:val="32"/>
        </w:rPr>
        <w:t xml:space="preserve"> </w:t>
      </w:r>
    </w:p>
    <w:p w14:paraId="41B4B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三、面试地点</w:t>
      </w:r>
    </w:p>
    <w:p w14:paraId="5BA97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  <w:lang w:eastAsia="zh-CN"/>
        </w:rPr>
        <w:t>益阳市大通湖区财政局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3楼</w:t>
      </w:r>
      <w:r>
        <w:rPr>
          <w:rFonts w:hint="eastAsia" w:ascii="仿宋_GB2312" w:hAnsi="Calibri" w:eastAsia="仿宋_GB2312" w:cs="Times New Roman"/>
          <w:sz w:val="32"/>
          <w:szCs w:val="32"/>
        </w:rPr>
        <w:t>会议室</w:t>
      </w:r>
    </w:p>
    <w:p w14:paraId="11CAD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四、有关要求</w:t>
      </w:r>
    </w:p>
    <w:p w14:paraId="1BCE3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1.参加面试人员请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准时</w:t>
      </w:r>
      <w:r>
        <w:rPr>
          <w:rFonts w:hint="eastAsia" w:ascii="仿宋_GB2312" w:hAnsi="Calibri" w:eastAsia="仿宋_GB2312" w:cs="Times New Roman"/>
          <w:sz w:val="32"/>
          <w:szCs w:val="32"/>
        </w:rPr>
        <w:t>到达指定地点签到，逾期未到视为自动放弃面试资格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；</w:t>
      </w:r>
    </w:p>
    <w:p w14:paraId="73CEE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2.面试人员须携带本人有效身份证原件，严格遵守考场纪律及现场秩序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；</w:t>
      </w:r>
    </w:p>
    <w:p w14:paraId="59410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3.面试期间保持安静，不得携带手机等通讯设备进入面试考场，自觉服从工作人员安排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。</w:t>
      </w:r>
    </w:p>
    <w:p w14:paraId="2394D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五、其他事项</w:t>
      </w:r>
    </w:p>
    <w:p w14:paraId="75C77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本次招聘后续结果将统一公示，请各位考生保持通讯畅通。</w:t>
      </w:r>
    </w:p>
    <w:p w14:paraId="556EB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咨询电话：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0737-5661595</w:t>
      </w:r>
    </w:p>
    <w:p w14:paraId="30288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</w:p>
    <w:p w14:paraId="302EA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</w:p>
    <w:p w14:paraId="5E145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jc w:val="right"/>
        <w:textAlignment w:val="auto"/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大通湖区资产管理有限公司</w:t>
      </w:r>
    </w:p>
    <w:p w14:paraId="585B8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5120" w:firstLineChars="1600"/>
        <w:textAlignment w:val="auto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16</w:t>
      </w:r>
      <w:r>
        <w:rPr>
          <w:rFonts w:hint="eastAsia" w:ascii="仿宋_GB2312" w:hAnsi="Calibri" w:eastAsia="仿宋_GB2312" w:cs="Times New Roman"/>
          <w:sz w:val="32"/>
          <w:szCs w:val="32"/>
        </w:rPr>
        <w:t>日</w:t>
      </w:r>
    </w:p>
    <w:p w14:paraId="4C880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eastAsia="仿宋_GB2312" w:cs="Times New Roman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AD27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</w:t>
      </w:r>
    </w:p>
    <w:p w14:paraId="23894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</w:p>
    <w:p w14:paraId="219A1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</w:p>
    <w:p w14:paraId="46DD1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</w:p>
    <w:tbl>
      <w:tblPr>
        <w:tblStyle w:val="2"/>
        <w:tblW w:w="121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316"/>
        <w:gridCol w:w="3716"/>
        <w:gridCol w:w="2215"/>
        <w:gridCol w:w="2660"/>
        <w:gridCol w:w="1577"/>
      </w:tblGrid>
      <w:tr w14:paraId="0C33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66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益阳市大通湖区资产管理公司面试入围名单表</w:t>
            </w:r>
          </w:p>
        </w:tc>
      </w:tr>
      <w:tr w14:paraId="1216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B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B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1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42E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杨珂</w:t>
            </w:r>
          </w:p>
        </w:tc>
        <w:tc>
          <w:tcPr>
            <w:tcW w:w="3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5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430921198308237424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财务会计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18075975716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9601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DCA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D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肖元</w:t>
            </w:r>
          </w:p>
        </w:tc>
        <w:tc>
          <w:tcPr>
            <w:tcW w:w="3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430921198901017502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A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财务会计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E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13507488959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1C17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5D1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F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8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余苇</w:t>
            </w:r>
          </w:p>
        </w:tc>
        <w:tc>
          <w:tcPr>
            <w:tcW w:w="3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430623198908202440</w:t>
            </w:r>
          </w:p>
        </w:tc>
        <w:tc>
          <w:tcPr>
            <w:tcW w:w="2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7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财务会计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E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18773011092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1BC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3013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康简标题宋">
    <w:altName w:val="宋体"/>
    <w:panose1 w:val="02010609000101010101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B7B80C9"/>
    <w:rsid w:val="3FB45412"/>
    <w:rsid w:val="45965B11"/>
    <w:rsid w:val="56FB6580"/>
    <w:rsid w:val="7B7EC1B5"/>
    <w:rsid w:val="9F7F549E"/>
    <w:rsid w:val="B77FC8FA"/>
    <w:rsid w:val="DFEFC21E"/>
    <w:rsid w:val="FFD38478"/>
    <w:rsid w:val="FFFB88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</Words>
  <Characters>472</Characters>
  <Lines>0</Lines>
  <Paragraphs>0</Paragraphs>
  <TotalTime>8.33333333333333</TotalTime>
  <ScaleCrop>false</ScaleCrop>
  <LinksUpToDate>false</LinksUpToDate>
  <CharactersWithSpaces>475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2026-10-16T08:48:18Z</dcterms:created>
  <dc:creator>dthlenovo</dc:creator>
  <cp:lastModifiedBy>pumpkin</cp:lastModifiedBy>
  <dcterms:modified xsi:type="dcterms:W3CDTF">2026-10-16T01:25:23Z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53E6FF7970A84ACAB3F5E3B22D8422B0_13</vt:lpwstr>
  </property>
</Properties>
</file>