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5CCA9">
      <w:pPr>
        <w:jc w:val="center"/>
        <w:rPr>
          <w:rFonts w:hint="eastAsia" w:ascii="华康简标题宋" w:hAnsi="华康简标题宋" w:eastAsia="华康简标题宋" w:cs="华康简标题宋"/>
          <w:b w:val="0"/>
          <w:bCs/>
          <w:color w:val="000000"/>
          <w:kern w:val="44"/>
          <w:sz w:val="44"/>
          <w:szCs w:val="44"/>
          <w:lang w:val="en-US" w:eastAsia="zh-CN" w:bidi="ar"/>
        </w:rPr>
      </w:pPr>
      <w:r>
        <w:rPr>
          <w:rFonts w:hint="eastAsia" w:ascii="华康简标题宋" w:hAnsi="华康简标题宋" w:eastAsia="华康简标题宋" w:cs="华康简标题宋"/>
          <w:b w:val="0"/>
          <w:bCs/>
          <w:color w:val="000000"/>
          <w:kern w:val="44"/>
          <w:sz w:val="44"/>
          <w:szCs w:val="44"/>
          <w:lang w:val="en-US" w:eastAsia="zh-CN" w:bidi="ar"/>
        </w:rPr>
        <w:t>大通湖区资产管理有限公司</w:t>
      </w:r>
    </w:p>
    <w:p w14:paraId="02ECAAEF">
      <w:pPr>
        <w:jc w:val="center"/>
        <w:rPr>
          <w:rFonts w:hint="eastAsia" w:ascii="华康简标题宋" w:hAnsi="华康简标题宋" w:eastAsia="华康简标题宋" w:cs="华康简标题宋"/>
          <w:b w:val="0"/>
          <w:bCs/>
          <w:color w:val="000000"/>
          <w:kern w:val="44"/>
          <w:sz w:val="44"/>
          <w:szCs w:val="44"/>
          <w:lang w:val="en-US" w:eastAsia="zh-CN" w:bidi="ar"/>
        </w:rPr>
      </w:pPr>
      <w:r>
        <w:rPr>
          <w:rFonts w:hint="eastAsia" w:ascii="华康简标题宋" w:hAnsi="华康简标题宋" w:eastAsia="华康简标题宋" w:cs="华康简标题宋"/>
          <w:b w:val="0"/>
          <w:bCs/>
          <w:color w:val="000000"/>
          <w:kern w:val="44"/>
          <w:sz w:val="44"/>
          <w:szCs w:val="44"/>
          <w:lang w:val="en-US" w:eastAsia="zh-CN" w:bidi="ar"/>
        </w:rPr>
        <w:t>招聘工作人员公告</w:t>
      </w:r>
    </w:p>
    <w:p w14:paraId="0E208D06">
      <w:pPr>
        <w:rPr>
          <w:rFonts w:hint="eastAsia"/>
        </w:rPr>
      </w:pPr>
    </w:p>
    <w:p w14:paraId="2EDA2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为全面推动公司发展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>加强人才队伍建设，根据工作需要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>现面向社会公开招聘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工作</w:t>
      </w:r>
      <w:r>
        <w:rPr>
          <w:rFonts w:hint="eastAsia" w:ascii="仿宋_GB2312" w:hAnsi="Calibri" w:eastAsia="仿宋_GB2312" w:cs="Times New Roman"/>
          <w:sz w:val="32"/>
          <w:szCs w:val="32"/>
        </w:rPr>
        <w:t>人员1名，具体事项公告如下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一、招聘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岗位及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人数</w:t>
      </w:r>
    </w:p>
    <w:p w14:paraId="4993C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财务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会计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岗位1</w:t>
      </w:r>
      <w:r>
        <w:rPr>
          <w:rFonts w:hint="eastAsia" w:ascii="仿宋_GB2312" w:hAnsi="Calibri" w:eastAsia="仿宋_GB2312" w:cs="Times New Roman"/>
          <w:sz w:val="32"/>
          <w:szCs w:val="32"/>
        </w:rPr>
        <w:t>名</w:t>
      </w:r>
    </w:p>
    <w:p w14:paraId="711F4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招聘条件</w:t>
      </w:r>
    </w:p>
    <w:p w14:paraId="53317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</w:t>
      </w:r>
      <w:r>
        <w:rPr>
          <w:rFonts w:hint="eastAsia" w:ascii="仿宋_GB2312" w:hAnsi="Calibri" w:eastAsia="仿宋_GB2312" w:cs="Times New Roman"/>
          <w:sz w:val="32"/>
          <w:szCs w:val="32"/>
        </w:rPr>
        <w:t>具有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大通湖区户</w:t>
      </w:r>
      <w:r>
        <w:rPr>
          <w:rFonts w:hint="eastAsia" w:ascii="仿宋_GB2312" w:hAnsi="Calibri" w:eastAsia="仿宋_GB2312" w:cs="Times New Roman"/>
          <w:sz w:val="32"/>
          <w:szCs w:val="32"/>
        </w:rPr>
        <w:t>籍，拥护中国共产党的领导，遵守中华人民共和国宪法和法律，具有良好的政治素质和道德品行；</w:t>
      </w:r>
    </w:p>
    <w:p w14:paraId="7B007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全日制</w:t>
      </w:r>
      <w:r>
        <w:rPr>
          <w:rFonts w:hint="eastAsia" w:ascii="仿宋_GB2312" w:hAnsi="Calibri" w:eastAsia="仿宋_GB2312" w:cs="Times New Roman"/>
          <w:sz w:val="32"/>
          <w:szCs w:val="32"/>
        </w:rPr>
        <w:t>财务会计专业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大专</w:t>
      </w:r>
      <w:r>
        <w:rPr>
          <w:rFonts w:hint="eastAsia" w:ascii="仿宋_GB2312" w:hAnsi="Calibri" w:eastAsia="仿宋_GB2312" w:cs="Times New Roman"/>
          <w:sz w:val="32"/>
          <w:szCs w:val="32"/>
        </w:rPr>
        <w:t>及以上学历；</w:t>
      </w:r>
    </w:p>
    <w:p w14:paraId="5EDA2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（三）</w:t>
      </w:r>
      <w:r>
        <w:rPr>
          <w:rFonts w:hint="eastAsia" w:ascii="仿宋_GB2312" w:hAnsi="Calibri" w:eastAsia="仿宋_GB2312" w:cs="Times New Roman"/>
          <w:sz w:val="32"/>
          <w:szCs w:val="32"/>
        </w:rPr>
        <w:t>具有五年以上财务会计工作经验；</w:t>
      </w:r>
    </w:p>
    <w:p w14:paraId="787CF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（四）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年龄在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43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周岁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及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以下（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2026年12月31日前满43岁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Calibri" w:eastAsia="仿宋_GB2312" w:cs="Times New Roman"/>
          <w:sz w:val="32"/>
          <w:szCs w:val="32"/>
        </w:rPr>
        <w:t>；</w:t>
      </w:r>
    </w:p>
    <w:p w14:paraId="51BE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（五）</w:t>
      </w:r>
      <w:r>
        <w:rPr>
          <w:rFonts w:hint="eastAsia" w:ascii="仿宋_GB2312" w:hAnsi="Calibri" w:eastAsia="仿宋_GB2312" w:cs="Times New Roman"/>
          <w:sz w:val="32"/>
          <w:szCs w:val="32"/>
        </w:rPr>
        <w:t>具备扎实的财务专业知识和技能，熟悉国家财经法规和税收政策，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能</w:t>
      </w:r>
      <w:r>
        <w:rPr>
          <w:rFonts w:hint="eastAsia" w:ascii="仿宋_GB2312" w:hAnsi="Calibri" w:eastAsia="仿宋_GB2312" w:cs="Times New Roman"/>
          <w:sz w:val="32"/>
          <w:szCs w:val="32"/>
        </w:rPr>
        <w:t>熟练使用财务软件和办公软件；</w:t>
      </w:r>
    </w:p>
    <w:p w14:paraId="5C3EC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（六）</w:t>
      </w:r>
      <w:r>
        <w:rPr>
          <w:rFonts w:hint="eastAsia" w:ascii="仿宋_GB2312" w:hAnsi="Calibri" w:eastAsia="仿宋_GB2312" w:cs="Times New Roman"/>
          <w:sz w:val="32"/>
          <w:szCs w:val="32"/>
        </w:rPr>
        <w:t>具备良好的职业道德和团队合作精神，工作认真负责，严谨细致；</w:t>
      </w:r>
    </w:p>
    <w:p w14:paraId="2D24C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（七）</w:t>
      </w:r>
      <w:r>
        <w:rPr>
          <w:rFonts w:hint="eastAsia" w:ascii="仿宋_GB2312" w:hAnsi="Calibri" w:eastAsia="仿宋_GB2312" w:cs="Times New Roman"/>
          <w:sz w:val="32"/>
          <w:szCs w:val="32"/>
        </w:rPr>
        <w:t>具备正常履行职责的身体条件和心理素质。</w:t>
      </w:r>
    </w:p>
    <w:p w14:paraId="6B976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三、招聘程序</w:t>
      </w:r>
    </w:p>
    <w:p w14:paraId="155FA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（一）报名</w:t>
      </w:r>
    </w:p>
    <w:p w14:paraId="79812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 xml:space="preserve">1. </w:t>
      </w:r>
      <w:r>
        <w:rPr>
          <w:rFonts w:hint="eastAsia" w:ascii="仿宋_GB2312" w:hAnsi="Calibri" w:eastAsia="仿宋_GB2312" w:cs="Times New Roman"/>
          <w:sz w:val="32"/>
          <w:szCs w:val="32"/>
        </w:rPr>
        <w:t>报名时间：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16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日-202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21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日</w:t>
      </w:r>
    </w:p>
    <w:p w14:paraId="6322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 xml:space="preserve">2. </w:t>
      </w:r>
      <w:r>
        <w:rPr>
          <w:rFonts w:hint="eastAsia" w:ascii="仿宋_GB2312" w:hAnsi="Calibri" w:eastAsia="仿宋_GB2312" w:cs="Times New Roman"/>
          <w:sz w:val="32"/>
          <w:szCs w:val="32"/>
        </w:rPr>
        <w:t>报名方式：本次招聘采取网上报名方式，招聘公告在益阳市大通湖区门户网站发布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>请应聘者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将报名材料发送至邮箱（人事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--1771815383@qq.com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）</w:t>
      </w:r>
    </w:p>
    <w:p w14:paraId="164C8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 xml:space="preserve">3. </w:t>
      </w:r>
      <w:r>
        <w:rPr>
          <w:rFonts w:hint="eastAsia" w:ascii="仿宋_GB2312" w:hAnsi="Calibri" w:eastAsia="仿宋_GB2312" w:cs="Times New Roman"/>
          <w:sz w:val="32"/>
          <w:szCs w:val="32"/>
        </w:rPr>
        <w:t>报名材料：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报名表、</w:t>
      </w:r>
      <w:r>
        <w:rPr>
          <w:rFonts w:hint="eastAsia" w:ascii="仿宋_GB2312" w:hAnsi="Calibri" w:eastAsia="仿宋_GB2312" w:cs="Times New Roman"/>
          <w:sz w:val="32"/>
          <w:szCs w:val="32"/>
        </w:rPr>
        <w:t>本人身份证扫描件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学历证书扫描件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专业技术资格证书扫描件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工作经历证明扫描件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。</w:t>
      </w:r>
    </w:p>
    <w:p w14:paraId="7953E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（二）资格审查</w:t>
      </w:r>
    </w:p>
    <w:p w14:paraId="1CB19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招聘工作实行全程资格审查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>一经发现报考者与招聘所需求的资格条件不符或提供虚假材料的，取消其面试（聘用）资格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。</w:t>
      </w:r>
    </w:p>
    <w:p w14:paraId="0AD6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（三）考试</w:t>
      </w:r>
    </w:p>
    <w:p w14:paraId="2A0D0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考试形式为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会计业务知识测试、计算机操作测试和</w:t>
      </w:r>
      <w:r>
        <w:rPr>
          <w:rFonts w:hint="eastAsia" w:ascii="仿宋_GB2312" w:hAnsi="Calibri" w:eastAsia="仿宋_GB2312" w:cs="Times New Roman"/>
          <w:sz w:val="32"/>
          <w:szCs w:val="32"/>
        </w:rPr>
        <w:t>面试，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分别占比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40%、40%、20%。</w:t>
      </w:r>
      <w:r>
        <w:rPr>
          <w:rFonts w:hint="eastAsia" w:ascii="仿宋_GB2312" w:hAnsi="Calibri" w:eastAsia="仿宋_GB2312" w:cs="Times New Roman"/>
          <w:sz w:val="32"/>
          <w:szCs w:val="32"/>
        </w:rPr>
        <w:t>主要考察应聘者的综合素质、专业能力、语言表达能力等，具体时间、地点另行通知。</w:t>
      </w:r>
    </w:p>
    <w:p w14:paraId="076F4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（四）体检</w:t>
      </w:r>
    </w:p>
    <w:p w14:paraId="4322D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根据考试成绩，确定体检人选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，如有体检不合格，根据面试成绩递补</w:t>
      </w:r>
      <w:r>
        <w:rPr>
          <w:rFonts w:hint="eastAsia" w:ascii="仿宋_GB2312" w:hAnsi="Calibri" w:eastAsia="仿宋_GB2312" w:cs="Times New Roman"/>
          <w:sz w:val="32"/>
          <w:szCs w:val="32"/>
        </w:rPr>
        <w:t>。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（注：体检费用自行承担，提供两年内体检证明有效）</w:t>
      </w:r>
    </w:p>
    <w:p w14:paraId="5AC21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（五）公示和聘用</w:t>
      </w:r>
    </w:p>
    <w:p w14:paraId="57E04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对拟聘用人员在益阳市大通湖区门户网站进行公示，公示期为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sz w:val="32"/>
          <w:szCs w:val="32"/>
        </w:rPr>
        <w:t>个工作日。公示期满无异议的，按规定办理聘用手续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>新招聘的人员试用期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Times New Roman"/>
          <w:sz w:val="32"/>
          <w:szCs w:val="32"/>
        </w:rPr>
        <w:t>个月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，聘用合同一年一签，年度考核不合格者予以辞退</w:t>
      </w:r>
      <w:r>
        <w:rPr>
          <w:rFonts w:hint="eastAsia" w:ascii="仿宋_GB2312" w:hAnsi="Calibri" w:eastAsia="仿宋_GB2312" w:cs="Times New Roman"/>
          <w:sz w:val="32"/>
          <w:szCs w:val="32"/>
        </w:rPr>
        <w:t>。</w:t>
      </w:r>
    </w:p>
    <w:p w14:paraId="4BF63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、其他事项</w:t>
      </w:r>
    </w:p>
    <w:p w14:paraId="6AB9B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</w:t>
      </w:r>
      <w:r>
        <w:rPr>
          <w:rFonts w:hint="eastAsia" w:ascii="仿宋_GB2312" w:hAnsi="Calibri" w:eastAsia="仿宋_GB2312" w:cs="Times New Roman"/>
          <w:sz w:val="32"/>
          <w:szCs w:val="32"/>
        </w:rPr>
        <w:t>本次招聘不收取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报名</w:t>
      </w:r>
      <w:r>
        <w:rPr>
          <w:rFonts w:hint="eastAsia" w:ascii="仿宋_GB2312" w:hAnsi="Calibri" w:eastAsia="仿宋_GB2312" w:cs="Times New Roman"/>
          <w:sz w:val="32"/>
          <w:szCs w:val="32"/>
        </w:rPr>
        <w:t>费用。</w:t>
      </w:r>
    </w:p>
    <w:p w14:paraId="694F1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</w:t>
      </w:r>
      <w:r>
        <w:rPr>
          <w:rFonts w:hint="eastAsia" w:ascii="仿宋_GB2312" w:hAnsi="Calibri" w:eastAsia="仿宋_GB2312" w:cs="Times New Roman"/>
          <w:sz w:val="32"/>
          <w:szCs w:val="32"/>
        </w:rPr>
        <w:t>应聘者应如实填写报名信息，并确保所提供材料的真实性。如有弄虚作假行为，一经查实，取消应聘资格。</w:t>
      </w:r>
    </w:p>
    <w:p w14:paraId="02D89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（三）</w:t>
      </w:r>
      <w:r>
        <w:rPr>
          <w:rFonts w:hint="eastAsia" w:ascii="仿宋_GB2312" w:hAnsi="Calibri" w:eastAsia="仿宋_GB2312" w:cs="Times New Roman"/>
          <w:sz w:val="32"/>
          <w:szCs w:val="32"/>
        </w:rPr>
        <w:t>本公告由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大通湖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区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资产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管理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有限公司</w:t>
      </w:r>
      <w:r>
        <w:rPr>
          <w:rFonts w:hint="eastAsia" w:ascii="仿宋_GB2312" w:hAnsi="Calibri" w:eastAsia="仿宋_GB2312" w:cs="Times New Roman"/>
          <w:sz w:val="32"/>
          <w:szCs w:val="32"/>
        </w:rPr>
        <w:t>负责解释。</w:t>
      </w:r>
    </w:p>
    <w:p w14:paraId="4583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咨询电话：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0737-5661595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（朱女士）</w:t>
      </w:r>
    </w:p>
    <w:p w14:paraId="4FBE1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</w:t>
      </w:r>
    </w:p>
    <w:p w14:paraId="7226A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附件：报名表</w:t>
      </w:r>
    </w:p>
    <w:p w14:paraId="70CB7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</w:p>
    <w:p w14:paraId="044D4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</w:p>
    <w:p w14:paraId="0CD87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大通湖区资产管理有限公司</w:t>
      </w:r>
    </w:p>
    <w:p w14:paraId="650C6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15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日</w:t>
      </w:r>
    </w:p>
    <w:p w14:paraId="78AF2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1E052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785A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附件：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894" w:tblpY="59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550"/>
        <w:gridCol w:w="1531"/>
        <w:gridCol w:w="1578"/>
        <w:gridCol w:w="1727"/>
      </w:tblGrid>
      <w:tr w14:paraId="3840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报名表</w:t>
            </w:r>
          </w:p>
        </w:tc>
      </w:tr>
      <w:tr w14:paraId="115C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D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61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2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6C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82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B2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6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06E31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9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</w:t>
            </w:r>
          </w:p>
        </w:tc>
        <w:tc>
          <w:tcPr>
            <w:tcW w:w="92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525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76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E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4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4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84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E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D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27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3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01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6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F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ED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4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78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C4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5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全日制学历、学位</w:t>
            </w:r>
          </w:p>
        </w:tc>
        <w:tc>
          <w:tcPr>
            <w:tcW w:w="1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5C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2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7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1A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E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在职学历、学位</w:t>
            </w:r>
          </w:p>
        </w:tc>
        <w:tc>
          <w:tcPr>
            <w:tcW w:w="1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3C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D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2F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6B3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6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37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CA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AB5D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康简标题宋">
    <w:altName w:val="宋体"/>
    <w:panose1 w:val="02010609000101010101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6B3809F"/>
    <w:rsid w:val="1BDB4CA3"/>
    <w:rsid w:val="1BF7219A"/>
    <w:rsid w:val="1E7FD757"/>
    <w:rsid w:val="209B32D5"/>
    <w:rsid w:val="29F747E5"/>
    <w:rsid w:val="2EF90A98"/>
    <w:rsid w:val="2FEF8D13"/>
    <w:rsid w:val="3AD93D5D"/>
    <w:rsid w:val="3F6AC12E"/>
    <w:rsid w:val="3FAE5250"/>
    <w:rsid w:val="3FEB3D4A"/>
    <w:rsid w:val="3FFF45C2"/>
    <w:rsid w:val="43B3A4D8"/>
    <w:rsid w:val="47FD69F5"/>
    <w:rsid w:val="4BD6289B"/>
    <w:rsid w:val="4FF5DA8B"/>
    <w:rsid w:val="4FFDADB2"/>
    <w:rsid w:val="57FF3863"/>
    <w:rsid w:val="5ADF8459"/>
    <w:rsid w:val="5DB7849D"/>
    <w:rsid w:val="5FB9CA5C"/>
    <w:rsid w:val="5FDC3075"/>
    <w:rsid w:val="6DB726EA"/>
    <w:rsid w:val="6F8F0BA1"/>
    <w:rsid w:val="71E3E9ED"/>
    <w:rsid w:val="735FCD26"/>
    <w:rsid w:val="773F389B"/>
    <w:rsid w:val="77795246"/>
    <w:rsid w:val="77FF6381"/>
    <w:rsid w:val="79F386C7"/>
    <w:rsid w:val="7AEBD416"/>
    <w:rsid w:val="7BDEE412"/>
    <w:rsid w:val="7BE97A44"/>
    <w:rsid w:val="7BED9A85"/>
    <w:rsid w:val="7BEE9D59"/>
    <w:rsid w:val="7D7FFAC6"/>
    <w:rsid w:val="7DD794E5"/>
    <w:rsid w:val="7EEA75C6"/>
    <w:rsid w:val="7F6816DC"/>
    <w:rsid w:val="7F6D5DBB"/>
    <w:rsid w:val="7F7E4E4F"/>
    <w:rsid w:val="7FFFAB7C"/>
    <w:rsid w:val="9FFB80CE"/>
    <w:rsid w:val="A4FF0F58"/>
    <w:rsid w:val="AD7CFA72"/>
    <w:rsid w:val="AFEEC64F"/>
    <w:rsid w:val="AFFCDEFE"/>
    <w:rsid w:val="AFFF8C39"/>
    <w:rsid w:val="B6DD5668"/>
    <w:rsid w:val="B7F96A1D"/>
    <w:rsid w:val="B8B770E6"/>
    <w:rsid w:val="BD322D19"/>
    <w:rsid w:val="BFBF02E2"/>
    <w:rsid w:val="BFF3AB69"/>
    <w:rsid w:val="CB7FDFF2"/>
    <w:rsid w:val="D1FD9952"/>
    <w:rsid w:val="D3FDFA7B"/>
    <w:rsid w:val="D5FFAA22"/>
    <w:rsid w:val="DDBAB83C"/>
    <w:rsid w:val="DFCDFBF1"/>
    <w:rsid w:val="DFF2DD75"/>
    <w:rsid w:val="DFFFAE55"/>
    <w:rsid w:val="DFFFB920"/>
    <w:rsid w:val="E79C23BC"/>
    <w:rsid w:val="EBF5DA5A"/>
    <w:rsid w:val="EDFB5109"/>
    <w:rsid w:val="EF5E63EA"/>
    <w:rsid w:val="F33BA39D"/>
    <w:rsid w:val="F6FF8F72"/>
    <w:rsid w:val="F9DF17F0"/>
    <w:rsid w:val="FB97A9AC"/>
    <w:rsid w:val="FD3D297D"/>
    <w:rsid w:val="FD7F38EE"/>
    <w:rsid w:val="FDDFA6AF"/>
    <w:rsid w:val="FDFF4C46"/>
    <w:rsid w:val="FEBDE906"/>
    <w:rsid w:val="FEDF2F8F"/>
    <w:rsid w:val="FEFF6EB4"/>
    <w:rsid w:val="FFEE8DAE"/>
    <w:rsid w:val="FFFF7D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nhideWhenUsed/>
    <w:qFormat/>
    <w:uiPriority w:val="0"/>
    <w:pPr>
      <w:adjustRightInd w:val="0"/>
      <w:snapToGrid w:val="0"/>
      <w:spacing w:line="592" w:lineRule="exact"/>
      <w:jc w:val="center"/>
    </w:pPr>
    <w:rPr>
      <w:rFonts w:ascii="Times New Roman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928</Words>
  <Characters>986</Characters>
  <Lines>0</Lines>
  <Paragraphs>0</Paragraphs>
  <TotalTime>16</TotalTime>
  <ScaleCrop>false</ScaleCrop>
  <LinksUpToDate>false</LinksUpToDate>
  <CharactersWithSpaces>990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2025-03-04T11:37:31Z</dcterms:created>
  <dc:creator>dthlenovo</dc:creator>
  <cp:lastModifiedBy>pumpkin</cp:lastModifiedBy>
  <cp:lastPrinted>2025-03-04T06:44:41Z</cp:lastPrinted>
  <dcterms:modified xsi:type="dcterms:W3CDTF">2026-09-16T01:42:10Z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F21E466CCD91409491BCDF18D959C79A_13</vt:lpwstr>
  </property>
</Properties>
</file>