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7773F">
      <w:pPr>
        <w:autoSpaceDE w:val="0"/>
        <w:autoSpaceDN w:val="0"/>
        <w:adjustRightInd w:val="0"/>
        <w:snapToGrid w:val="0"/>
        <w:spacing w:beforeLines="50"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pacing w:val="-2"/>
          <w:kern w:val="0"/>
          <w:sz w:val="44"/>
          <w:szCs w:val="44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附件4-2</w:t>
      </w:r>
    </w:p>
    <w:p w14:paraId="6AB35AB0">
      <w:pPr>
        <w:autoSpaceDE w:val="0"/>
        <w:autoSpaceDN w:val="0"/>
        <w:adjustRightInd w:val="0"/>
        <w:snapToGrid w:val="0"/>
        <w:spacing w:beforeLines="5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2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-2"/>
          <w:kern w:val="0"/>
          <w:sz w:val="44"/>
          <w:szCs w:val="44"/>
        </w:rPr>
        <w:t>报价文件</w:t>
      </w:r>
      <w:bookmarkEnd w:id="0"/>
    </w:p>
    <w:p w14:paraId="03372B3E">
      <w:pPr>
        <w:snapToGrid w:val="0"/>
        <w:jc w:val="center"/>
        <w:rPr>
          <w:rFonts w:ascii="宋体"/>
        </w:rPr>
      </w:pPr>
    </w:p>
    <w:tbl>
      <w:tblPr>
        <w:tblStyle w:val="2"/>
        <w:tblpPr w:leftFromText="180" w:rightFromText="180" w:vertAnchor="text" w:horzAnchor="page" w:tblpX="1567" w:tblpY="41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"/>
        <w:gridCol w:w="1383"/>
        <w:gridCol w:w="2126"/>
        <w:gridCol w:w="1200"/>
        <w:gridCol w:w="1092"/>
        <w:gridCol w:w="910"/>
        <w:gridCol w:w="916"/>
        <w:gridCol w:w="914"/>
      </w:tblGrid>
      <w:tr w14:paraId="306B4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1716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right w:val="single" w:color="auto" w:sz="6" w:space="0"/>
            </w:tcBorders>
            <w:noWrap/>
            <w:vAlign w:val="center"/>
          </w:tcPr>
          <w:p w14:paraId="7EAB0BE6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宋体"/>
                <w:kern w:val="0"/>
                <w:position w:val="-1"/>
                <w:szCs w:val="21"/>
              </w:rPr>
              <w:t>分项项目名称（或设备名称）</w:t>
            </w:r>
          </w:p>
        </w:tc>
        <w:tc>
          <w:tcPr>
            <w:tcW w:w="2126" w:type="dxa"/>
            <w:vMerge w:val="restart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0510D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规格型号</w:t>
            </w:r>
          </w:p>
          <w:p w14:paraId="0B5CC4B7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（或项目特征描述）</w:t>
            </w:r>
          </w:p>
        </w:tc>
        <w:tc>
          <w:tcPr>
            <w:tcW w:w="120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E59F82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品牌/产地</w:t>
            </w:r>
          </w:p>
        </w:tc>
        <w:tc>
          <w:tcPr>
            <w:tcW w:w="1092" w:type="dxa"/>
            <w:vMerge w:val="restart"/>
            <w:tcBorders>
              <w:top w:val="doub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27BF141C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数量/单位</w:t>
            </w:r>
          </w:p>
        </w:tc>
        <w:tc>
          <w:tcPr>
            <w:tcW w:w="182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60C899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宋体"/>
                <w:kern w:val="0"/>
                <w:position w:val="-1"/>
                <w:szCs w:val="21"/>
              </w:rPr>
              <w:t>金额（元）</w:t>
            </w:r>
          </w:p>
        </w:tc>
        <w:tc>
          <w:tcPr>
            <w:tcW w:w="914" w:type="dxa"/>
            <w:vMerge w:val="restart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center"/>
          </w:tcPr>
          <w:p w14:paraId="3DB56B09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position w:val="-1"/>
                <w:szCs w:val="21"/>
              </w:rPr>
            </w:pPr>
            <w:r>
              <w:rPr>
                <w:rFonts w:hint="eastAsia" w:ascii="宋体" w:hAnsi="宋体" w:cs="宋体"/>
                <w:kern w:val="0"/>
                <w:position w:val="-1"/>
                <w:szCs w:val="21"/>
              </w:rPr>
              <w:t>备注</w:t>
            </w:r>
          </w:p>
        </w:tc>
      </w:tr>
      <w:tr w14:paraId="3966C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1716" w:type="dxa"/>
            <w:gridSpan w:val="2"/>
            <w:vMerge w:val="continue"/>
            <w:tcBorders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0C8101A9">
            <w:pPr>
              <w:autoSpaceDE w:val="0"/>
              <w:autoSpaceDN w:val="0"/>
              <w:adjustRightInd w:val="0"/>
              <w:snapToGrid w:val="0"/>
              <w:spacing w:line="360" w:lineRule="auto"/>
              <w:ind w:left="352" w:right="-2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7B3B7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12AFC1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5E54E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2328E">
            <w:pPr>
              <w:autoSpaceDE w:val="0"/>
              <w:autoSpaceDN w:val="0"/>
              <w:adjustRightInd w:val="0"/>
              <w:snapToGrid w:val="0"/>
              <w:spacing w:line="360" w:lineRule="auto"/>
              <w:ind w:right="-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position w:val="-1"/>
                <w:szCs w:val="21"/>
              </w:rPr>
              <w:t>单价</w:t>
            </w:r>
          </w:p>
        </w:tc>
        <w:tc>
          <w:tcPr>
            <w:tcW w:w="9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EBF63A">
            <w:pPr>
              <w:autoSpaceDE w:val="0"/>
              <w:autoSpaceDN w:val="0"/>
              <w:adjustRightInd w:val="0"/>
              <w:snapToGrid w:val="0"/>
              <w:spacing w:line="360" w:lineRule="auto"/>
              <w:ind w:left="70" w:right="-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小计</w:t>
            </w:r>
          </w:p>
        </w:tc>
        <w:tc>
          <w:tcPr>
            <w:tcW w:w="9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6F8D2E8A">
            <w:pPr>
              <w:autoSpaceDE w:val="0"/>
              <w:autoSpaceDN w:val="0"/>
              <w:adjustRightInd w:val="0"/>
              <w:snapToGrid w:val="0"/>
              <w:spacing w:line="360" w:lineRule="auto"/>
              <w:ind w:left="422" w:right="-2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2318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333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F368B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4103D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3312B6AD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3EC90DAF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9B64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09491AE8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2FF2B35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662C00C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458D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333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021E6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E4A73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1092FFAE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7AFA3C2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BF18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3DE04F66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5D69CD0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7D81A9B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B791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333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7305D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6094C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432C0BA1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58193E0D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9FA7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15658D5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1042635F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3F801AA6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B7D4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333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69A82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A9582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66EE9DD3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560C7A62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2908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3468A4F6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0CC4D09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49EB5B5B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5E7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333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BB55F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F802B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1FB01D68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1DEA771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5967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18C204EB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52149C32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73055F22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C4DF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333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3C6E9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</w:t>
            </w:r>
          </w:p>
        </w:tc>
        <w:tc>
          <w:tcPr>
            <w:tcW w:w="13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069598CB">
            <w:pPr>
              <w:autoSpaceDE w:val="0"/>
              <w:autoSpaceDN w:val="0"/>
              <w:adjustRightInd w:val="0"/>
              <w:snapToGrid w:val="0"/>
              <w:spacing w:line="360" w:lineRule="auto"/>
              <w:ind w:left="527" w:right="507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08FA504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0EB2FA6D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top"/>
          </w:tcPr>
          <w:p w14:paraId="335BE15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6A88817F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 w14:paraId="4A58CC9E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/>
            <w:vAlign w:val="top"/>
          </w:tcPr>
          <w:p w14:paraId="7B70B14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5D2C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7044" w:type="dxa"/>
            <w:gridSpan w:val="6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  <w:noWrap/>
            <w:vAlign w:val="center"/>
          </w:tcPr>
          <w:p w14:paraId="708C87E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position w:val="-1"/>
                <w:szCs w:val="21"/>
              </w:rPr>
              <w:t>投标报价（元）：</w:t>
            </w:r>
          </w:p>
        </w:tc>
        <w:tc>
          <w:tcPr>
            <w:tcW w:w="916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single" w:color="auto" w:sz="6" w:space="0"/>
            </w:tcBorders>
            <w:noWrap/>
            <w:vAlign w:val="top"/>
          </w:tcPr>
          <w:p w14:paraId="373983C1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noWrap/>
            <w:vAlign w:val="top"/>
          </w:tcPr>
          <w:p w14:paraId="00E17D9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1A4E2F88"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</w:p>
    <w:p w14:paraId="6921CB6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备注：（1）本表应对应“</w:t>
      </w:r>
      <w:r>
        <w:rPr>
          <w:rFonts w:hint="eastAsia" w:ascii="宋体" w:hAnsi="宋体"/>
          <w:szCs w:val="21"/>
          <w:lang w:val="en-US" w:eastAsia="zh-CN"/>
        </w:rPr>
        <w:t>报价表</w:t>
      </w:r>
      <w:r>
        <w:rPr>
          <w:rFonts w:hint="eastAsia" w:ascii="宋体" w:hAnsi="宋体"/>
          <w:szCs w:val="21"/>
        </w:rPr>
        <w:t>”。供应商如果不提供分项报价明细表，其投标无效。</w:t>
      </w:r>
    </w:p>
    <w:p w14:paraId="62A01A36">
      <w:pPr>
        <w:adjustRightInd w:val="0"/>
        <w:snapToGrid w:val="0"/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）不得填写“免费”或“赠与”，也不得进行“零”报价，否则投标无效。</w:t>
      </w:r>
    </w:p>
    <w:p w14:paraId="44E4537D">
      <w:pPr>
        <w:pStyle w:val="4"/>
        <w:ind w:left="0"/>
      </w:pPr>
    </w:p>
    <w:p w14:paraId="3EC36D29">
      <w:pPr>
        <w:adjustRightInd w:val="0"/>
        <w:snapToGrid w:val="0"/>
        <w:spacing w:line="360" w:lineRule="auto"/>
        <w:ind w:firstLine="422" w:firstLineChars="200"/>
        <w:rPr>
          <w:rFonts w:ascii="宋体" w:hAnsi="宋体"/>
          <w:b/>
          <w:szCs w:val="21"/>
        </w:rPr>
      </w:pPr>
    </w:p>
    <w:p w14:paraId="41411140">
      <w:pPr>
        <w:adjustRightInd w:val="0"/>
        <w:snapToGrid w:val="0"/>
        <w:spacing w:line="360" w:lineRule="auto"/>
        <w:ind w:firstLine="422" w:firstLineChars="200"/>
        <w:rPr>
          <w:rFonts w:ascii="宋体" w:hAnsi="宋体"/>
          <w:b/>
          <w:szCs w:val="21"/>
        </w:rPr>
      </w:pPr>
    </w:p>
    <w:p w14:paraId="1CCAF46E">
      <w:pPr>
        <w:adjustRightInd w:val="0"/>
        <w:snapToGrid w:val="0"/>
        <w:spacing w:line="360" w:lineRule="auto"/>
        <w:ind w:firstLine="422" w:firstLineChars="200"/>
        <w:rPr>
          <w:rFonts w:ascii="宋体" w:hAnsi="宋体"/>
          <w:b/>
          <w:szCs w:val="21"/>
        </w:rPr>
      </w:pPr>
    </w:p>
    <w:p w14:paraId="041FDC34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14:paraId="512A9B7B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供应商名称（盖单位公章）：</w:t>
      </w:r>
    </w:p>
    <w:p w14:paraId="4A21D85E">
      <w:pPr>
        <w:pStyle w:val="4"/>
      </w:pPr>
    </w:p>
    <w:p w14:paraId="58C51784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 w:cs="微软雅黑"/>
          <w:spacing w:val="-2"/>
          <w:kern w:val="0"/>
          <w:szCs w:val="21"/>
        </w:rPr>
        <w:t>法</w:t>
      </w:r>
      <w:r>
        <w:rPr>
          <w:rFonts w:hint="eastAsia" w:ascii="宋体" w:hAnsi="宋体" w:cs="微软雅黑"/>
          <w:kern w:val="0"/>
          <w:szCs w:val="21"/>
        </w:rPr>
        <w:t>定</w:t>
      </w:r>
      <w:r>
        <w:rPr>
          <w:rFonts w:hint="eastAsia" w:ascii="宋体" w:hAnsi="宋体" w:cs="微软雅黑"/>
          <w:spacing w:val="-2"/>
          <w:kern w:val="0"/>
          <w:szCs w:val="21"/>
        </w:rPr>
        <w:t>代</w:t>
      </w:r>
      <w:r>
        <w:rPr>
          <w:rFonts w:hint="eastAsia" w:ascii="宋体" w:hAnsi="宋体" w:cs="微软雅黑"/>
          <w:kern w:val="0"/>
          <w:szCs w:val="21"/>
        </w:rPr>
        <w:t>表</w:t>
      </w:r>
      <w:r>
        <w:rPr>
          <w:rFonts w:hint="eastAsia" w:ascii="宋体" w:hAnsi="宋体" w:cs="微软雅黑"/>
          <w:spacing w:val="-2"/>
          <w:kern w:val="0"/>
          <w:szCs w:val="21"/>
        </w:rPr>
        <w:t>人</w:t>
      </w:r>
      <w:r>
        <w:rPr>
          <w:rFonts w:hint="eastAsia" w:ascii="宋体" w:hAnsi="宋体" w:cs="微软雅黑"/>
          <w:kern w:val="0"/>
          <w:szCs w:val="21"/>
        </w:rPr>
        <w:t>（</w:t>
      </w:r>
      <w:r>
        <w:rPr>
          <w:rFonts w:hint="eastAsia" w:ascii="宋体" w:hAnsi="宋体" w:cs="微软雅黑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kern w:val="0"/>
          <w:szCs w:val="21"/>
        </w:rPr>
        <w:t>位</w:t>
      </w:r>
      <w:r>
        <w:rPr>
          <w:rFonts w:hint="eastAsia" w:ascii="宋体" w:hAnsi="宋体" w:cs="微软雅黑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kern w:val="0"/>
          <w:szCs w:val="21"/>
        </w:rPr>
        <w:t>责人</w:t>
      </w:r>
      <w:r>
        <w:rPr>
          <w:rFonts w:hint="eastAsia" w:ascii="宋体" w:hAnsi="宋体" w:cs="微软雅黑"/>
          <w:spacing w:val="-2"/>
          <w:kern w:val="0"/>
          <w:szCs w:val="21"/>
        </w:rPr>
        <w:t>）</w:t>
      </w:r>
      <w:r>
        <w:rPr>
          <w:rFonts w:hint="eastAsia" w:ascii="宋体" w:hAnsi="宋体"/>
          <w:szCs w:val="21"/>
        </w:rPr>
        <w:t>或其授权的代理人（签字或印章）：</w:t>
      </w:r>
    </w:p>
    <w:p w14:paraId="23E4BD7F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       年        月        日</w:t>
      </w:r>
    </w:p>
    <w:p w14:paraId="53B3B1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721A5"/>
    <w:rsid w:val="0BB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 81"/>
    <w:basedOn w:val="1"/>
    <w:next w:val="1"/>
    <w:qFormat/>
    <w:uiPriority w:val="99"/>
    <w:pPr>
      <w:ind w:left="29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2026-08-05T07:42:00Z</dcterms:created>
  <dc:creator>郭千千</dc:creator>
  <cp:lastModifiedBy>郭千千</cp:lastModifiedBy>
  <dcterms:modified xsi:type="dcterms:W3CDTF">2026-08-05T07:43:14Z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DB1D9B1DA713410BB8DAF283FFEEDDD6_11</vt:lpwstr>
  </property>
  <property fmtid="{D5CDD505-2E9C-101B-9397-08002B2CF9AE}" pid="4" name="KSOTemplateDocerSaveRecord">
    <vt:lpwstr>eyJoZGlkIjoiM2EzYzNhYjlmZWMxOGJhNTU4NzI3MzBlZDc2OWNmMmMiLCJ1c2VySWQiOiI0NDkwODc5MTYifQ==</vt:lpwstr>
  </property>
</Properties>
</file>