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2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19"/>
        <w:gridCol w:w="2225"/>
        <w:gridCol w:w="1337"/>
        <w:gridCol w:w="4894"/>
        <w:gridCol w:w="2711"/>
        <w:gridCol w:w="808"/>
        <w:gridCol w:w="2753"/>
      </w:tblGrid>
      <w:tr w14:paraId="4AB8F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9B84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5B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当事人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0F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02E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违法时间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A2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违法行为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D5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处罚依据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1F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准驾车型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56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告知内容</w:t>
            </w:r>
          </w:p>
        </w:tc>
      </w:tr>
      <w:tr w14:paraId="69526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D1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何海喜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4311231955XXXX0018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3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2026-04-15 13:05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8AB2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40毫克以上不足60毫克的），无有效机动车驾驶证(未取得机动车驾驶证、驾驶证被注销后)驾驶摩托车、拖拉机的，驾驶未悬挂机动车号牌的机动车上道路行驶的，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02EC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《法》第九十一条第一款；《法》第九十九条第一款第一项、第二款；《法》第九十条；《法》第九十八条第一款、《机动车交通事故责任强制保险条例》第二条第一款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拟作出罚款2108元的处罚</w:t>
            </w:r>
          </w:p>
        </w:tc>
      </w:tr>
      <w:tr w14:paraId="77C5A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12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严俊芳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4329291964XXXX5015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2026-04-18 13:03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BED1">
            <w:pPr>
              <w:widowControl/>
              <w:tabs>
                <w:tab w:val="left" w:pos="3486"/>
              </w:tabs>
              <w:jc w:val="both"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有效机动车驾驶证(未取得机动车驾驶证、驾驶证被注销后)驾驶摩托车、拖拉机的，饮酒后驾驶机动车的（驾驶人100毫升血液中酒精浓度20毫克以上不足40毫克的），驾驶未悬挂机动车号牌的机动车上道路行驶的，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D15B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《法》第九十九条第一款第一项、第二款；《法》第九十一条第一款；《法》第九十条；《法》第九十八条第一款、《机动车交通事故责任强制保险条例》第二条第一款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1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拟作出罚款2440元的处罚</w:t>
            </w:r>
          </w:p>
        </w:tc>
      </w:tr>
      <w:tr w14:paraId="5B4DF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79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胡宗皆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4329291956XXXX0513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2026-04-23 13:57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440E">
            <w:pPr>
              <w:widowControl/>
              <w:jc w:val="both"/>
              <w:rPr>
                <w:rFonts w:hint="eastAsia" w:ascii="宋体" w:hAnsi="宋体" w:cs="宋体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20毫克以上不足40毫克的），无有效机动车驾驶证(未取得机动车驾驶证、驾驶证被注销后)驾驶摩托车、拖拉机的，驾驶未悬挂机动车号牌的机动车上道路行驶的，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B750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《法》第九十一条第一款；《法》第九十九条第一款第一项、第二款；《法》第九十条；《法》第九十八条第一款、《机动车交通事故责任强制保险条例》第二条第一款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A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拟作出罚款1712元的处罚</w:t>
            </w:r>
          </w:p>
        </w:tc>
      </w:tr>
      <w:tr w14:paraId="4AE99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73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王付林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4329011969XXXX8411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2026-04-23 14:10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47398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40毫克以上不足60毫克的），无有效机动车驾驶证(未取得机动车驾驶证、驾驶证被注销后)驾驶摩托车、拖拉机的，驾驶未悬挂机动车号牌的机动车上道路行驶的，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1AC3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《法》第九十一条第一款；《法》第九十九条第一款第一项、第二款；《法》第九十条；《法》第九十八条第一款、《机动车交通事故责任强制保险条例》第二条第一款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6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拟作出罚款2212元的处罚</w:t>
            </w:r>
          </w:p>
        </w:tc>
      </w:tr>
      <w:tr w14:paraId="468F4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70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何仰立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4329291949XXXX5519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2026-04-24 13:33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C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20毫克以上不足40毫克的），无有效机动车驾驶证(未取得机动车驾驶证、驾驶证被注销后)驾驶摩托车、拖拉机的，驾驶未悬挂机动车号牌的机动车上道路行驶的，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8442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《法》第九十一条第一款；《法》第九十九条第一款第一项、第二款；《法》第九十条；《法》第九十八条第一款、《机动车交通事故责任强制保险条例》第二条第一款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拟作出罚款1712元的处罚</w:t>
            </w:r>
          </w:p>
        </w:tc>
      </w:tr>
      <w:tr w14:paraId="583A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1C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徐志庆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3709201967XXXX1017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2026-04-28 10:10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EF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无有效机动车驾驶证(未取得机动车驾驶证、驾驶证被注销后)驾驶摩托车、拖拉机的，驾驶摩托车，不戴安全头盔的，驾驶未悬挂机动车号牌的机动车上道路行驶的，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DCBF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《法》第九十九条第一款第一项、第二款；《法》第九十条；《法》第九十条；《法》第九十八条第一款、《机动车交通事故责任强制保险条例》第二条第一款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拟作出罚款762元的处罚</w:t>
            </w:r>
          </w:p>
        </w:tc>
      </w:tr>
      <w:tr w14:paraId="51A2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6D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陈志平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4329291964XXXX5017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2026-05-01 14:35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2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20毫克以上不足40毫克的），无有效机动车驾驶证(未取得机动车驾驶证、驾驶证被注销后)驾驶摩托车、拖拉机、营运载客汽车以外的机动车的，驾驶未悬挂机动车号牌的机动车上道路行驶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25601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《法》第九十一条第一款；《法》第九十九条第一款第一项、第二款；《法》第九十条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拟作出罚款2200元的处罚</w:t>
            </w:r>
          </w:p>
        </w:tc>
      </w:tr>
      <w:tr w14:paraId="0D6B4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6B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何龙生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4329291957XXXX5519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2026-05-03 13:33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3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无有效机动车驾驶证(未取得机动车驾驶证、驾驶证被注销后)驾驶摩托车、拖拉机的，饮酒后驾驶机动车的（驾驶人100毫升血液中酒精浓度40毫克以上不足60毫克的），驾驶未悬挂机动车号牌的机动车上道路行驶的，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46CB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《法》第九十九条第一款第一项、第二款；《法》第九十一条第一款；《法》第九十条；《法》第九十八条第一款、《机动车交通事故责任强制保险条例》第二条第一款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拟作出罚款2212元的处罚</w:t>
            </w:r>
          </w:p>
        </w:tc>
      </w:tr>
      <w:tr w14:paraId="41973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3B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胡志情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E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4329291972XXXX5519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2026-05-06 12:50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D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无有效机动车驾驶证(未取得机动车驾驶证、驾驶证被注销后)驾驶摩托车、拖拉机的，饮酒后驾驶机动车的（驾驶人100毫升血液中酒精浓度40毫克以上不足60毫克的），驾驶未悬挂机动车号牌的机动车上道路行驶的，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0B21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《法》第九十九条第一款第一项、第二款；《法》第九十一条第一款；《法》第九十条；《法》第九十八条第一款、《机动车交通事故责任强制保险条例》第二条第一款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拟作出罚款2212元的处罚</w:t>
            </w:r>
          </w:p>
        </w:tc>
      </w:tr>
      <w:tr w14:paraId="3333F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3D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4311231984XXXX3512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2026-05-15 15:40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9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实施驾驶未按规定定期进行安全技术检验的公路客运汽车、旅游客运汽车、危险物品运输车辆以外的机动车上道路行驶的，不按规定投保机动车第三者责任强制保险的违法行为。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B723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《机动车登记规定》第七十八条第四项；《法》第九十八条第一款、《机动车交通事故责任强制保险条例》第二条第一款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9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拟作出罚款1530元的处罚</w:t>
            </w:r>
          </w:p>
        </w:tc>
      </w:tr>
      <w:tr w14:paraId="47318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A2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周子楠（监护人：周改付）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4311232010XXXX006X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0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2026-05-18 15:29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55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无有效机动车驾驶证(未取得机动车驾驶证、驾驶证被注销后)驾驶摩托车、拖拉机的，驾驶未悬挂机动车号牌的机动车上道路行驶的，驾驶摩托车，不戴安全头盔的，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BDABE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《法》第九十九条第一款第一项、第二款；《法》第九十条；《法》第九十条；《法》第九十八条第一款、《机动车交通事故责任强制保险条例》第二条第一款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拟作出罚款762元的处罚</w:t>
            </w:r>
          </w:p>
        </w:tc>
      </w:tr>
      <w:tr w14:paraId="0B989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EE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罗玺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4329291981XXXX0019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2026-05-19 20:22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7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实施无有效机动车驾驶证(未取得机动车驾驶证、驾驶证被注销后)驾驶摩托车、拖拉机的，使用其他摩托车、拖拉机的机动车号牌的，驾驶机动车在高速公路、城市快速路以外的道路上逆向行驶的违法行为。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8548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《法》第九十九条第一款第一项、第二款；《法》第九十六条第三款；《法》第九十条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拟作出罚款3400元的处罚</w:t>
            </w:r>
          </w:p>
        </w:tc>
      </w:tr>
      <w:tr w14:paraId="37111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3D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唐德强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4329291972XXXX003X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2026-05-26 16:23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D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实施因饮酒后驾驶机动车被处罚，再次饮酒后驾驶机动车，酒精浓度在六十毫克/一百毫升以上，不足八十毫克/一百毫升，或造成交通事故尚不构成犯罪的，驾驶证被吊销期间驾驶摩托车、拖拉机的违法行为。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5800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《法》第九十一条第一款；《法》第九十九条第一款第一项、第二款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3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E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拟作出罚款2400元，处10日拘留的处罚</w:t>
            </w:r>
          </w:p>
        </w:tc>
      </w:tr>
      <w:tr w14:paraId="0BA24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EB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周若求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4329291946XXXX5516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2026-05-28 08:50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D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实施无有效机动车驾驶证(未取得机动车驾驶证、驾驶证被注销后)驾驶摩托车、拖拉机的，驾驶未悬挂机动车号牌的机动车上道路行驶的，不按规定投保机动车第三者责任强制保险的违法行为。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55C7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《法》第九十九条第一款第一项、第二款；《法》第九十条；《法》第九十八条第一款、《机动车交通事故责任强制保险条例》第二条第一款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拟作出罚款1440元的处罚</w:t>
            </w:r>
          </w:p>
        </w:tc>
      </w:tr>
      <w:tr w14:paraId="3E349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C6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臧时振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3213211987XXXX7016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2026-06-03 08:43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3E9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实施大中型货运、客运车辆擅自改变机动车外形和已登记的有关技术数据的违法行为。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52B8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《机动车登记规定》第七十九条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拟作出罚款500元的处罚</w:t>
            </w:r>
          </w:p>
        </w:tc>
      </w:tr>
      <w:tr w14:paraId="5B12F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2A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唐海军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4311211985XXXX5218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2026-06-03 16:02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19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实施驾驶载货汽车违反规定载客的（载客一人）违法行为。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E507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《法》第九十二条第二款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拟作出罚款500元的处罚</w:t>
            </w:r>
          </w:p>
        </w:tc>
      </w:tr>
      <w:tr w14:paraId="6952A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7C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易良云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C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4329291956XXXX3516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2026-06-09 21:20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3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因饮酒后驾驶机动车被处罚，再次饮酒后驾驶机动车，酒精浓度在六十毫克/一百毫升以上，不足八十毫克/一百毫升，或造成交通事故尚不构成犯罪的，无有效机动车驾驶证(未取得机动车驾驶证、驾驶证被注销后)驾驶摩托车、拖拉机的，驾驶未按规定定期进行安全技术检验的公路客运汽车、旅游客运汽车、危险物品运输车辆以外的机动车上道路行驶的，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775A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《法》第九十一条第一款；《法》第九十九条第一款第一项、第二款；《机动车登记规定》第七十八条第四项；《法》第九十八条第一款、《机动车交通事故责任强制保险条例》第二条第一款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8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拟作出罚款2712元，处10日拘留的处罚</w:t>
            </w:r>
          </w:p>
        </w:tc>
      </w:tr>
      <w:tr w14:paraId="4BE3B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C7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颜昌富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4329291962XXXX5073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2026-06-15 14:01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6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饮酒后驾驶机动车的（驾驶人100毫升血液中酒精浓度40毫克以上不足60毫克的），驾驶未按规定定期进行安全技术检验的公路客运汽车、旅游客运汽车、危险物品运输车辆以外的机动车上道路行驶的，不按规定投保机动车第三者责任强制保险的违法行为。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0403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《法》第九十一条第一款；《机动车登记规定》第七十八条第四项；《法》第九十八条第一款、《机动车交通事故责任强制保险条例》第二条第一款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拟作出罚款2012元，暂扣机动车驾驶证6个月的处罚</w:t>
            </w:r>
          </w:p>
        </w:tc>
      </w:tr>
    </w:tbl>
    <w:p w14:paraId="1F3E3E84"/>
    <w:p w14:paraId="5A60865E"/>
    <w:p w14:paraId="38DA405F">
      <w:pPr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备注：</w:t>
      </w:r>
    </w:p>
    <w:p w14:paraId="5E4927DA"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《法》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:《中华人民共和国道路交通安全法》</w:t>
      </w:r>
    </w:p>
    <w:p w14:paraId="52F6B009"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《条例》：《中华人民共和国道路交通安全法实施条例》</w:t>
      </w:r>
    </w:p>
    <w:p w14:paraId="48DC0D2C"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《办法》：《湖南省实施&lt;中华人民共和国道路交通安全法&gt;办法》</w:t>
      </w:r>
    </w:p>
    <w:p w14:paraId="53C35347"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《机》：《机动车登记规定》</w:t>
      </w:r>
    </w:p>
    <w:p w14:paraId="7ACE53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7709A"/>
    <w:rsid w:val="3A2F752F"/>
    <w:rsid w:val="484B226F"/>
    <w:rsid w:val="6F87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3316</Words>
  <Characters>3956</Characters>
  <Lines>0</Lines>
  <Paragraphs>0</Paragraphs>
  <TotalTime>1</TotalTime>
  <ScaleCrop>false</ScaleCrop>
  <LinksUpToDate>false</LinksUpToDate>
  <CharactersWithSpaces>3974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2026-07-07T01:31:00Z</dcterms:created>
  <dc:creator>陈住气</dc:creator>
  <cp:lastModifiedBy>陈住气</cp:lastModifiedBy>
  <dcterms:modified xsi:type="dcterms:W3CDTF">2026-07-07T01:38:46Z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A3449500AC8147BDAEC4F36857C44A2D_13</vt:lpwstr>
  </property>
  <property fmtid="{D5CDD505-2E9C-101B-9397-08002B2CF9AE}" pid="4" name="KSOTemplateDocerSaveRecord">
    <vt:lpwstr>eyJoZGlkIjoiM2RmMmJiY2NlY2RjMGYxNzE3NjEyNDNlZGI2NWQxNmUiLCJ1c2VySWQiOiI0NTczNzQ3NTEifQ==</vt:lpwstr>
  </property>
</Properties>
</file>