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46A23">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中国共产党长沙历史馆高低压设备预防性试验检测及维护项目询价公告详情</w:t>
      </w:r>
    </w:p>
    <w:p w14:paraId="65E19BDA">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中国共产党长沙历史馆拟以询价方式采购高低压设备预防性试验检测及维护项目，欢迎符合条件的供应商报价。现将有关事项说明如下：</w:t>
      </w:r>
    </w:p>
    <w:p w14:paraId="605F4148">
      <w:pPr>
        <w:bidi w:val="0"/>
        <w:rPr>
          <w:rFonts w:hint="eastAsia" w:ascii="黑体" w:hAnsi="黑体" w:eastAsia="黑体" w:cs="黑体"/>
          <w:sz w:val="32"/>
          <w:szCs w:val="32"/>
        </w:rPr>
      </w:pPr>
      <w:r>
        <w:rPr>
          <w:rFonts w:hint="eastAsia" w:ascii="黑体" w:hAnsi="黑体" w:eastAsia="黑体" w:cs="黑体"/>
          <w:sz w:val="32"/>
          <w:szCs w:val="32"/>
        </w:rPr>
        <w:t>一、采购需求</w:t>
      </w:r>
    </w:p>
    <w:p w14:paraId="087A0262">
      <w:pPr>
        <w:bidi w:val="0"/>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采购清单</w:t>
      </w:r>
    </w:p>
    <w:tbl>
      <w:tblPr>
        <w:tblStyle w:val="6"/>
        <w:tblW w:w="8974"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848"/>
        <w:gridCol w:w="605"/>
        <w:gridCol w:w="441"/>
        <w:gridCol w:w="3653"/>
        <w:gridCol w:w="1781"/>
      </w:tblGrid>
      <w:tr w14:paraId="1F81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46" w:type="dxa"/>
            <w:vAlign w:val="center"/>
          </w:tcPr>
          <w:p w14:paraId="0B7204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序号</w:t>
            </w:r>
          </w:p>
        </w:tc>
        <w:tc>
          <w:tcPr>
            <w:tcW w:w="1848" w:type="dxa"/>
            <w:vAlign w:val="center"/>
          </w:tcPr>
          <w:p w14:paraId="77DB60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rPr>
            </w:pPr>
            <w:r>
              <w:rPr>
                <w:rFonts w:hint="eastAsia" w:ascii="仿宋" w:hAnsi="仿宋" w:eastAsia="仿宋" w:cs="仿宋"/>
                <w:i w:val="0"/>
                <w:iCs w:val="0"/>
                <w:color w:val="000000"/>
                <w:kern w:val="0"/>
                <w:sz w:val="24"/>
                <w:szCs w:val="24"/>
                <w:u w:val="none"/>
                <w:lang w:val="en-US" w:eastAsia="zh-CN" w:bidi="ar"/>
              </w:rPr>
              <w:t>项目内容</w:t>
            </w:r>
          </w:p>
        </w:tc>
        <w:tc>
          <w:tcPr>
            <w:tcW w:w="605" w:type="dxa"/>
            <w:vAlign w:val="center"/>
          </w:tcPr>
          <w:p w14:paraId="3BDAAF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441" w:type="dxa"/>
            <w:vAlign w:val="center"/>
          </w:tcPr>
          <w:p w14:paraId="216FEF8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数量</w:t>
            </w:r>
          </w:p>
        </w:tc>
        <w:tc>
          <w:tcPr>
            <w:tcW w:w="3653" w:type="dxa"/>
            <w:vAlign w:val="center"/>
          </w:tcPr>
          <w:p w14:paraId="48715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服务内容</w:t>
            </w:r>
          </w:p>
        </w:tc>
        <w:tc>
          <w:tcPr>
            <w:tcW w:w="1781" w:type="dxa"/>
            <w:vAlign w:val="center"/>
          </w:tcPr>
          <w:p w14:paraId="0E00B3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eastAsia="zh-CN"/>
              </w:rPr>
            </w:pPr>
            <w:r>
              <w:rPr>
                <w:rFonts w:hint="eastAsia" w:ascii="仿宋" w:hAnsi="仿宋" w:eastAsia="仿宋" w:cs="仿宋"/>
                <w:i w:val="0"/>
                <w:iCs w:val="0"/>
                <w:color w:val="000000"/>
                <w:kern w:val="0"/>
                <w:sz w:val="24"/>
                <w:szCs w:val="24"/>
                <w:u w:val="none"/>
                <w:lang w:val="en-US" w:eastAsia="zh-CN" w:bidi="ar"/>
              </w:rPr>
              <w:t>备注</w:t>
            </w:r>
          </w:p>
        </w:tc>
      </w:tr>
      <w:tr w14:paraId="3A90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BB512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848" w:type="dxa"/>
            <w:vAlign w:val="center"/>
          </w:tcPr>
          <w:p w14:paraId="6E615C0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3个配电箱季度巡检</w:t>
            </w:r>
          </w:p>
        </w:tc>
        <w:tc>
          <w:tcPr>
            <w:tcW w:w="605" w:type="dxa"/>
            <w:vAlign w:val="center"/>
          </w:tcPr>
          <w:p w14:paraId="34AAE3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w:t>
            </w:r>
          </w:p>
        </w:tc>
        <w:tc>
          <w:tcPr>
            <w:tcW w:w="441" w:type="dxa"/>
            <w:vAlign w:val="center"/>
          </w:tcPr>
          <w:p w14:paraId="1F3DD4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3653" w:type="dxa"/>
            <w:vAlign w:val="center"/>
          </w:tcPr>
          <w:p w14:paraId="5278616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室内环境、温湿度、五防、防小动物封堵、接线外观、风机、仪表、消防、台账记录，4次/年</w:t>
            </w:r>
          </w:p>
        </w:tc>
        <w:tc>
          <w:tcPr>
            <w:tcW w:w="1781" w:type="dxa"/>
            <w:vAlign w:val="center"/>
          </w:tcPr>
          <w:p w14:paraId="4F2F914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日常运维巡检</w:t>
            </w:r>
          </w:p>
        </w:tc>
      </w:tr>
      <w:tr w14:paraId="5828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74270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848" w:type="dxa"/>
            <w:vAlign w:val="center"/>
          </w:tcPr>
          <w:p w14:paraId="06F423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10kv母线检测</w:t>
            </w:r>
          </w:p>
        </w:tc>
        <w:tc>
          <w:tcPr>
            <w:tcW w:w="605" w:type="dxa"/>
            <w:vAlign w:val="center"/>
          </w:tcPr>
          <w:p w14:paraId="623F55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段</w:t>
            </w:r>
          </w:p>
        </w:tc>
        <w:tc>
          <w:tcPr>
            <w:tcW w:w="441" w:type="dxa"/>
            <w:vAlign w:val="center"/>
          </w:tcPr>
          <w:p w14:paraId="4F9EFB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653" w:type="dxa"/>
            <w:vAlign w:val="center"/>
          </w:tcPr>
          <w:p w14:paraId="21AA01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绝缘检测、耐压试验</w:t>
            </w:r>
          </w:p>
        </w:tc>
        <w:tc>
          <w:tcPr>
            <w:tcW w:w="1781" w:type="dxa"/>
            <w:vAlign w:val="center"/>
          </w:tcPr>
          <w:p w14:paraId="4E59072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绝缘检测、耐压试验</w:t>
            </w:r>
          </w:p>
        </w:tc>
      </w:tr>
      <w:tr w14:paraId="4854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14:paraId="753D80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848" w:type="dxa"/>
            <w:vAlign w:val="center"/>
          </w:tcPr>
          <w:p w14:paraId="17EE54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干式变压器预防性试验</w:t>
            </w:r>
          </w:p>
        </w:tc>
        <w:tc>
          <w:tcPr>
            <w:tcW w:w="605" w:type="dxa"/>
            <w:vAlign w:val="center"/>
          </w:tcPr>
          <w:p w14:paraId="637F78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441" w:type="dxa"/>
            <w:vAlign w:val="center"/>
          </w:tcPr>
          <w:p w14:paraId="2474D1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653" w:type="dxa"/>
            <w:vAlign w:val="center"/>
          </w:tcPr>
          <w:p w14:paraId="1B82560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绝缘电阻、直流电阻、变比、绕组交流耐压、温控系统校验、风机功能检测</w:t>
            </w:r>
          </w:p>
        </w:tc>
        <w:tc>
          <w:tcPr>
            <w:tcW w:w="1781" w:type="dxa"/>
            <w:vAlign w:val="center"/>
          </w:tcPr>
          <w:p w14:paraId="640F1F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3台干式变全项试验</w:t>
            </w:r>
          </w:p>
        </w:tc>
      </w:tr>
      <w:tr w14:paraId="1E38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Align w:val="center"/>
          </w:tcPr>
          <w:p w14:paraId="3B0150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000000" w:themeColor="text1"/>
                <w:sz w:val="24"/>
                <w:szCs w:val="24"/>
                <w:vertAlign w:val="baseline"/>
                <w:lang w:val="en-US" w:eastAsia="zh-CN"/>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4</w:t>
            </w:r>
          </w:p>
        </w:tc>
        <w:tc>
          <w:tcPr>
            <w:tcW w:w="1848" w:type="dxa"/>
            <w:vAlign w:val="center"/>
          </w:tcPr>
          <w:p w14:paraId="7CE56D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高压开关柜试验</w:t>
            </w:r>
          </w:p>
        </w:tc>
        <w:tc>
          <w:tcPr>
            <w:tcW w:w="605" w:type="dxa"/>
            <w:vAlign w:val="center"/>
          </w:tcPr>
          <w:p w14:paraId="54C41B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台</w:t>
            </w:r>
          </w:p>
        </w:tc>
        <w:tc>
          <w:tcPr>
            <w:tcW w:w="441" w:type="dxa"/>
            <w:vAlign w:val="center"/>
          </w:tcPr>
          <w:p w14:paraId="1A78D78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3653" w:type="dxa"/>
            <w:vAlign w:val="center"/>
          </w:tcPr>
          <w:p w14:paraId="19B9DA3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绝缘电阻、交流耐压、带电显示、五防闭锁检查</w:t>
            </w:r>
          </w:p>
        </w:tc>
        <w:tc>
          <w:tcPr>
            <w:tcW w:w="1781" w:type="dxa"/>
            <w:vAlign w:val="center"/>
          </w:tcPr>
          <w:p w14:paraId="363561F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成套柜整体打包检测</w:t>
            </w:r>
          </w:p>
        </w:tc>
      </w:tr>
      <w:tr w14:paraId="4609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64024B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848" w:type="dxa"/>
            <w:vAlign w:val="center"/>
          </w:tcPr>
          <w:p w14:paraId="180A85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低压柜及电容柜检测</w:t>
            </w:r>
          </w:p>
        </w:tc>
        <w:tc>
          <w:tcPr>
            <w:tcW w:w="605" w:type="dxa"/>
            <w:vAlign w:val="center"/>
          </w:tcPr>
          <w:p w14:paraId="7EEDE2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441" w:type="dxa"/>
            <w:vAlign w:val="center"/>
          </w:tcPr>
          <w:p w14:paraId="2480F1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3653" w:type="dxa"/>
            <w:vAlign w:val="center"/>
          </w:tcPr>
          <w:p w14:paraId="1702BC7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绝缘电阻、接线紧固、电容器容量测试、无功投切试验</w:t>
            </w:r>
          </w:p>
        </w:tc>
        <w:tc>
          <w:tcPr>
            <w:tcW w:w="1781" w:type="dxa"/>
            <w:vAlign w:val="center"/>
          </w:tcPr>
          <w:p w14:paraId="0E8C23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含低压母线、抽屉柜、补偿柜</w:t>
            </w:r>
          </w:p>
        </w:tc>
      </w:tr>
      <w:tr w14:paraId="4AC0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4B5557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1848" w:type="dxa"/>
            <w:vAlign w:val="center"/>
          </w:tcPr>
          <w:p w14:paraId="38FBDA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电缆检测</w:t>
            </w:r>
          </w:p>
        </w:tc>
        <w:tc>
          <w:tcPr>
            <w:tcW w:w="605" w:type="dxa"/>
            <w:vAlign w:val="center"/>
          </w:tcPr>
          <w:p w14:paraId="33D0ED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段</w:t>
            </w:r>
          </w:p>
        </w:tc>
        <w:tc>
          <w:tcPr>
            <w:tcW w:w="441" w:type="dxa"/>
            <w:vAlign w:val="center"/>
          </w:tcPr>
          <w:p w14:paraId="7311F8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653" w:type="dxa"/>
            <w:vAlign w:val="center"/>
          </w:tcPr>
          <w:p w14:paraId="764167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主绝缘电阻、外护套绝缘电阻、内层绝缘电阻</w:t>
            </w:r>
          </w:p>
        </w:tc>
        <w:tc>
          <w:tcPr>
            <w:tcW w:w="1781" w:type="dxa"/>
            <w:vAlign w:val="center"/>
          </w:tcPr>
          <w:p w14:paraId="51BA31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绝缘检测</w:t>
            </w:r>
          </w:p>
        </w:tc>
      </w:tr>
      <w:tr w14:paraId="4B3F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01ACFF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1848" w:type="dxa"/>
            <w:vAlign w:val="center"/>
          </w:tcPr>
          <w:p w14:paraId="591D1E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接地系统检测</w:t>
            </w:r>
          </w:p>
        </w:tc>
        <w:tc>
          <w:tcPr>
            <w:tcW w:w="605" w:type="dxa"/>
            <w:vAlign w:val="center"/>
          </w:tcPr>
          <w:p w14:paraId="600DCF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组</w:t>
            </w:r>
          </w:p>
        </w:tc>
        <w:tc>
          <w:tcPr>
            <w:tcW w:w="441" w:type="dxa"/>
            <w:vAlign w:val="center"/>
          </w:tcPr>
          <w:p w14:paraId="749BA47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3653" w:type="dxa"/>
            <w:vAlign w:val="center"/>
          </w:tcPr>
          <w:p w14:paraId="6F372F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配电室接地网接地电阻、设备接地测试</w:t>
            </w:r>
          </w:p>
        </w:tc>
        <w:tc>
          <w:tcPr>
            <w:tcW w:w="1781" w:type="dxa"/>
            <w:vAlign w:val="center"/>
          </w:tcPr>
          <w:p w14:paraId="0D0D0A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接地合规性检测</w:t>
            </w:r>
          </w:p>
        </w:tc>
      </w:tr>
      <w:tr w14:paraId="7D1D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Align w:val="center"/>
          </w:tcPr>
          <w:p w14:paraId="23A111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1848" w:type="dxa"/>
            <w:vAlign w:val="center"/>
          </w:tcPr>
          <w:p w14:paraId="749D95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检测报告编制</w:t>
            </w:r>
          </w:p>
        </w:tc>
        <w:tc>
          <w:tcPr>
            <w:tcW w:w="605" w:type="dxa"/>
            <w:vAlign w:val="center"/>
          </w:tcPr>
          <w:p w14:paraId="6015A5A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441" w:type="dxa"/>
            <w:vAlign w:val="center"/>
          </w:tcPr>
          <w:p w14:paraId="0C0B53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653" w:type="dxa"/>
            <w:vAlign w:val="center"/>
          </w:tcPr>
          <w:p w14:paraId="325E17F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试验数据整理、隐患分析、整改建议、出具正规盖章检测报告</w:t>
            </w:r>
          </w:p>
        </w:tc>
        <w:tc>
          <w:tcPr>
            <w:tcW w:w="1781" w:type="dxa"/>
            <w:vAlign w:val="center"/>
          </w:tcPr>
          <w:p w14:paraId="0D9019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用于验收、财评、备查</w:t>
            </w:r>
          </w:p>
        </w:tc>
      </w:tr>
    </w:tbl>
    <w:p w14:paraId="32349A76">
      <w:pPr>
        <w:bidi w:val="0"/>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采购方式</w:t>
      </w:r>
    </w:p>
    <w:p w14:paraId="56FE24DA">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询价采购。</w:t>
      </w:r>
    </w:p>
    <w:p w14:paraId="51338EA0">
      <w:pPr>
        <w:bidi w:val="0"/>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相关标准</w:t>
      </w:r>
    </w:p>
    <w:p w14:paraId="31EEAE08">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严格遵守《中华人民共和国安全生产法》《中华人民共和国消防法》《电力设备预防性试验规程》（DL/T 596</w:t>
      </w:r>
      <w:r>
        <w:rPr>
          <w:rFonts w:hint="eastAsia" w:ascii="仿宋" w:hAnsi="仿宋" w:eastAsia="仿宋" w:cs="仿宋"/>
          <w:sz w:val="32"/>
          <w:szCs w:val="32"/>
          <w:lang w:val="en-US" w:eastAsia="zh-CN"/>
        </w:rPr>
        <w:noBreakHyphen/>
      </w:r>
      <w:r>
        <w:rPr>
          <w:rFonts w:hint="eastAsia" w:ascii="仿宋" w:hAnsi="仿宋" w:eastAsia="仿宋" w:cs="仿宋"/>
          <w:sz w:val="32"/>
          <w:szCs w:val="32"/>
          <w:lang w:val="en-US" w:eastAsia="zh-CN"/>
        </w:rPr>
        <w:t>2021）、《电气装置安装工程电气设备交接试验标准》（GB 50150</w:t>
      </w:r>
      <w:r>
        <w:rPr>
          <w:rFonts w:hint="eastAsia" w:ascii="仿宋" w:hAnsi="仿宋" w:eastAsia="仿宋" w:cs="仿宋"/>
          <w:sz w:val="32"/>
          <w:szCs w:val="32"/>
          <w:lang w:val="en-US" w:eastAsia="zh-CN"/>
        </w:rPr>
        <w:noBreakHyphen/>
      </w:r>
      <w:r>
        <w:rPr>
          <w:rFonts w:hint="eastAsia" w:ascii="仿宋" w:hAnsi="仿宋" w:eastAsia="仿宋" w:cs="仿宋"/>
          <w:sz w:val="32"/>
          <w:szCs w:val="32"/>
          <w:lang w:val="en-US" w:eastAsia="zh-CN"/>
        </w:rPr>
        <w:t>2016）、《建筑电气工程施工质量验收规范》（GB 50303</w:t>
      </w:r>
      <w:r>
        <w:rPr>
          <w:rFonts w:hint="eastAsia" w:ascii="仿宋" w:hAnsi="仿宋" w:eastAsia="仿宋" w:cs="仿宋"/>
          <w:sz w:val="32"/>
          <w:szCs w:val="32"/>
          <w:lang w:val="en-US" w:eastAsia="zh-CN"/>
        </w:rPr>
        <w:noBreakHyphen/>
      </w:r>
      <w:r>
        <w:rPr>
          <w:rFonts w:hint="eastAsia" w:ascii="仿宋" w:hAnsi="仿宋" w:eastAsia="仿宋" w:cs="仿宋"/>
          <w:sz w:val="32"/>
          <w:szCs w:val="32"/>
          <w:lang w:val="en-US" w:eastAsia="zh-CN"/>
        </w:rPr>
        <w:t>2015）等国家、行业及地方现行规定。</w:t>
      </w:r>
    </w:p>
    <w:p w14:paraId="4D380816">
      <w:pPr>
        <w:numPr>
          <w:ilvl w:val="0"/>
          <w:numId w:val="0"/>
        </w:numPr>
        <w:bidi w:val="0"/>
        <w:ind w:firstLine="640" w:firstLineChars="200"/>
        <w:rPr>
          <w:rFonts w:hint="eastAsia" w:ascii="楷体" w:hAnsi="楷体" w:eastAsia="楷体" w:cs="楷体"/>
          <w:sz w:val="32"/>
          <w:szCs w:val="32"/>
        </w:rPr>
      </w:pPr>
      <w:r>
        <w:rPr>
          <w:rFonts w:hint="eastAsia" w:ascii="楷体" w:hAnsi="楷体" w:eastAsia="楷体" w:cs="楷体"/>
          <w:sz w:val="32"/>
          <w:szCs w:val="32"/>
          <w:lang w:val="en-US" w:eastAsia="zh-CN"/>
        </w:rPr>
        <w:t>（四）</w:t>
      </w:r>
      <w:r>
        <w:rPr>
          <w:rFonts w:hint="eastAsia" w:ascii="楷体" w:hAnsi="楷体" w:eastAsia="楷体" w:cs="楷体"/>
          <w:sz w:val="32"/>
          <w:szCs w:val="32"/>
        </w:rPr>
        <w:t>服务内容</w:t>
      </w:r>
    </w:p>
    <w:p w14:paraId="3222DC2C">
      <w:pPr>
        <w:numPr>
          <w:ilvl w:val="0"/>
          <w:numId w:val="0"/>
        </w:num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供应商为本馆高低压配电系统提供全过程预防性试验检测及全年季度巡检服务，包括但不限于：配电箱全年4次季度巡检；10kV母线、干式变压器、高低压开关柜、电缆、接地系统等全项试验检测；隐患排查分析、出具正规盖章检测报告、资料归档移交；质保期内复测，报告整改等。</w:t>
      </w:r>
    </w:p>
    <w:p w14:paraId="36B4B405">
      <w:pPr>
        <w:bidi w:val="0"/>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rPr>
        <w:t>服务期限</w:t>
      </w:r>
    </w:p>
    <w:p w14:paraId="30887FE5">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预防性试验检测：采购人通知进场后20个工作日内完成并提交正式检测报告。</w:t>
      </w:r>
    </w:p>
    <w:p w14:paraId="7BC2AB4A">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季度巡检：服务周期1年，全年开展4次常态化巡检。</w:t>
      </w:r>
    </w:p>
    <w:p w14:paraId="65AE40A7">
      <w:pPr>
        <w:bidi w:val="0"/>
        <w:rPr>
          <w:rFonts w:hint="eastAsia" w:ascii="黑体" w:hAnsi="黑体" w:eastAsia="黑体" w:cs="黑体"/>
          <w:sz w:val="32"/>
          <w:szCs w:val="32"/>
        </w:rPr>
      </w:pPr>
      <w:r>
        <w:rPr>
          <w:rFonts w:hint="eastAsia" w:ascii="黑体" w:hAnsi="黑体" w:eastAsia="黑体" w:cs="黑体"/>
          <w:sz w:val="32"/>
          <w:szCs w:val="32"/>
        </w:rPr>
        <w:t>二、供应商资格条件</w:t>
      </w:r>
    </w:p>
    <w:p w14:paraId="18701305">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具有独立承担民事责任能力的企业法人</w:t>
      </w:r>
      <w:r>
        <w:rPr>
          <w:rFonts w:hint="eastAsia" w:ascii="仿宋" w:hAnsi="仿宋" w:eastAsia="仿宋" w:cs="仿宋"/>
          <w:sz w:val="32"/>
          <w:szCs w:val="32"/>
          <w:lang w:eastAsia="zh-CN"/>
        </w:rPr>
        <w:t>。</w:t>
      </w:r>
    </w:p>
    <w:p w14:paraId="23078977">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持有国家能源局颁发、有效期内承装（修、试）电力设施许可证（承试类四级及以上）</w:t>
      </w:r>
      <w:r>
        <w:rPr>
          <w:rFonts w:hint="eastAsia" w:ascii="仿宋" w:hAnsi="仿宋" w:eastAsia="仿宋" w:cs="仿宋"/>
          <w:sz w:val="32"/>
          <w:szCs w:val="32"/>
          <w:lang w:eastAsia="zh-CN"/>
        </w:rPr>
        <w:t>。</w:t>
      </w:r>
    </w:p>
    <w:p w14:paraId="00675428">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作业人员持</w:t>
      </w:r>
      <w:r>
        <w:rPr>
          <w:rFonts w:hint="eastAsia" w:ascii="仿宋" w:hAnsi="仿宋" w:eastAsia="仿宋" w:cs="仿宋"/>
          <w:sz w:val="32"/>
          <w:szCs w:val="32"/>
          <w:lang w:val="en-US" w:eastAsia="zh-CN"/>
        </w:rPr>
        <w:t>有效期内的</w:t>
      </w:r>
      <w:r>
        <w:rPr>
          <w:rFonts w:hint="eastAsia" w:ascii="仿宋" w:hAnsi="仿宋" w:eastAsia="仿宋" w:cs="仿宋"/>
          <w:sz w:val="32"/>
          <w:szCs w:val="32"/>
        </w:rPr>
        <w:t>高压电工证、电气试验特种作业操作证</w:t>
      </w:r>
      <w:r>
        <w:rPr>
          <w:rFonts w:hint="eastAsia" w:ascii="仿宋" w:hAnsi="仿宋" w:eastAsia="仿宋" w:cs="仿宋"/>
          <w:sz w:val="32"/>
          <w:szCs w:val="32"/>
          <w:lang w:eastAsia="zh-CN"/>
        </w:rPr>
        <w:t>。</w:t>
      </w:r>
    </w:p>
    <w:p w14:paraId="0D9EDEBC">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具有良好的商业信誉，近3年（2023年1月1日至今）无重大违法经营、失信、重大税收违法、重大安全生产违法记录，未被列入失信被执行人、重大税收违法失信主体名单</w:t>
      </w:r>
      <w:r>
        <w:rPr>
          <w:rFonts w:hint="eastAsia" w:ascii="仿宋" w:hAnsi="仿宋" w:eastAsia="仿宋" w:cs="仿宋"/>
          <w:sz w:val="32"/>
          <w:szCs w:val="32"/>
          <w:lang w:eastAsia="zh-CN"/>
        </w:rPr>
        <w:t>。</w:t>
      </w:r>
    </w:p>
    <w:p w14:paraId="0B5D9C25">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近三年（2023年1月1日至今）具有高低压配电设备检测</w:t>
      </w:r>
      <w:r>
        <w:rPr>
          <w:rFonts w:hint="eastAsia" w:ascii="仿宋" w:hAnsi="仿宋" w:eastAsia="仿宋" w:cs="仿宋"/>
          <w:sz w:val="32"/>
          <w:szCs w:val="32"/>
          <w:lang w:val="en-US" w:eastAsia="zh-CN"/>
        </w:rPr>
        <w:t>和</w:t>
      </w:r>
      <w:r>
        <w:rPr>
          <w:rFonts w:hint="eastAsia" w:ascii="仿宋" w:hAnsi="仿宋" w:eastAsia="仿宋" w:cs="仿宋"/>
          <w:sz w:val="32"/>
          <w:szCs w:val="32"/>
        </w:rPr>
        <w:t>维保</w:t>
      </w:r>
      <w:r>
        <w:rPr>
          <w:rFonts w:hint="eastAsia" w:ascii="仿宋" w:hAnsi="仿宋" w:eastAsia="仿宋" w:cs="仿宋"/>
          <w:sz w:val="32"/>
          <w:szCs w:val="32"/>
          <w:lang w:val="en-US" w:eastAsia="zh-CN"/>
        </w:rPr>
        <w:t>的</w:t>
      </w:r>
      <w:r>
        <w:rPr>
          <w:rFonts w:hint="eastAsia" w:ascii="仿宋" w:hAnsi="仿宋" w:eastAsia="仿宋" w:cs="仿宋"/>
          <w:sz w:val="32"/>
          <w:szCs w:val="32"/>
        </w:rPr>
        <w:t>同类业绩</w:t>
      </w:r>
      <w:r>
        <w:rPr>
          <w:rFonts w:hint="eastAsia" w:ascii="仿宋" w:hAnsi="仿宋" w:eastAsia="仿宋" w:cs="仿宋"/>
          <w:sz w:val="32"/>
          <w:szCs w:val="32"/>
          <w:lang w:eastAsia="zh-CN"/>
        </w:rPr>
        <w:t>；项目负责人与团队专业配套、相对固定。</w:t>
      </w:r>
    </w:p>
    <w:p w14:paraId="59737D10">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本项目不接受联合体，严禁转包、违法分包；</w:t>
      </w:r>
    </w:p>
    <w:p w14:paraId="4496B2A6">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符合《中华人民共和国政府采购法</w:t>
      </w:r>
      <w:r>
        <w:rPr>
          <w:rFonts w:hint="eastAsia" w:ascii="仿宋" w:hAnsi="仿宋" w:eastAsia="仿宋" w:cs="仿宋"/>
          <w:sz w:val="32"/>
          <w:szCs w:val="32"/>
          <w:lang w:eastAsia="zh-CN"/>
        </w:rPr>
        <w:t>》等</w:t>
      </w:r>
      <w:r>
        <w:rPr>
          <w:rFonts w:hint="eastAsia" w:ascii="仿宋" w:hAnsi="仿宋" w:eastAsia="仿宋" w:cs="仿宋"/>
          <w:sz w:val="32"/>
          <w:szCs w:val="32"/>
        </w:rPr>
        <w:t>法律法规规定的其他条件。</w:t>
      </w:r>
    </w:p>
    <w:p w14:paraId="4F0F5BBE">
      <w:pPr>
        <w:bidi w:val="0"/>
        <w:rPr>
          <w:rFonts w:hint="eastAsia" w:ascii="黑体" w:hAnsi="黑体" w:eastAsia="黑体" w:cs="黑体"/>
          <w:sz w:val="32"/>
          <w:szCs w:val="32"/>
        </w:rPr>
      </w:pPr>
      <w:r>
        <w:rPr>
          <w:rFonts w:hint="eastAsia" w:ascii="黑体" w:hAnsi="黑体" w:eastAsia="黑体" w:cs="黑体"/>
          <w:sz w:val="32"/>
          <w:szCs w:val="32"/>
        </w:rPr>
        <w:t>三、需提供的资料（加盖公章）</w:t>
      </w:r>
    </w:p>
    <w:p w14:paraId="5728A0F5">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法定代表人资格证明文件或其授权书</w:t>
      </w:r>
      <w:r>
        <w:rPr>
          <w:rFonts w:hint="eastAsia" w:ascii="仿宋" w:hAnsi="仿宋" w:eastAsia="仿宋" w:cs="仿宋"/>
          <w:sz w:val="32"/>
          <w:szCs w:val="32"/>
          <w:lang w:eastAsia="zh-CN"/>
        </w:rPr>
        <w:t>。</w:t>
      </w:r>
    </w:p>
    <w:p w14:paraId="39AC093D">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法定代表人或授权代理人身份证复印件</w:t>
      </w:r>
      <w:r>
        <w:rPr>
          <w:rFonts w:hint="eastAsia" w:ascii="仿宋" w:hAnsi="仿宋" w:eastAsia="仿宋" w:cs="仿宋"/>
          <w:sz w:val="32"/>
          <w:szCs w:val="32"/>
          <w:lang w:eastAsia="zh-CN"/>
        </w:rPr>
        <w:t>。</w:t>
      </w:r>
    </w:p>
    <w:p w14:paraId="5CF897BE">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营业执照、承装（修、试）电力设施许可证复印件</w:t>
      </w:r>
      <w:r>
        <w:rPr>
          <w:rFonts w:hint="eastAsia" w:ascii="仿宋" w:hAnsi="仿宋" w:eastAsia="仿宋" w:cs="仿宋"/>
          <w:sz w:val="32"/>
          <w:szCs w:val="32"/>
          <w:lang w:eastAsia="zh-CN"/>
        </w:rPr>
        <w:t>。</w:t>
      </w:r>
    </w:p>
    <w:p w14:paraId="48D99C06">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作业人员高压电工证、电气试验特种作业操作证复印件</w:t>
      </w:r>
      <w:r>
        <w:rPr>
          <w:rFonts w:hint="eastAsia" w:ascii="仿宋" w:hAnsi="仿宋" w:eastAsia="仿宋" w:cs="仿宋"/>
          <w:sz w:val="32"/>
          <w:szCs w:val="32"/>
          <w:lang w:eastAsia="zh-CN"/>
        </w:rPr>
        <w:t>。</w:t>
      </w:r>
    </w:p>
    <w:p w14:paraId="0794B27C">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近三年（2023年1月1日至今）类似业绩合同关键页或中标通知书复印件</w:t>
      </w:r>
      <w:r>
        <w:rPr>
          <w:rFonts w:hint="eastAsia" w:ascii="仿宋" w:hAnsi="仿宋" w:eastAsia="仿宋" w:cs="仿宋"/>
          <w:sz w:val="32"/>
          <w:szCs w:val="32"/>
          <w:lang w:eastAsia="zh-CN"/>
        </w:rPr>
        <w:t>。</w:t>
      </w:r>
    </w:p>
    <w:p w14:paraId="0370DCFF">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报价函（按附件模板填写签字）</w:t>
      </w:r>
      <w:r>
        <w:rPr>
          <w:rFonts w:hint="eastAsia" w:ascii="仿宋" w:hAnsi="仿宋" w:eastAsia="仿宋" w:cs="仿宋"/>
          <w:sz w:val="32"/>
          <w:szCs w:val="32"/>
          <w:lang w:eastAsia="zh-CN"/>
        </w:rPr>
        <w:t>。</w:t>
      </w:r>
    </w:p>
    <w:p w14:paraId="548103D7">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信用查询截图</w:t>
      </w:r>
      <w:r>
        <w:rPr>
          <w:rFonts w:hint="eastAsia" w:ascii="仿宋" w:hAnsi="仿宋" w:eastAsia="仿宋" w:cs="仿宋"/>
          <w:sz w:val="32"/>
          <w:szCs w:val="32"/>
          <w:lang w:eastAsia="zh-CN"/>
        </w:rPr>
        <w:t>：“信用中国”网站（https://www.creditchina.gov.cn/）信用记录查询结果</w:t>
      </w:r>
      <w:r>
        <w:rPr>
          <w:rFonts w:hint="eastAsia" w:ascii="仿宋" w:hAnsi="仿宋" w:eastAsia="仿宋" w:cs="仿宋"/>
          <w:sz w:val="32"/>
          <w:szCs w:val="32"/>
          <w:lang w:val="en-US" w:eastAsia="zh-CN"/>
        </w:rPr>
        <w:t>截图</w:t>
      </w:r>
      <w:r>
        <w:rPr>
          <w:rFonts w:hint="eastAsia" w:ascii="仿宋" w:hAnsi="仿宋" w:eastAsia="仿宋" w:cs="仿宋"/>
          <w:sz w:val="32"/>
          <w:szCs w:val="32"/>
          <w:lang w:eastAsia="zh-CN"/>
        </w:rPr>
        <w:t>。</w:t>
      </w:r>
    </w:p>
    <w:p w14:paraId="3DBFCAF9">
      <w:pPr>
        <w:bidi w:val="0"/>
        <w:rPr>
          <w:rFonts w:hint="eastAsia" w:ascii="黑体" w:hAnsi="黑体" w:eastAsia="黑体" w:cs="黑体"/>
          <w:sz w:val="32"/>
          <w:szCs w:val="32"/>
        </w:rPr>
      </w:pPr>
      <w:r>
        <w:rPr>
          <w:rFonts w:hint="eastAsia" w:ascii="黑体" w:hAnsi="黑体" w:eastAsia="黑体" w:cs="黑体"/>
          <w:sz w:val="32"/>
          <w:szCs w:val="32"/>
        </w:rPr>
        <w:t>四、报价要求</w:t>
      </w:r>
    </w:p>
    <w:p w14:paraId="1958B5C9">
      <w:pPr>
        <w:bidi w:val="0"/>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报价为一次性固定总价包干，不得超过预算27000元，包含劳务、设备、</w:t>
      </w:r>
      <w:r>
        <w:rPr>
          <w:rFonts w:hint="eastAsia" w:ascii="仿宋" w:hAnsi="仿宋" w:eastAsia="仿宋" w:cs="仿宋"/>
          <w:sz w:val="32"/>
          <w:szCs w:val="32"/>
          <w:lang w:val="en-US" w:eastAsia="zh-CN"/>
        </w:rPr>
        <w:t>食宿、</w:t>
      </w:r>
      <w:r>
        <w:rPr>
          <w:rFonts w:hint="eastAsia" w:ascii="仿宋" w:hAnsi="仿宋" w:eastAsia="仿宋" w:cs="仿宋"/>
          <w:sz w:val="32"/>
          <w:szCs w:val="32"/>
        </w:rPr>
        <w:t>交通、检测、报告、税金、质保、</w:t>
      </w:r>
      <w:r>
        <w:rPr>
          <w:rFonts w:hint="eastAsia" w:ascii="仿宋" w:hAnsi="仿宋" w:eastAsia="仿宋" w:cs="仿宋"/>
          <w:sz w:val="32"/>
          <w:szCs w:val="32"/>
          <w:lang w:val="en-US" w:eastAsia="zh-CN"/>
        </w:rPr>
        <w:t>人员保险等</w:t>
      </w:r>
      <w:r>
        <w:rPr>
          <w:rFonts w:hint="eastAsia" w:ascii="仿宋" w:hAnsi="仿宋" w:eastAsia="仿宋" w:cs="仿宋"/>
          <w:sz w:val="32"/>
          <w:szCs w:val="32"/>
        </w:rPr>
        <w:t>安全文明施工</w:t>
      </w:r>
      <w:r>
        <w:rPr>
          <w:rFonts w:hint="eastAsia" w:ascii="仿宋" w:hAnsi="仿宋" w:eastAsia="仿宋" w:cs="仿宋"/>
          <w:sz w:val="32"/>
          <w:szCs w:val="32"/>
          <w:lang w:val="en-US" w:eastAsia="zh-CN"/>
        </w:rPr>
        <w:t>过程需要的</w:t>
      </w:r>
      <w:r>
        <w:rPr>
          <w:rFonts w:hint="eastAsia" w:ascii="仿宋" w:hAnsi="仿宋" w:eastAsia="仿宋" w:cs="仿宋"/>
          <w:sz w:val="32"/>
          <w:szCs w:val="32"/>
        </w:rPr>
        <w:t>全部费用</w:t>
      </w:r>
      <w:r>
        <w:rPr>
          <w:rFonts w:hint="eastAsia" w:ascii="仿宋" w:hAnsi="仿宋" w:eastAsia="仿宋" w:cs="仿宋"/>
          <w:sz w:val="32"/>
          <w:szCs w:val="32"/>
          <w:lang w:eastAsia="zh-CN"/>
        </w:rPr>
        <w:t>。</w:t>
      </w:r>
    </w:p>
    <w:p w14:paraId="54F3A2EA">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报价不得拆分、漏项，超出预算报价无效。</w:t>
      </w:r>
    </w:p>
    <w:p w14:paraId="4567EC29">
      <w:pPr>
        <w:bidi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3.本项目采购人不统一组织踏勘，由投标人自行踏勘。</w:t>
      </w:r>
    </w:p>
    <w:p w14:paraId="78ED15FB">
      <w:pPr>
        <w:bidi w:val="0"/>
        <w:rPr>
          <w:rFonts w:hint="eastAsia" w:ascii="黑体" w:hAnsi="黑体" w:eastAsia="黑体" w:cs="黑体"/>
          <w:sz w:val="32"/>
          <w:szCs w:val="32"/>
        </w:rPr>
      </w:pPr>
      <w:r>
        <w:rPr>
          <w:rFonts w:hint="eastAsia" w:ascii="黑体" w:hAnsi="黑体" w:eastAsia="黑体" w:cs="黑体"/>
          <w:sz w:val="32"/>
          <w:szCs w:val="32"/>
        </w:rPr>
        <w:t>五、评审原则</w:t>
      </w:r>
    </w:p>
    <w:p w14:paraId="40E2D887">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最低评标价法，在满足全部采购需求、资格合规前提下，有效最低报价为成交供应商；如遇报价相同的情况，则由采购领导小组根据供应商资质、业绩、履约能力等因素综合评定。</w:t>
      </w:r>
    </w:p>
    <w:p w14:paraId="591DD8B5">
      <w:pPr>
        <w:bidi w:val="0"/>
        <w:rPr>
          <w:rFonts w:hint="eastAsia" w:ascii="黑体" w:hAnsi="黑体" w:eastAsia="黑体" w:cs="黑体"/>
          <w:sz w:val="32"/>
          <w:szCs w:val="32"/>
        </w:rPr>
      </w:pPr>
      <w:r>
        <w:rPr>
          <w:rFonts w:hint="eastAsia" w:ascii="黑体" w:hAnsi="黑体" w:eastAsia="黑体" w:cs="黑体"/>
          <w:sz w:val="32"/>
          <w:szCs w:val="32"/>
        </w:rPr>
        <w:t>六、递交要求</w:t>
      </w:r>
    </w:p>
    <w:p w14:paraId="0A08B059">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报价截止时间：</w:t>
      </w:r>
      <w:r>
        <w:rPr>
          <w:rFonts w:hint="eastAsia" w:ascii="仿宋" w:hAnsi="仿宋" w:eastAsia="仿宋" w:cs="仿宋"/>
          <w:sz w:val="32"/>
          <w:szCs w:val="32"/>
          <w:lang w:val="en-US" w:eastAsia="zh-CN"/>
        </w:rPr>
        <w:t>2026</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日12:00</w:t>
      </w:r>
      <w:r>
        <w:rPr>
          <w:rFonts w:hint="eastAsia" w:ascii="仿宋" w:hAnsi="仿宋" w:eastAsia="仿宋" w:cs="仿宋"/>
          <w:sz w:val="32"/>
          <w:szCs w:val="32"/>
          <w:lang w:eastAsia="zh-CN"/>
        </w:rPr>
        <w:t>。</w:t>
      </w:r>
    </w:p>
    <w:p w14:paraId="4A7A8BE2">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投标文件：需装订密封完好，封面及骑缝加盖公章</w:t>
      </w:r>
      <w:r>
        <w:rPr>
          <w:rFonts w:hint="eastAsia" w:ascii="仿宋" w:hAnsi="仿宋" w:eastAsia="仿宋" w:cs="仿宋"/>
          <w:sz w:val="32"/>
          <w:szCs w:val="32"/>
          <w:lang w:eastAsia="zh-CN"/>
        </w:rPr>
        <w:t>。</w:t>
      </w:r>
    </w:p>
    <w:p w14:paraId="4DB0993E">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提交地点：递交或邮寄至中国共产党长沙历史馆安保部（</w:t>
      </w:r>
      <w:r>
        <w:rPr>
          <w:rFonts w:hint="eastAsia" w:ascii="仿宋" w:hAnsi="仿宋" w:eastAsia="仿宋" w:cs="仿宋"/>
          <w:sz w:val="32"/>
          <w:szCs w:val="32"/>
          <w:lang w:val="en-US" w:eastAsia="zh-CN"/>
        </w:rPr>
        <w:t>长沙市开福区</w:t>
      </w:r>
      <w:r>
        <w:rPr>
          <w:rFonts w:hint="eastAsia" w:ascii="仿宋" w:hAnsi="仿宋" w:eastAsia="仿宋" w:cs="仿宋"/>
          <w:sz w:val="32"/>
          <w:szCs w:val="32"/>
        </w:rPr>
        <w:t>八一路538号）</w:t>
      </w:r>
      <w:r>
        <w:rPr>
          <w:rFonts w:hint="eastAsia" w:ascii="仿宋" w:hAnsi="仿宋" w:eastAsia="仿宋" w:cs="仿宋"/>
          <w:sz w:val="32"/>
          <w:szCs w:val="32"/>
          <w:lang w:eastAsia="zh-CN"/>
        </w:rPr>
        <w:t>。</w:t>
      </w:r>
    </w:p>
    <w:p w14:paraId="36E042A0">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联系人：</w:t>
      </w:r>
      <w:r>
        <w:rPr>
          <w:rFonts w:hint="eastAsia" w:ascii="仿宋" w:hAnsi="仿宋" w:eastAsia="仿宋" w:cs="仿宋"/>
          <w:sz w:val="32"/>
          <w:szCs w:val="32"/>
          <w:lang w:val="en-US" w:eastAsia="zh-CN"/>
        </w:rPr>
        <w:t>杨岚</w:t>
      </w:r>
      <w:r>
        <w:rPr>
          <w:rFonts w:hint="eastAsia" w:ascii="仿宋" w:hAnsi="仿宋" w:eastAsia="仿宋" w:cs="仿宋"/>
          <w:sz w:val="32"/>
          <w:szCs w:val="32"/>
        </w:rPr>
        <w:t>；电话：</w:t>
      </w:r>
      <w:r>
        <w:rPr>
          <w:rFonts w:hint="eastAsia" w:ascii="仿宋" w:hAnsi="仿宋" w:eastAsia="仿宋" w:cs="仿宋"/>
          <w:sz w:val="32"/>
          <w:szCs w:val="32"/>
          <w:lang w:val="en-US" w:eastAsia="zh-CN"/>
        </w:rPr>
        <w:t>19313059580</w:t>
      </w:r>
      <w:r>
        <w:rPr>
          <w:rFonts w:hint="eastAsia" w:ascii="仿宋" w:hAnsi="仿宋" w:eastAsia="仿宋" w:cs="仿宋"/>
          <w:sz w:val="32"/>
          <w:szCs w:val="32"/>
        </w:rPr>
        <w:t>。</w:t>
      </w:r>
    </w:p>
    <w:p w14:paraId="3B4EFF05">
      <w:pPr>
        <w:bidi w:val="0"/>
        <w:rPr>
          <w:rFonts w:hint="eastAsia" w:ascii="仿宋" w:hAnsi="仿宋" w:eastAsia="仿宋" w:cs="仿宋"/>
          <w:b/>
          <w:bCs/>
          <w:sz w:val="32"/>
          <w:szCs w:val="32"/>
          <w:lang w:val="en-US" w:eastAsia="zh-CN"/>
        </w:rPr>
      </w:pPr>
    </w:p>
    <w:p w14:paraId="0DDCE189">
      <w:pPr>
        <w:bidi w:val="0"/>
        <w:rPr>
          <w:rFonts w:hint="eastAsia" w:ascii="仿宋" w:hAnsi="仿宋" w:eastAsia="仿宋" w:cs="仿宋"/>
          <w:b/>
          <w:bCs/>
          <w:sz w:val="32"/>
          <w:szCs w:val="32"/>
          <w:lang w:val="en-US" w:eastAsia="zh-CN"/>
        </w:rPr>
      </w:pPr>
    </w:p>
    <w:p w14:paraId="276532D4">
      <w:pPr>
        <w:bidi w:val="0"/>
        <w:rPr>
          <w:rFonts w:hint="eastAsia" w:ascii="仿宋" w:hAnsi="仿宋" w:eastAsia="仿宋" w:cs="仿宋"/>
          <w:b/>
          <w:bCs/>
          <w:sz w:val="32"/>
          <w:szCs w:val="32"/>
          <w:lang w:val="en-US" w:eastAsia="zh-CN"/>
        </w:rPr>
      </w:pPr>
    </w:p>
    <w:p w14:paraId="59484017">
      <w:pPr>
        <w:bidi w:val="0"/>
        <w:rPr>
          <w:rFonts w:hint="eastAsia" w:ascii="仿宋" w:hAnsi="仿宋" w:eastAsia="仿宋" w:cs="仿宋"/>
          <w:b/>
          <w:bCs/>
          <w:sz w:val="32"/>
          <w:szCs w:val="32"/>
          <w:lang w:val="en-US" w:eastAsia="zh-CN"/>
        </w:rPr>
      </w:pPr>
    </w:p>
    <w:p w14:paraId="0BF94D79">
      <w:pPr>
        <w:bidi w:val="0"/>
        <w:rPr>
          <w:rFonts w:hint="eastAsia" w:ascii="仿宋" w:hAnsi="仿宋" w:eastAsia="仿宋" w:cs="仿宋"/>
          <w:b/>
          <w:bCs/>
          <w:sz w:val="32"/>
          <w:szCs w:val="32"/>
          <w:lang w:val="en-US" w:eastAsia="zh-CN"/>
        </w:rPr>
      </w:pPr>
    </w:p>
    <w:p w14:paraId="7ED035BD">
      <w:pPr>
        <w:bidi w:val="0"/>
        <w:rPr>
          <w:rFonts w:hint="eastAsia" w:ascii="仿宋" w:hAnsi="仿宋" w:eastAsia="仿宋" w:cs="仿宋"/>
          <w:b/>
          <w:bCs/>
          <w:sz w:val="32"/>
          <w:szCs w:val="32"/>
          <w:lang w:val="en-US" w:eastAsia="zh-CN"/>
        </w:rPr>
      </w:pPr>
    </w:p>
    <w:p w14:paraId="664C5631">
      <w:pPr>
        <w:bidi w:val="0"/>
        <w:rPr>
          <w:rFonts w:hint="eastAsia" w:ascii="仿宋" w:hAnsi="仿宋" w:eastAsia="仿宋" w:cs="仿宋"/>
          <w:b/>
          <w:bCs/>
          <w:sz w:val="32"/>
          <w:szCs w:val="32"/>
          <w:lang w:val="en-US" w:eastAsia="zh-CN"/>
        </w:rPr>
      </w:pPr>
    </w:p>
    <w:p w14:paraId="22B0EDAB">
      <w:pPr>
        <w:bidi w:val="0"/>
        <w:rPr>
          <w:rFonts w:hint="eastAsia" w:ascii="仿宋" w:hAnsi="仿宋" w:eastAsia="仿宋" w:cs="仿宋"/>
          <w:b/>
          <w:bCs/>
          <w:sz w:val="32"/>
          <w:szCs w:val="32"/>
          <w:lang w:val="en-US" w:eastAsia="zh-CN"/>
        </w:rPr>
      </w:pPr>
    </w:p>
    <w:p w14:paraId="605F2441">
      <w:pPr>
        <w:bidi w:val="0"/>
        <w:rPr>
          <w:rFonts w:hint="eastAsia" w:ascii="仿宋" w:hAnsi="仿宋" w:eastAsia="仿宋" w:cs="仿宋"/>
          <w:b/>
          <w:bCs/>
          <w:sz w:val="32"/>
          <w:szCs w:val="32"/>
          <w:lang w:val="en-US" w:eastAsia="zh-CN"/>
        </w:rPr>
      </w:pPr>
    </w:p>
    <w:p w14:paraId="09F7D5E0">
      <w:pPr>
        <w:bidi w:val="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附件：</w:t>
      </w:r>
    </w:p>
    <w:p w14:paraId="13626CF9">
      <w:pPr>
        <w:jc w:val="center"/>
        <w:rPr>
          <w:rFonts w:hint="eastAsia" w:ascii="方正小标宋简体" w:hAnsi="方正小标宋简体" w:eastAsia="方正小标宋简体" w:cs="方正小标宋简体"/>
          <w:b w:val="0"/>
          <w:bCs w:val="0"/>
          <w:sz w:val="36"/>
          <w:szCs w:val="36"/>
          <w:highlight w:val="none"/>
          <w:lang w:val="en-US" w:eastAsia="zh-CN"/>
        </w:rPr>
      </w:pPr>
      <w:r>
        <w:rPr>
          <w:rFonts w:hint="eastAsia" w:ascii="方正小标宋简体" w:hAnsi="方正小标宋简体" w:eastAsia="方正小标宋简体" w:cs="方正小标宋简体"/>
          <w:b w:val="0"/>
          <w:bCs w:val="0"/>
          <w:sz w:val="36"/>
          <w:szCs w:val="36"/>
          <w:highlight w:val="none"/>
        </w:rPr>
        <w:t>中国共产党长沙历史馆高低压设备预防性试验检测及维护项目</w:t>
      </w:r>
      <w:r>
        <w:rPr>
          <w:rFonts w:hint="eastAsia" w:ascii="方正小标宋简体" w:hAnsi="方正小标宋简体" w:eastAsia="方正小标宋简体" w:cs="方正小标宋简体"/>
          <w:b w:val="0"/>
          <w:bCs w:val="0"/>
          <w:sz w:val="36"/>
          <w:szCs w:val="36"/>
          <w:highlight w:val="none"/>
          <w:lang w:val="en-US" w:eastAsia="zh-CN"/>
        </w:rPr>
        <w:t>询价函</w:t>
      </w:r>
    </w:p>
    <w:p w14:paraId="520890DF">
      <w:pPr>
        <w:jc w:val="left"/>
        <w:rPr>
          <w:rFonts w:hint="eastAsia" w:ascii="方正小标宋简体" w:hAnsi="方正小标宋简体" w:eastAsia="方正小标宋简体" w:cs="方正小标宋简体"/>
          <w:b w:val="0"/>
          <w:bCs w:val="0"/>
          <w:sz w:val="36"/>
          <w:szCs w:val="36"/>
          <w:highlight w:val="none"/>
          <w:lang w:val="en-US" w:eastAsia="zh-CN"/>
        </w:rPr>
      </w:pPr>
      <w:r>
        <w:rPr>
          <w:rFonts w:hint="eastAsia" w:ascii="Times New Roman" w:hAnsi="黑体" w:eastAsia="黑体"/>
          <w:sz w:val="28"/>
          <w:szCs w:val="28"/>
          <w:highlight w:val="none"/>
        </w:rPr>
        <w:t>一、投标报价表</w:t>
      </w:r>
    </w:p>
    <w:tbl>
      <w:tblPr>
        <w:tblStyle w:val="6"/>
        <w:tblW w:w="9112"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386"/>
        <w:gridCol w:w="700"/>
        <w:gridCol w:w="900"/>
        <w:gridCol w:w="2600"/>
        <w:gridCol w:w="1200"/>
        <w:gridCol w:w="1385"/>
      </w:tblGrid>
      <w:tr w14:paraId="75E1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1" w:type="dxa"/>
            <w:vAlign w:val="center"/>
          </w:tcPr>
          <w:p w14:paraId="0073B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sz w:val="24"/>
                <w:szCs w:val="24"/>
                <w:vertAlign w:val="baseline"/>
                <w:lang w:eastAsia="zh-CN"/>
              </w:rPr>
            </w:pPr>
            <w:r>
              <w:rPr>
                <w:rFonts w:hint="eastAsia" w:ascii="仿宋" w:hAnsi="仿宋" w:eastAsia="仿宋" w:cs="仿宋"/>
                <w:b/>
                <w:bCs/>
                <w:i w:val="0"/>
                <w:iCs w:val="0"/>
                <w:color w:val="000000"/>
                <w:kern w:val="0"/>
                <w:sz w:val="24"/>
                <w:szCs w:val="24"/>
                <w:u w:val="none"/>
                <w:lang w:val="en-US" w:eastAsia="zh-CN" w:bidi="ar"/>
              </w:rPr>
              <w:t>序号</w:t>
            </w:r>
          </w:p>
        </w:tc>
        <w:tc>
          <w:tcPr>
            <w:tcW w:w="1386" w:type="dxa"/>
            <w:vAlign w:val="center"/>
          </w:tcPr>
          <w:p w14:paraId="469DA2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sz w:val="24"/>
                <w:szCs w:val="24"/>
                <w:vertAlign w:val="baseline"/>
                <w:lang w:val="en-US"/>
              </w:rPr>
            </w:pPr>
            <w:r>
              <w:rPr>
                <w:rFonts w:hint="eastAsia" w:ascii="仿宋" w:hAnsi="仿宋" w:eastAsia="仿宋" w:cs="仿宋"/>
                <w:b/>
                <w:bCs/>
                <w:i w:val="0"/>
                <w:iCs w:val="0"/>
                <w:color w:val="000000"/>
                <w:kern w:val="0"/>
                <w:sz w:val="24"/>
                <w:szCs w:val="24"/>
                <w:u w:val="none"/>
                <w:lang w:val="en-US" w:eastAsia="zh-CN" w:bidi="ar"/>
              </w:rPr>
              <w:t>项目内容</w:t>
            </w:r>
          </w:p>
        </w:tc>
        <w:tc>
          <w:tcPr>
            <w:tcW w:w="700" w:type="dxa"/>
            <w:vAlign w:val="center"/>
          </w:tcPr>
          <w:p w14:paraId="10796D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单位</w:t>
            </w:r>
          </w:p>
        </w:tc>
        <w:tc>
          <w:tcPr>
            <w:tcW w:w="900" w:type="dxa"/>
            <w:vAlign w:val="center"/>
          </w:tcPr>
          <w:p w14:paraId="5D03C6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数量</w:t>
            </w:r>
          </w:p>
        </w:tc>
        <w:tc>
          <w:tcPr>
            <w:tcW w:w="2600" w:type="dxa"/>
            <w:vAlign w:val="center"/>
          </w:tcPr>
          <w:p w14:paraId="0F3B32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sz w:val="24"/>
                <w:szCs w:val="24"/>
                <w:vertAlign w:val="baseline"/>
                <w:lang w:eastAsia="zh-CN"/>
              </w:rPr>
            </w:pPr>
            <w:r>
              <w:rPr>
                <w:rFonts w:hint="eastAsia" w:ascii="仿宋" w:hAnsi="仿宋" w:eastAsia="仿宋" w:cs="仿宋"/>
                <w:b/>
                <w:bCs/>
                <w:i w:val="0"/>
                <w:iCs w:val="0"/>
                <w:color w:val="000000"/>
                <w:kern w:val="0"/>
                <w:sz w:val="24"/>
                <w:szCs w:val="24"/>
                <w:u w:val="none"/>
                <w:lang w:val="en-US" w:eastAsia="zh-CN" w:bidi="ar"/>
              </w:rPr>
              <w:t>服务内容</w:t>
            </w:r>
          </w:p>
        </w:tc>
        <w:tc>
          <w:tcPr>
            <w:tcW w:w="1200" w:type="dxa"/>
            <w:vAlign w:val="center"/>
          </w:tcPr>
          <w:p w14:paraId="3295CF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b/>
                <w:bCs/>
                <w:sz w:val="24"/>
                <w:szCs w:val="24"/>
                <w:vertAlign w:val="baseline"/>
                <w:lang w:eastAsia="zh-CN"/>
              </w:rPr>
            </w:pPr>
            <w:r>
              <w:rPr>
                <w:rFonts w:hint="eastAsia" w:ascii="仿宋" w:hAnsi="仿宋" w:eastAsia="仿宋" w:cs="仿宋"/>
                <w:b/>
                <w:bCs/>
                <w:i w:val="0"/>
                <w:iCs w:val="0"/>
                <w:color w:val="000000"/>
                <w:kern w:val="0"/>
                <w:sz w:val="24"/>
                <w:szCs w:val="24"/>
                <w:u w:val="none"/>
                <w:lang w:val="en-US" w:eastAsia="zh-CN" w:bidi="ar"/>
              </w:rPr>
              <w:t>备注</w:t>
            </w:r>
          </w:p>
        </w:tc>
        <w:tc>
          <w:tcPr>
            <w:tcW w:w="1385" w:type="dxa"/>
            <w:vAlign w:val="center"/>
          </w:tcPr>
          <w:p w14:paraId="4D6C87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单价/元</w:t>
            </w:r>
          </w:p>
        </w:tc>
      </w:tr>
      <w:tr w14:paraId="74F2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64B79D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w:t>
            </w:r>
          </w:p>
        </w:tc>
        <w:tc>
          <w:tcPr>
            <w:tcW w:w="1386" w:type="dxa"/>
            <w:vAlign w:val="center"/>
          </w:tcPr>
          <w:p w14:paraId="443804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3个配电箱季度巡检</w:t>
            </w:r>
          </w:p>
        </w:tc>
        <w:tc>
          <w:tcPr>
            <w:tcW w:w="700" w:type="dxa"/>
            <w:vAlign w:val="center"/>
          </w:tcPr>
          <w:p w14:paraId="58F26F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项</w:t>
            </w:r>
          </w:p>
        </w:tc>
        <w:tc>
          <w:tcPr>
            <w:tcW w:w="900" w:type="dxa"/>
            <w:vAlign w:val="center"/>
          </w:tcPr>
          <w:p w14:paraId="4EAD0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600" w:type="dxa"/>
            <w:vAlign w:val="center"/>
          </w:tcPr>
          <w:p w14:paraId="465CE0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室内环境、温湿度、五防、防小动物封堵、接线外观、风机、仪表、消防、台账记录，4次/年</w:t>
            </w:r>
          </w:p>
        </w:tc>
        <w:tc>
          <w:tcPr>
            <w:tcW w:w="1200" w:type="dxa"/>
            <w:vAlign w:val="center"/>
          </w:tcPr>
          <w:p w14:paraId="6ADC4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日常运维巡检</w:t>
            </w:r>
          </w:p>
        </w:tc>
        <w:tc>
          <w:tcPr>
            <w:tcW w:w="1385" w:type="dxa"/>
            <w:vAlign w:val="center"/>
          </w:tcPr>
          <w:p w14:paraId="1FB0AA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49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6698C0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1386" w:type="dxa"/>
            <w:vAlign w:val="center"/>
          </w:tcPr>
          <w:p w14:paraId="1F0BB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10kv母线检测</w:t>
            </w:r>
          </w:p>
        </w:tc>
        <w:tc>
          <w:tcPr>
            <w:tcW w:w="700" w:type="dxa"/>
            <w:vAlign w:val="center"/>
          </w:tcPr>
          <w:p w14:paraId="1A0D1E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段</w:t>
            </w:r>
          </w:p>
        </w:tc>
        <w:tc>
          <w:tcPr>
            <w:tcW w:w="900" w:type="dxa"/>
            <w:vAlign w:val="center"/>
          </w:tcPr>
          <w:p w14:paraId="672FF7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600" w:type="dxa"/>
            <w:vAlign w:val="center"/>
          </w:tcPr>
          <w:p w14:paraId="746C4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绝缘检测、耐压试验</w:t>
            </w:r>
          </w:p>
        </w:tc>
        <w:tc>
          <w:tcPr>
            <w:tcW w:w="1200" w:type="dxa"/>
            <w:vAlign w:val="center"/>
          </w:tcPr>
          <w:p w14:paraId="0B6B99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绝缘检测、耐压试验</w:t>
            </w:r>
          </w:p>
        </w:tc>
        <w:tc>
          <w:tcPr>
            <w:tcW w:w="1385" w:type="dxa"/>
            <w:vAlign w:val="center"/>
          </w:tcPr>
          <w:p w14:paraId="76D73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C8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1" w:type="dxa"/>
            <w:vAlign w:val="center"/>
          </w:tcPr>
          <w:p w14:paraId="1706A0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1386" w:type="dxa"/>
            <w:vAlign w:val="center"/>
          </w:tcPr>
          <w:p w14:paraId="67972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干式变压器预防性试验</w:t>
            </w:r>
          </w:p>
        </w:tc>
        <w:tc>
          <w:tcPr>
            <w:tcW w:w="700" w:type="dxa"/>
            <w:vAlign w:val="center"/>
          </w:tcPr>
          <w:p w14:paraId="7D4DB5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900" w:type="dxa"/>
            <w:vAlign w:val="center"/>
          </w:tcPr>
          <w:p w14:paraId="21E9FF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600" w:type="dxa"/>
            <w:vAlign w:val="center"/>
          </w:tcPr>
          <w:p w14:paraId="451E7B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绝缘电阻、直流电阻、变比、绕组交流耐压、温控系统校验、风机功能检测</w:t>
            </w:r>
          </w:p>
        </w:tc>
        <w:tc>
          <w:tcPr>
            <w:tcW w:w="1200" w:type="dxa"/>
            <w:vAlign w:val="center"/>
          </w:tcPr>
          <w:p w14:paraId="4CFAC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3台干式变全项试验</w:t>
            </w:r>
          </w:p>
        </w:tc>
        <w:tc>
          <w:tcPr>
            <w:tcW w:w="1385" w:type="dxa"/>
            <w:vAlign w:val="center"/>
          </w:tcPr>
          <w:p w14:paraId="76A75F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8E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941" w:type="dxa"/>
            <w:vAlign w:val="center"/>
          </w:tcPr>
          <w:p w14:paraId="0DA06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1386" w:type="dxa"/>
            <w:vAlign w:val="center"/>
          </w:tcPr>
          <w:p w14:paraId="6B1E2E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高压开关柜试验</w:t>
            </w:r>
          </w:p>
        </w:tc>
        <w:tc>
          <w:tcPr>
            <w:tcW w:w="700" w:type="dxa"/>
            <w:vAlign w:val="center"/>
          </w:tcPr>
          <w:p w14:paraId="6BEDFB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900" w:type="dxa"/>
            <w:vAlign w:val="center"/>
          </w:tcPr>
          <w:p w14:paraId="339908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600" w:type="dxa"/>
            <w:vAlign w:val="center"/>
          </w:tcPr>
          <w:p w14:paraId="72DCF9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绝缘电阻、交流耐压、带电显示、五防闭锁检查</w:t>
            </w:r>
          </w:p>
        </w:tc>
        <w:tc>
          <w:tcPr>
            <w:tcW w:w="1200" w:type="dxa"/>
            <w:vAlign w:val="center"/>
          </w:tcPr>
          <w:p w14:paraId="45704D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成套柜整体打包检测</w:t>
            </w:r>
          </w:p>
        </w:tc>
        <w:tc>
          <w:tcPr>
            <w:tcW w:w="1385" w:type="dxa"/>
            <w:vAlign w:val="center"/>
          </w:tcPr>
          <w:p w14:paraId="317188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59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4338A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1386" w:type="dxa"/>
            <w:vAlign w:val="center"/>
          </w:tcPr>
          <w:p w14:paraId="4B83B3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低压柜及电容柜检测</w:t>
            </w:r>
          </w:p>
        </w:tc>
        <w:tc>
          <w:tcPr>
            <w:tcW w:w="700" w:type="dxa"/>
            <w:vAlign w:val="center"/>
          </w:tcPr>
          <w:p w14:paraId="5347DF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台</w:t>
            </w:r>
          </w:p>
        </w:tc>
        <w:tc>
          <w:tcPr>
            <w:tcW w:w="900" w:type="dxa"/>
            <w:vAlign w:val="center"/>
          </w:tcPr>
          <w:p w14:paraId="35FEEB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600" w:type="dxa"/>
            <w:vAlign w:val="center"/>
          </w:tcPr>
          <w:p w14:paraId="61AA13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绝缘电阻、接线紧固、电容器容量测试、无功投切试验</w:t>
            </w:r>
          </w:p>
        </w:tc>
        <w:tc>
          <w:tcPr>
            <w:tcW w:w="1200" w:type="dxa"/>
            <w:vAlign w:val="center"/>
          </w:tcPr>
          <w:p w14:paraId="13FCE3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含低压母线、抽屉柜、补偿柜</w:t>
            </w:r>
          </w:p>
        </w:tc>
        <w:tc>
          <w:tcPr>
            <w:tcW w:w="1385" w:type="dxa"/>
            <w:vAlign w:val="center"/>
          </w:tcPr>
          <w:p w14:paraId="10E0B6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1D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522D7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6</w:t>
            </w:r>
          </w:p>
        </w:tc>
        <w:tc>
          <w:tcPr>
            <w:tcW w:w="1386" w:type="dxa"/>
            <w:vAlign w:val="center"/>
          </w:tcPr>
          <w:p w14:paraId="27D80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电缆检测</w:t>
            </w:r>
          </w:p>
        </w:tc>
        <w:tc>
          <w:tcPr>
            <w:tcW w:w="700" w:type="dxa"/>
            <w:vAlign w:val="center"/>
          </w:tcPr>
          <w:p w14:paraId="79815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段</w:t>
            </w:r>
          </w:p>
        </w:tc>
        <w:tc>
          <w:tcPr>
            <w:tcW w:w="900" w:type="dxa"/>
            <w:vAlign w:val="center"/>
          </w:tcPr>
          <w:p w14:paraId="334A53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600" w:type="dxa"/>
            <w:vAlign w:val="center"/>
          </w:tcPr>
          <w:p w14:paraId="0E12F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主绝缘电阻、外护套绝缘电阻、内层绝缘电阻</w:t>
            </w:r>
          </w:p>
        </w:tc>
        <w:tc>
          <w:tcPr>
            <w:tcW w:w="1200" w:type="dxa"/>
            <w:vAlign w:val="center"/>
          </w:tcPr>
          <w:p w14:paraId="02A3A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绝缘检测</w:t>
            </w:r>
          </w:p>
        </w:tc>
        <w:tc>
          <w:tcPr>
            <w:tcW w:w="1385" w:type="dxa"/>
            <w:vAlign w:val="center"/>
          </w:tcPr>
          <w:p w14:paraId="69B3B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99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125A44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w:t>
            </w:r>
          </w:p>
        </w:tc>
        <w:tc>
          <w:tcPr>
            <w:tcW w:w="1386" w:type="dxa"/>
            <w:vAlign w:val="center"/>
          </w:tcPr>
          <w:p w14:paraId="011ADB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接地系统检测</w:t>
            </w:r>
          </w:p>
        </w:tc>
        <w:tc>
          <w:tcPr>
            <w:tcW w:w="700" w:type="dxa"/>
            <w:vAlign w:val="center"/>
          </w:tcPr>
          <w:p w14:paraId="4DF94D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组</w:t>
            </w:r>
          </w:p>
        </w:tc>
        <w:tc>
          <w:tcPr>
            <w:tcW w:w="900" w:type="dxa"/>
            <w:vAlign w:val="center"/>
          </w:tcPr>
          <w:p w14:paraId="735EC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600" w:type="dxa"/>
            <w:vAlign w:val="center"/>
          </w:tcPr>
          <w:p w14:paraId="642205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配电室接地网接地电阻、设备接地测试</w:t>
            </w:r>
          </w:p>
        </w:tc>
        <w:tc>
          <w:tcPr>
            <w:tcW w:w="1200" w:type="dxa"/>
            <w:vAlign w:val="center"/>
          </w:tcPr>
          <w:p w14:paraId="53E41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接地合规性检测</w:t>
            </w:r>
          </w:p>
        </w:tc>
        <w:tc>
          <w:tcPr>
            <w:tcW w:w="1385" w:type="dxa"/>
            <w:vAlign w:val="center"/>
          </w:tcPr>
          <w:p w14:paraId="60408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26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3BADF3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w:t>
            </w:r>
          </w:p>
        </w:tc>
        <w:tc>
          <w:tcPr>
            <w:tcW w:w="1386" w:type="dxa"/>
            <w:vAlign w:val="center"/>
          </w:tcPr>
          <w:p w14:paraId="5A5B5D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检测报告编制</w:t>
            </w:r>
          </w:p>
        </w:tc>
        <w:tc>
          <w:tcPr>
            <w:tcW w:w="700" w:type="dxa"/>
            <w:vAlign w:val="center"/>
          </w:tcPr>
          <w:p w14:paraId="0C3596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900" w:type="dxa"/>
            <w:vAlign w:val="center"/>
          </w:tcPr>
          <w:p w14:paraId="343898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00" w:type="dxa"/>
            <w:vAlign w:val="center"/>
          </w:tcPr>
          <w:p w14:paraId="171B8C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rPr>
            </w:pPr>
            <w:r>
              <w:rPr>
                <w:rFonts w:hint="eastAsia" w:ascii="仿宋" w:hAnsi="仿宋" w:eastAsia="仿宋" w:cs="仿宋"/>
                <w:i w:val="0"/>
                <w:iCs w:val="0"/>
                <w:color w:val="000000"/>
                <w:kern w:val="0"/>
                <w:sz w:val="24"/>
                <w:szCs w:val="24"/>
                <w:u w:val="none"/>
                <w:lang w:val="en-US" w:eastAsia="zh-CN" w:bidi="ar"/>
              </w:rPr>
              <w:t>试验数据整理、隐患分析、整改建议、出具正规盖章检测报告</w:t>
            </w:r>
          </w:p>
        </w:tc>
        <w:tc>
          <w:tcPr>
            <w:tcW w:w="1200" w:type="dxa"/>
            <w:vAlign w:val="center"/>
          </w:tcPr>
          <w:p w14:paraId="70F9A5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用于验收、存档、备查</w:t>
            </w:r>
          </w:p>
        </w:tc>
        <w:tc>
          <w:tcPr>
            <w:tcW w:w="1385" w:type="dxa"/>
            <w:vAlign w:val="center"/>
          </w:tcPr>
          <w:p w14:paraId="5107DD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 w:hAnsi="仿宋" w:eastAsia="仿宋" w:cs="仿宋"/>
                <w:i w:val="0"/>
                <w:iCs w:val="0"/>
                <w:color w:val="000000"/>
                <w:kern w:val="0"/>
                <w:sz w:val="24"/>
                <w:szCs w:val="24"/>
                <w:u w:val="none"/>
                <w:lang w:val="en-US" w:eastAsia="zh-CN" w:bidi="ar"/>
              </w:rPr>
            </w:pPr>
          </w:p>
        </w:tc>
      </w:tr>
      <w:tr w14:paraId="31C9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3927" w:type="dxa"/>
            <w:gridSpan w:val="4"/>
            <w:vAlign w:val="center"/>
          </w:tcPr>
          <w:p w14:paraId="61A2819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合计金额人民币（大写）：</w:t>
            </w:r>
          </w:p>
        </w:tc>
        <w:tc>
          <w:tcPr>
            <w:tcW w:w="5185" w:type="dxa"/>
            <w:gridSpan w:val="3"/>
            <w:vAlign w:val="center"/>
          </w:tcPr>
          <w:p w14:paraId="6B0318A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（小写）：</w:t>
            </w:r>
          </w:p>
        </w:tc>
      </w:tr>
    </w:tbl>
    <w:p w14:paraId="1366EEAD">
      <w:pPr>
        <w:spacing w:line="500" w:lineRule="exact"/>
        <w:ind w:firstLine="560" w:firstLineChars="200"/>
        <w:rPr>
          <w:rFonts w:hint="eastAsia" w:ascii="Times New Roman" w:hAnsi="Times New Roman" w:eastAsia="楷体_GB2312" w:cs="Times New Roman"/>
          <w:sz w:val="28"/>
          <w:szCs w:val="28"/>
          <w:highlight w:val="none"/>
        </w:rPr>
      </w:pPr>
      <w:r>
        <w:rPr>
          <w:rFonts w:hint="eastAsia" w:ascii="Times New Roman" w:hAnsi="黑体" w:eastAsia="黑体" w:cs="Times New Roman"/>
          <w:sz w:val="28"/>
          <w:szCs w:val="28"/>
          <w:highlight w:val="none"/>
        </w:rPr>
        <w:t>二、服务地点：</w:t>
      </w:r>
      <w:r>
        <w:rPr>
          <w:rFonts w:hint="eastAsia" w:ascii="Times New Roman" w:hAnsi="Times New Roman" w:eastAsia="楷体_GB2312" w:cs="Times New Roman"/>
          <w:sz w:val="28"/>
          <w:szCs w:val="28"/>
          <w:highlight w:val="none"/>
          <w:u w:val="single"/>
          <w:lang w:eastAsia="zh-CN"/>
        </w:rPr>
        <w:t>八一路</w:t>
      </w:r>
      <w:r>
        <w:rPr>
          <w:rFonts w:hint="eastAsia" w:ascii="Times New Roman" w:hAnsi="Times New Roman" w:eastAsia="楷体_GB2312" w:cs="Times New Roman"/>
          <w:sz w:val="28"/>
          <w:szCs w:val="28"/>
          <w:highlight w:val="none"/>
          <w:u w:val="single"/>
          <w:lang w:val="en-US" w:eastAsia="zh-CN"/>
        </w:rPr>
        <w:t>538号中国共产党长沙历史馆</w:t>
      </w:r>
      <w:r>
        <w:rPr>
          <w:rFonts w:hint="eastAsia" w:ascii="Times New Roman" w:hAnsi="Times New Roman" w:eastAsia="楷体_GB2312" w:cs="Times New Roman"/>
          <w:sz w:val="28"/>
          <w:szCs w:val="28"/>
          <w:highlight w:val="none"/>
          <w:u w:val="single"/>
        </w:rPr>
        <w:t xml:space="preserve"> </w:t>
      </w:r>
    </w:p>
    <w:p w14:paraId="31C11529">
      <w:pPr>
        <w:spacing w:line="500" w:lineRule="exact"/>
        <w:ind w:firstLine="560" w:firstLineChars="200"/>
        <w:rPr>
          <w:rFonts w:hint="eastAsia" w:ascii="Times New Roman" w:hAnsi="Times New Roman" w:eastAsia="楷体_GB2312" w:cs="Times New Roman"/>
          <w:sz w:val="28"/>
          <w:szCs w:val="28"/>
          <w:highlight w:val="none"/>
        </w:rPr>
      </w:pPr>
      <w:r>
        <w:rPr>
          <w:rFonts w:hint="eastAsia" w:ascii="Times New Roman" w:hAnsi="黑体" w:eastAsia="黑体" w:cs="Times New Roman"/>
          <w:sz w:val="28"/>
          <w:szCs w:val="28"/>
          <w:highlight w:val="none"/>
        </w:rPr>
        <w:t>三、质量承诺：</w:t>
      </w:r>
      <w:r>
        <w:rPr>
          <w:rFonts w:hint="eastAsia" w:ascii="Times New Roman" w:hAnsi="Times New Roman" w:eastAsia="楷体_GB2312" w:cs="Times New Roman"/>
          <w:sz w:val="28"/>
          <w:szCs w:val="28"/>
          <w:highlight w:val="none"/>
          <w:u w:val="single"/>
        </w:rPr>
        <w:t>严格按照国家、行业规范及采购人要求执行，数据真实、报告规范、</w:t>
      </w:r>
      <w:r>
        <w:rPr>
          <w:rFonts w:hint="eastAsia" w:ascii="Times New Roman" w:hAnsi="Times New Roman" w:eastAsia="楷体_GB2312" w:cs="Times New Roman"/>
          <w:sz w:val="28"/>
          <w:szCs w:val="28"/>
          <w:highlight w:val="none"/>
          <w:u w:val="single"/>
          <w:lang w:val="en-US" w:eastAsia="zh-CN"/>
        </w:rPr>
        <w:t>维保</w:t>
      </w:r>
      <w:r>
        <w:rPr>
          <w:rFonts w:hint="eastAsia" w:ascii="Times New Roman" w:hAnsi="Times New Roman" w:eastAsia="楷体_GB2312" w:cs="Times New Roman"/>
          <w:sz w:val="28"/>
          <w:szCs w:val="28"/>
          <w:highlight w:val="none"/>
          <w:u w:val="single"/>
        </w:rPr>
        <w:t>排查全面。</w:t>
      </w:r>
    </w:p>
    <w:p w14:paraId="78349930">
      <w:pPr>
        <w:spacing w:line="500" w:lineRule="exact"/>
        <w:ind w:firstLine="560" w:firstLineChars="200"/>
        <w:rPr>
          <w:rFonts w:hint="default" w:ascii="Times New Roman" w:hAnsi="Times New Roman" w:eastAsia="楷体_GB2312" w:cs="Times New Roman"/>
          <w:sz w:val="28"/>
          <w:szCs w:val="28"/>
          <w:highlight w:val="none"/>
          <w:lang w:val="en-US" w:eastAsia="zh-CN"/>
        </w:rPr>
      </w:pPr>
      <w:r>
        <w:rPr>
          <w:rFonts w:hint="eastAsia" w:ascii="Times New Roman" w:hAnsi="黑体" w:eastAsia="黑体" w:cs="Times New Roman"/>
          <w:sz w:val="28"/>
          <w:szCs w:val="28"/>
          <w:highlight w:val="none"/>
        </w:rPr>
        <w:t>四、售后承诺：</w:t>
      </w:r>
      <w:r>
        <w:rPr>
          <w:rFonts w:hint="eastAsia" w:ascii="Times New Roman" w:hAnsi="Times New Roman" w:eastAsia="楷体_GB2312" w:cs="Times New Roman"/>
          <w:sz w:val="28"/>
          <w:szCs w:val="28"/>
          <w:highlight w:val="none"/>
          <w:u w:val="single"/>
        </w:rPr>
        <w:t>按合同及询价要求提供全流程服务，因检测失误遗留安全隐患</w:t>
      </w:r>
      <w:r>
        <w:rPr>
          <w:rFonts w:hint="eastAsia" w:ascii="Times New Roman" w:hAnsi="Times New Roman" w:eastAsia="楷体_GB2312" w:cs="Times New Roman"/>
          <w:sz w:val="28"/>
          <w:szCs w:val="28"/>
          <w:highlight w:val="none"/>
          <w:u w:val="single"/>
          <w:lang w:eastAsia="zh-CN"/>
        </w:rPr>
        <w:t>、</w:t>
      </w:r>
      <w:r>
        <w:rPr>
          <w:rFonts w:hint="eastAsia" w:ascii="Times New Roman" w:hAnsi="Times New Roman" w:eastAsia="楷体_GB2312" w:cs="Times New Roman"/>
          <w:sz w:val="28"/>
          <w:szCs w:val="28"/>
          <w:highlight w:val="none"/>
          <w:u w:val="single"/>
          <w:lang w:val="en-US" w:eastAsia="zh-CN"/>
        </w:rPr>
        <w:t>设备损坏等</w:t>
      </w:r>
      <w:r>
        <w:rPr>
          <w:rFonts w:hint="eastAsia" w:ascii="Times New Roman" w:hAnsi="Times New Roman" w:eastAsia="楷体_GB2312" w:cs="Times New Roman"/>
          <w:sz w:val="28"/>
          <w:szCs w:val="28"/>
          <w:highlight w:val="none"/>
          <w:u w:val="single"/>
        </w:rPr>
        <w:t>，24小时内免费整改</w:t>
      </w:r>
      <w:r>
        <w:rPr>
          <w:rFonts w:hint="eastAsia" w:ascii="Times New Roman" w:hAnsi="Times New Roman" w:eastAsia="楷体_GB2312" w:cs="Times New Roman"/>
          <w:sz w:val="28"/>
          <w:szCs w:val="28"/>
          <w:highlight w:val="none"/>
          <w:u w:val="single"/>
          <w:lang w:eastAsia="zh-CN"/>
        </w:rPr>
        <w:t>；</w:t>
      </w:r>
      <w:bookmarkStart w:id="0" w:name="_GoBack"/>
      <w:bookmarkEnd w:id="0"/>
      <w:r>
        <w:rPr>
          <w:rFonts w:hint="eastAsia" w:ascii="Times New Roman" w:hAnsi="Times New Roman" w:eastAsia="楷体_GB2312" w:cs="Times New Roman"/>
          <w:sz w:val="28"/>
          <w:szCs w:val="28"/>
          <w:highlight w:val="none"/>
          <w:u w:val="single"/>
        </w:rPr>
        <w:t>按时移交全套纸质</w:t>
      </w:r>
      <w:r>
        <w:rPr>
          <w:rFonts w:hint="eastAsia" w:ascii="Times New Roman" w:hAnsi="Times New Roman" w:eastAsia="楷体_GB2312" w:cs="Times New Roman"/>
          <w:sz w:val="28"/>
          <w:szCs w:val="28"/>
          <w:highlight w:val="none"/>
          <w:u w:val="single"/>
          <w:lang w:val="en-US" w:eastAsia="zh-CN"/>
        </w:rPr>
        <w:t>及</w:t>
      </w:r>
      <w:r>
        <w:rPr>
          <w:rFonts w:hint="eastAsia" w:ascii="Times New Roman" w:hAnsi="Times New Roman" w:eastAsia="楷体_GB2312" w:cs="Times New Roman"/>
          <w:sz w:val="28"/>
          <w:szCs w:val="28"/>
          <w:highlight w:val="none"/>
          <w:u w:val="single"/>
        </w:rPr>
        <w:t>电子</w:t>
      </w:r>
      <w:r>
        <w:rPr>
          <w:rFonts w:hint="eastAsia" w:ascii="Times New Roman" w:hAnsi="Times New Roman" w:eastAsia="楷体_GB2312" w:cs="Times New Roman"/>
          <w:sz w:val="28"/>
          <w:szCs w:val="28"/>
          <w:highlight w:val="none"/>
          <w:u w:val="single"/>
          <w:lang w:val="en-US" w:eastAsia="zh-CN"/>
        </w:rPr>
        <w:t>检测报告，每季度提交巡检台账；在供应商服务期间内因测试检测或巡检过程中造成的仪器设备损坏，由供应商承担赔偿责任。</w:t>
      </w:r>
    </w:p>
    <w:p w14:paraId="475F8F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楷体_GB2312" w:cs="Times New Roman"/>
          <w:sz w:val="28"/>
          <w:szCs w:val="28"/>
          <w:highlight w:val="none"/>
          <w:u w:val="single"/>
          <w:lang w:val="en-US" w:eastAsia="zh-CN"/>
        </w:rPr>
      </w:pPr>
      <w:r>
        <w:rPr>
          <w:rFonts w:hint="eastAsia" w:ascii="Times New Roman" w:hAnsi="黑体" w:eastAsia="黑体" w:cs="Times New Roman"/>
          <w:sz w:val="28"/>
          <w:szCs w:val="28"/>
          <w:highlight w:val="none"/>
          <w:lang w:val="en-US" w:eastAsia="zh-CN"/>
        </w:rPr>
        <w:t>五、</w:t>
      </w:r>
      <w:r>
        <w:rPr>
          <w:rFonts w:hint="eastAsia" w:ascii="Times New Roman" w:hAnsi="黑体" w:eastAsia="黑体" w:cs="Times New Roman"/>
          <w:sz w:val="28"/>
          <w:szCs w:val="28"/>
          <w:highlight w:val="none"/>
        </w:rPr>
        <w:t>合法性</w:t>
      </w:r>
      <w:r>
        <w:rPr>
          <w:rFonts w:hint="eastAsia" w:ascii="Times New Roman" w:hAnsi="黑体" w:eastAsia="黑体" w:cs="Times New Roman"/>
          <w:sz w:val="28"/>
          <w:szCs w:val="28"/>
          <w:highlight w:val="none"/>
          <w:lang w:val="en-US" w:eastAsia="zh-CN"/>
        </w:rPr>
        <w:t>承诺：</w:t>
      </w:r>
      <w:r>
        <w:rPr>
          <w:rFonts w:hint="eastAsia" w:ascii="Times New Roman" w:hAnsi="Times New Roman" w:eastAsia="楷体_GB2312" w:cs="Times New Roman"/>
          <w:sz w:val="28"/>
          <w:szCs w:val="28"/>
          <w:highlight w:val="none"/>
          <w:u w:val="single"/>
          <w:lang w:val="en-US" w:eastAsia="zh-CN"/>
        </w:rPr>
        <w:t>我方无重大违法违规及失信记录，所提供资料真实有效，若有虚假，自愿放弃成交资格并承担相应责任。</w:t>
      </w:r>
    </w:p>
    <w:p w14:paraId="769E509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黑体" w:eastAsia="黑体" w:cs="Times New Roman"/>
          <w:sz w:val="28"/>
          <w:szCs w:val="28"/>
          <w:highlight w:val="none"/>
          <w:lang w:val="en-US" w:eastAsia="zh-CN"/>
        </w:rPr>
      </w:pPr>
      <w:r>
        <w:rPr>
          <w:rFonts w:hint="eastAsia" w:ascii="Times New Roman" w:hAnsi="黑体" w:eastAsia="黑体" w:cs="Times New Roman"/>
          <w:sz w:val="28"/>
          <w:szCs w:val="28"/>
          <w:highlight w:val="none"/>
          <w:lang w:val="en-US" w:eastAsia="zh-CN"/>
        </w:rPr>
        <w:t>六、报价有效期：</w:t>
      </w:r>
      <w:r>
        <w:rPr>
          <w:rFonts w:hint="eastAsia" w:ascii="Times New Roman" w:hAnsi="Times New Roman" w:eastAsia="楷体_GB2312" w:cs="Times New Roman"/>
          <w:sz w:val="28"/>
          <w:szCs w:val="28"/>
          <w:highlight w:val="none"/>
          <w:u w:val="single"/>
          <w:lang w:val="en-US" w:eastAsia="zh-CN"/>
        </w:rPr>
        <w:t>本报价自递交之日起90天内有效。</w:t>
      </w:r>
    </w:p>
    <w:p w14:paraId="6C423CCE">
      <w:pPr>
        <w:spacing w:line="500" w:lineRule="exact"/>
        <w:ind w:firstLine="560" w:firstLineChars="200"/>
        <w:rPr>
          <w:rFonts w:hint="default" w:ascii="Times New Roman" w:hAnsi="Times New Roman" w:eastAsia="楷体_GB2312" w:cs="Times New Roman"/>
          <w:sz w:val="28"/>
          <w:szCs w:val="28"/>
          <w:highlight w:val="none"/>
          <w:lang w:val="en-US" w:eastAsia="zh-CN"/>
        </w:rPr>
      </w:pPr>
      <w:r>
        <w:rPr>
          <w:rFonts w:hint="eastAsia" w:ascii="Times New Roman" w:hAnsi="Times New Roman" w:eastAsia="楷体_GB2312" w:cs="Times New Roman"/>
          <w:sz w:val="28"/>
          <w:szCs w:val="28"/>
          <w:highlight w:val="none"/>
        </w:rPr>
        <w:t>投标人名称（盖章）：          授权代表（签字）：</w:t>
      </w:r>
      <w:r>
        <w:rPr>
          <w:rFonts w:hint="eastAsia" w:ascii="Times New Roman" w:hAnsi="Times New Roman" w:eastAsia="楷体_GB2312" w:cs="Times New Roman"/>
          <w:sz w:val="28"/>
          <w:szCs w:val="28"/>
          <w:highlight w:val="none"/>
          <w:lang w:val="en-US" w:eastAsia="zh-CN"/>
        </w:rPr>
        <w:t xml:space="preserve">       </w:t>
      </w:r>
    </w:p>
    <w:p w14:paraId="5A39B592">
      <w:pPr>
        <w:spacing w:line="500" w:lineRule="exact"/>
        <w:ind w:firstLine="560" w:firstLineChars="200"/>
        <w:rPr>
          <w:rFonts w:hint="eastAsia" w:ascii="Times New Roman" w:hAnsi="Times New Roman" w:eastAsia="楷体_GB2312" w:cs="Times New Roman"/>
          <w:sz w:val="28"/>
          <w:szCs w:val="28"/>
          <w:highlight w:val="none"/>
        </w:rPr>
      </w:pPr>
      <w:r>
        <w:rPr>
          <w:rFonts w:hint="eastAsia" w:ascii="Times New Roman" w:hAnsi="Times New Roman" w:eastAsia="楷体_GB2312" w:cs="Times New Roman"/>
          <w:sz w:val="28"/>
          <w:szCs w:val="28"/>
          <w:highlight w:val="none"/>
        </w:rPr>
        <w:t>投标人地址：</w:t>
      </w:r>
    </w:p>
    <w:p w14:paraId="752B1C95">
      <w:pPr>
        <w:spacing w:line="500" w:lineRule="exact"/>
        <w:ind w:left="5319" w:leftChars="266" w:hanging="4760" w:hangingChars="1700"/>
        <w:rPr>
          <w:rFonts w:hint="default" w:ascii="Times New Roman" w:hAnsi="Times New Roman" w:eastAsia="仿宋_GB2312" w:cs="Times New Roman"/>
          <w:sz w:val="28"/>
          <w:szCs w:val="28"/>
          <w:highlight w:val="none"/>
          <w:lang w:val="en-US" w:eastAsia="zh-CN"/>
        </w:rPr>
      </w:pPr>
      <w:r>
        <w:rPr>
          <w:rFonts w:hint="eastAsia" w:ascii="Times New Roman" w:hAnsi="Times New Roman" w:eastAsia="楷体_GB2312" w:cs="Times New Roman"/>
          <w:sz w:val="28"/>
          <w:szCs w:val="28"/>
          <w:highlight w:val="none"/>
        </w:rPr>
        <w:t xml:space="preserve">办公电话：   </w:t>
      </w:r>
      <w:r>
        <w:rPr>
          <w:rFonts w:hint="eastAsia" w:ascii="Times New Roman" w:hAnsi="Times New Roman" w:eastAsia="楷体_GB2312" w:cs="Times New Roman"/>
          <w:sz w:val="28"/>
          <w:szCs w:val="28"/>
          <w:highlight w:val="none"/>
          <w:lang w:val="en-US" w:eastAsia="zh-CN"/>
        </w:rPr>
        <w:t xml:space="preserve">                    </w:t>
      </w:r>
      <w:r>
        <w:rPr>
          <w:rFonts w:hint="eastAsia" w:ascii="Times New Roman" w:hAnsi="Times New Roman" w:eastAsia="楷体_GB2312" w:cs="Times New Roman"/>
          <w:sz w:val="28"/>
          <w:szCs w:val="28"/>
          <w:highlight w:val="none"/>
        </w:rPr>
        <w:t xml:space="preserve"> 手机：</w:t>
      </w:r>
    </w:p>
    <w:p w14:paraId="34DA20DE">
      <w:pPr>
        <w:spacing w:line="500" w:lineRule="exact"/>
        <w:ind w:firstLine="4480" w:firstLineChars="1600"/>
        <w:rPr>
          <w:rFonts w:hint="eastAsia" w:ascii="Times New Roman" w:hAnsi="Times New Roman" w:eastAsia="楷体_GB2312" w:cs="Times New Roman"/>
          <w:sz w:val="28"/>
          <w:szCs w:val="28"/>
          <w:highlight w:val="none"/>
        </w:rPr>
      </w:pPr>
      <w:r>
        <w:rPr>
          <w:rFonts w:hint="eastAsia" w:ascii="Times New Roman" w:hAnsi="Times New Roman" w:eastAsia="楷体_GB2312" w:cs="Times New Roman"/>
          <w:sz w:val="28"/>
          <w:szCs w:val="28"/>
          <w:highlight w:val="none"/>
        </w:rPr>
        <w:t>报价时间：</w:t>
      </w:r>
      <w:r>
        <w:rPr>
          <w:rFonts w:hint="eastAsia" w:ascii="Times New Roman" w:hAnsi="Times New Roman" w:eastAsia="楷体_GB2312" w:cs="Times New Roman"/>
          <w:sz w:val="28"/>
          <w:szCs w:val="28"/>
          <w:highlight w:val="none"/>
          <w:lang w:val="en-US" w:eastAsia="zh-CN"/>
        </w:rPr>
        <w:t xml:space="preserve">   </w:t>
      </w:r>
      <w:r>
        <w:rPr>
          <w:rFonts w:hint="eastAsia" w:ascii="Times New Roman" w:hAnsi="Times New Roman" w:eastAsia="楷体_GB2312" w:cs="Times New Roman"/>
          <w:sz w:val="28"/>
          <w:szCs w:val="28"/>
          <w:highlight w:val="none"/>
        </w:rPr>
        <w:t xml:space="preserve">年 </w:t>
      </w:r>
      <w:r>
        <w:rPr>
          <w:rFonts w:hint="eastAsia" w:ascii="Times New Roman" w:hAnsi="Times New Roman" w:eastAsia="楷体_GB2312" w:cs="Times New Roman"/>
          <w:sz w:val="28"/>
          <w:szCs w:val="28"/>
          <w:highlight w:val="none"/>
          <w:lang w:val="en-US" w:eastAsia="zh-CN"/>
        </w:rPr>
        <w:t xml:space="preserve">   </w:t>
      </w:r>
      <w:r>
        <w:rPr>
          <w:rFonts w:hint="eastAsia" w:ascii="Times New Roman" w:hAnsi="Times New Roman" w:eastAsia="楷体_GB2312" w:cs="Times New Roman"/>
          <w:sz w:val="28"/>
          <w:szCs w:val="28"/>
          <w:highlight w:val="none"/>
        </w:rPr>
        <w:t xml:space="preserve">月 </w:t>
      </w:r>
      <w:r>
        <w:rPr>
          <w:rFonts w:hint="eastAsia" w:ascii="Times New Roman" w:hAnsi="Times New Roman" w:eastAsia="楷体_GB2312" w:cs="Times New Roman"/>
          <w:sz w:val="28"/>
          <w:szCs w:val="28"/>
          <w:highlight w:val="none"/>
          <w:lang w:val="en-US" w:eastAsia="zh-CN"/>
        </w:rPr>
        <w:t xml:space="preserve">   </w:t>
      </w:r>
      <w:r>
        <w:rPr>
          <w:rFonts w:hint="eastAsia" w:ascii="Times New Roman" w:hAnsi="Times New Roman" w:eastAsia="楷体_GB2312" w:cs="Times New Roman"/>
          <w:sz w:val="28"/>
          <w:szCs w:val="28"/>
          <w:highlight w:val="none"/>
        </w:rPr>
        <w:t xml:space="preserve"> 日</w:t>
      </w:r>
    </w:p>
    <w:p w14:paraId="02FEB345">
      <w:pPr>
        <w:spacing w:line="500" w:lineRule="exact"/>
        <w:ind w:firstLine="562" w:firstLineChars="200"/>
        <w:jc w:val="both"/>
        <w:rPr>
          <w:rFonts w:hint="eastAsia" w:ascii="Times New Roman" w:hAnsi="Times New Roman" w:eastAsia="楷体_GB2312" w:cs="Times New Roman"/>
          <w:b/>
          <w:sz w:val="28"/>
          <w:szCs w:val="28"/>
          <w:highlight w:val="none"/>
        </w:rPr>
      </w:pPr>
      <w:r>
        <w:rPr>
          <w:rFonts w:hint="eastAsia" w:ascii="Times New Roman" w:hAnsi="Times New Roman" w:eastAsia="楷体_GB2312" w:cs="Times New Roman"/>
          <w:b/>
          <w:sz w:val="28"/>
          <w:szCs w:val="28"/>
          <w:highlight w:val="none"/>
        </w:rPr>
        <w:t>询价须知：</w:t>
      </w:r>
    </w:p>
    <w:p w14:paraId="3261F6F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楷体_GB2312" w:cs="Times New Roman"/>
          <w:sz w:val="28"/>
          <w:szCs w:val="28"/>
          <w:highlight w:val="none"/>
        </w:rPr>
      </w:pPr>
      <w:r>
        <w:rPr>
          <w:rFonts w:hint="eastAsia" w:ascii="Times New Roman" w:hAnsi="Times New Roman" w:eastAsia="楷体_GB2312" w:cs="Times New Roman"/>
          <w:sz w:val="28"/>
          <w:szCs w:val="28"/>
          <w:highlight w:val="none"/>
          <w:lang w:eastAsia="zh-CN"/>
        </w:rPr>
        <w:t>1.</w:t>
      </w:r>
      <w:r>
        <w:rPr>
          <w:rFonts w:hint="eastAsia" w:ascii="Times New Roman" w:hAnsi="Times New Roman" w:eastAsia="楷体_GB2312" w:cs="Times New Roman"/>
          <w:sz w:val="28"/>
          <w:szCs w:val="28"/>
          <w:highlight w:val="none"/>
        </w:rPr>
        <w:t>最低价中标，如遇投标</w:t>
      </w:r>
      <w:r>
        <w:rPr>
          <w:rFonts w:hint="eastAsia" w:ascii="Times New Roman" w:hAnsi="Times New Roman" w:eastAsia="楷体_GB2312" w:cs="Times New Roman"/>
          <w:sz w:val="28"/>
          <w:szCs w:val="28"/>
          <w:highlight w:val="none"/>
          <w:lang w:val="en-US" w:eastAsia="zh-CN"/>
        </w:rPr>
        <w:t>价</w:t>
      </w:r>
      <w:r>
        <w:rPr>
          <w:rFonts w:hint="eastAsia" w:ascii="Times New Roman" w:hAnsi="Times New Roman" w:eastAsia="楷体_GB2312" w:cs="Times New Roman"/>
          <w:sz w:val="28"/>
          <w:szCs w:val="28"/>
          <w:highlight w:val="none"/>
        </w:rPr>
        <w:t>相同的情况，则由采购领导小组根据供应商资质、业绩等因素综合评定。</w:t>
      </w:r>
    </w:p>
    <w:p w14:paraId="3F00A78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楷体_GB2312" w:cs="Times New Roman"/>
          <w:sz w:val="28"/>
          <w:szCs w:val="28"/>
          <w:highlight w:val="none"/>
        </w:rPr>
      </w:pPr>
      <w:r>
        <w:rPr>
          <w:rFonts w:hint="eastAsia" w:ascii="Times New Roman" w:hAnsi="Times New Roman" w:eastAsia="楷体_GB2312" w:cs="Times New Roman"/>
          <w:sz w:val="28"/>
          <w:szCs w:val="28"/>
          <w:highlight w:val="none"/>
          <w:lang w:eastAsia="zh-CN"/>
        </w:rPr>
        <w:t>2.</w:t>
      </w:r>
      <w:r>
        <w:rPr>
          <w:rFonts w:hint="eastAsia" w:ascii="Times New Roman" w:hAnsi="Times New Roman" w:eastAsia="楷体_GB2312" w:cs="Times New Roman"/>
          <w:sz w:val="28"/>
          <w:szCs w:val="28"/>
          <w:highlight w:val="none"/>
        </w:rPr>
        <w:t>询价函须打印，且内容须一致。</w:t>
      </w:r>
    </w:p>
    <w:p w14:paraId="63A0A46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highlight w:val="none"/>
          <w:lang w:eastAsia="zh-CN"/>
        </w:rPr>
        <w:t>3.</w:t>
      </w:r>
      <w:r>
        <w:rPr>
          <w:rFonts w:hint="eastAsia" w:ascii="Times New Roman" w:hAnsi="Times New Roman" w:eastAsia="楷体_GB2312" w:cs="Times New Roman"/>
          <w:sz w:val="28"/>
          <w:szCs w:val="28"/>
          <w:highlight w:val="none"/>
        </w:rPr>
        <w:t>供应商所报询价函应为原件，内容应填写完整无遗</w:t>
      </w:r>
      <w:r>
        <w:rPr>
          <w:rFonts w:hint="eastAsia" w:ascii="Times New Roman" w:hAnsi="Times New Roman" w:eastAsia="楷体_GB2312" w:cs="Times New Roman"/>
          <w:sz w:val="28"/>
          <w:szCs w:val="28"/>
        </w:rPr>
        <w:t>漏，否则视为无效。</w:t>
      </w:r>
    </w:p>
    <w:p w14:paraId="3FDA079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4.报价方须在截至2026年6月2日12:00前密封装袋并送达报价资料，未密封或密封袋未盖章的视作无效报价。</w:t>
      </w:r>
    </w:p>
    <w:p w14:paraId="36C8655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5.询价结束后将通过电话通知中标方，请投标单位保持电话通畅。</w:t>
      </w:r>
    </w:p>
    <w:p w14:paraId="634E61F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sz w:val="24"/>
          <w:szCs w:val="24"/>
          <w:u w:val="single"/>
          <w:lang w:eastAsia="zh-CN"/>
        </w:rPr>
      </w:pPr>
      <w:r>
        <w:rPr>
          <w:rFonts w:hint="eastAsia" w:ascii="Times New Roman" w:hAnsi="Times New Roman" w:eastAsia="楷体_GB2312" w:cs="Times New Roman"/>
          <w:sz w:val="28"/>
          <w:szCs w:val="28"/>
          <w:lang w:val="en-US" w:eastAsia="zh-CN"/>
        </w:rPr>
        <w:t>6</w:t>
      </w:r>
      <w:r>
        <w:rPr>
          <w:rFonts w:hint="eastAsia" w:ascii="Times New Roman" w:hAnsi="Times New Roman" w:eastAsia="楷体_GB2312" w:cs="Times New Roman"/>
          <w:sz w:val="28"/>
          <w:szCs w:val="28"/>
          <w:lang w:eastAsia="zh-CN"/>
        </w:rPr>
        <w:t>.</w:t>
      </w:r>
      <w:r>
        <w:rPr>
          <w:rFonts w:hint="eastAsia" w:ascii="Times New Roman" w:hAnsi="Times New Roman" w:eastAsia="楷体_GB2312" w:cs="Times New Roman"/>
          <w:sz w:val="28"/>
          <w:szCs w:val="28"/>
        </w:rPr>
        <w:t>采购人名称：</w:t>
      </w:r>
      <w:r>
        <w:rPr>
          <w:rFonts w:hint="eastAsia" w:ascii="Times New Roman" w:hAnsi="Times New Roman" w:eastAsia="楷体_GB2312" w:cs="Times New Roman"/>
          <w:sz w:val="28"/>
          <w:szCs w:val="28"/>
          <w:u w:val="single"/>
          <w:lang w:eastAsia="zh-CN"/>
        </w:rPr>
        <w:t>中国共产党长沙历史馆</w:t>
      </w:r>
      <w:r>
        <w:rPr>
          <w:rFonts w:hint="eastAsia" w:ascii="Times New Roman" w:hAnsi="Times New Roman" w:eastAsia="楷体_GB2312" w:cs="Times New Roman"/>
          <w:sz w:val="28"/>
          <w:szCs w:val="28"/>
        </w:rPr>
        <w:t>。 地址：</w:t>
      </w:r>
      <w:r>
        <w:rPr>
          <w:rFonts w:hint="eastAsia" w:ascii="Times New Roman" w:hAnsi="Times New Roman" w:eastAsia="楷体_GB2312" w:cs="Times New Roman"/>
          <w:sz w:val="28"/>
          <w:szCs w:val="28"/>
          <w:u w:val="single"/>
          <w:lang w:val="en-US" w:eastAsia="zh-CN"/>
        </w:rPr>
        <w:t>八一路538号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p>
    <w:p w14:paraId="29532555">
      <w:pPr>
        <w:bidi w:val="0"/>
        <w:rPr>
          <w:rFonts w:hint="eastAsia" w:ascii="仿宋" w:hAnsi="仿宋" w:eastAsia="仿宋" w:cs="仿宋"/>
          <w:sz w:val="32"/>
          <w:szCs w:val="32"/>
        </w:rPr>
      </w:pPr>
      <w:r>
        <w:rPr>
          <w:rFonts w:hint="eastAsia" w:ascii="Times New Roman" w:hAnsi="Times New Roman" w:eastAsia="楷体_GB2312" w:cs="Times New Roman"/>
          <w:sz w:val="28"/>
          <w:szCs w:val="28"/>
        </w:rPr>
        <w:t xml:space="preserve">   联系人：</w:t>
      </w:r>
      <w:r>
        <w:rPr>
          <w:rFonts w:hint="eastAsia" w:ascii="Times New Roman" w:hAnsi="Times New Roman" w:eastAsia="楷体_GB2312" w:cs="Times New Roman"/>
          <w:sz w:val="28"/>
          <w:szCs w:val="28"/>
          <w:u w:val="single"/>
        </w:rPr>
        <w:t xml:space="preserve"> </w:t>
      </w:r>
      <w:r>
        <w:rPr>
          <w:rFonts w:hint="eastAsia" w:ascii="Times New Roman" w:hAnsi="Times New Roman" w:eastAsia="楷体_GB2312" w:cs="Times New Roman"/>
          <w:sz w:val="28"/>
          <w:szCs w:val="28"/>
          <w:u w:val="single"/>
          <w:lang w:eastAsia="zh"/>
          <w:woUserID w:val="1"/>
        </w:rPr>
        <w:t>杨岚</w:t>
      </w:r>
      <w:r>
        <w:rPr>
          <w:rFonts w:hint="eastAsia" w:ascii="Times New Roman" w:hAnsi="Times New Roman" w:eastAsia="楷体_GB2312" w:cs="Times New Roman"/>
          <w:sz w:val="28"/>
          <w:szCs w:val="28"/>
        </w:rPr>
        <w:t>。  电话：</w:t>
      </w:r>
      <w:r>
        <w:rPr>
          <w:rFonts w:hint="eastAsia" w:ascii="Times New Roman" w:hAnsi="Times New Roman" w:eastAsia="楷体_GB2312" w:cs="Times New Roman"/>
          <w:sz w:val="28"/>
          <w:szCs w:val="28"/>
          <w:lang w:val="en-US" w:eastAsia="zh-CN"/>
        </w:rPr>
        <w:t xml:space="preserve"> </w:t>
      </w:r>
      <w:r>
        <w:rPr>
          <w:rFonts w:hint="eastAsia" w:ascii="Times New Roman" w:hAnsi="Times New Roman" w:eastAsia="楷体_GB2312" w:cs="Times New Roman"/>
          <w:sz w:val="28"/>
          <w:szCs w:val="28"/>
          <w:u w:val="single"/>
          <w:lang w:val="en-US" w:eastAsia="zh-CN"/>
        </w:rPr>
        <w:t xml:space="preserve">  </w:t>
      </w:r>
      <w:r>
        <w:rPr>
          <w:rFonts w:hint="eastAsia" w:ascii="Times New Roman" w:hAnsi="Times New Roman" w:eastAsia="楷体_GB2312" w:cs="Times New Roman"/>
          <w:sz w:val="28"/>
          <w:szCs w:val="28"/>
          <w:u w:val="single"/>
          <w:lang w:val="en-US" w:eastAsia="zh"/>
          <w:woUserID w:val="1"/>
        </w:rPr>
        <w:t>19313059580</w:t>
      </w:r>
      <w:r>
        <w:rPr>
          <w:rFonts w:hint="eastAsia" w:ascii="Times New Roman" w:hAnsi="Times New Roman" w:eastAsia="楷体_GB2312" w:cs="Times New Roman"/>
          <w:sz w:val="28"/>
          <w:szCs w:val="28"/>
          <w:u w:val="single"/>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B6CD9"/>
    <w:rsid w:val="1DEF2041"/>
    <w:rsid w:val="2624038E"/>
    <w:rsid w:val="2A4C08E2"/>
    <w:rsid w:val="3ED40106"/>
    <w:rsid w:val="453E7722"/>
    <w:rsid w:val="5A062323"/>
    <w:rsid w:val="62E66247"/>
    <w:rsid w:val="6B3E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b7924d14-5a54-4962-981c-c64604dbeb26</errorID>
      <errorWord>；</errorWord>
      <group>L1_Word</group>
      <groupName>字词问题</groupName>
      <ability>L2_Typo</ability>
      <abilityName>字词错误</abilityName>
      <candidateList>
        <item>；在</item>
      </candidateList>
      <explain/>
      <paraID>78349930</paraID>
      <start>70</start>
      <end>72</end>
      <status>modified</status>
      <modifiedWord>；在</modifiedWord>
      <trackRevisions>false</trackRevisions>
    </reviewItem>
  </reviewItems>
  <config/>
</contractReview>
</file>

<file path=customXml/itemProps1.xml><?xml version="1.0" encoding="utf-8"?>
<ds:datastoreItem xmlns:ds="http://schemas.openxmlformats.org/officeDocument/2006/customXml" ds:itemID="{e85f6ca1-380c-4c1e-b4ff-187b3b2b4d4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2469</Words>
  <Characters>2623</Characters>
  <Lines>0</Lines>
  <Paragraphs>0</Paragraphs>
  <TotalTime>32</TotalTime>
  <ScaleCrop>false</ScaleCrop>
  <LinksUpToDate>false</LinksUpToDate>
  <CharactersWithSpaces>2695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2026-05-25T05:22:00Z</dcterms:created>
  <dc:creator>Administrator</dc:creator>
  <cp:lastModifiedBy>CoCo</cp:lastModifiedBy>
  <cp:lastPrinted>2026-05-29T07:23:00Z</cp:lastPrinted>
  <dcterms:modified xsi:type="dcterms:W3CDTF">2026-05-29T08:27:36Z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eyJoZGlkIjoiMThiZDhkZTRmMzUyMzAyYWI4MTRlNzhkMjZjMWRiYWIiLCJ1c2VySWQiOiI0NDA4ODQxNTgifQ==</vt:lpwstr>
  </property>
  <property fmtid="{D5CDD505-2E9C-101B-9397-08002B2CF9AE}" pid="4" name="ICV">
    <vt:lpwstr>38559A6F82194D089CA59CC21DA35B99_13</vt:lpwstr>
  </property>
</Properties>
</file>