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  <w:lang w:val="zh-CN"/>
        </w:rPr>
        <w:t>湘潭县第七届房博会户籍迁入财政补贴申请表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</w:rPr>
      </w:pPr>
    </w:p>
    <w:tbl>
      <w:tblPr>
        <w:tblStyle w:val="7"/>
        <w:tblW w:w="9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11"/>
        <w:gridCol w:w="1265"/>
        <w:gridCol w:w="1023"/>
        <w:gridCol w:w="1519"/>
        <w:gridCol w:w="497"/>
        <w:gridCol w:w="1133"/>
        <w:gridCol w:w="905"/>
        <w:gridCol w:w="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 xml:space="preserve">购房人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1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所购房屋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地址（楼盘）</w:t>
            </w:r>
          </w:p>
        </w:tc>
        <w:tc>
          <w:tcPr>
            <w:tcW w:w="340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面积</w:t>
            </w:r>
          </w:p>
        </w:tc>
        <w:tc>
          <w:tcPr>
            <w:tcW w:w="2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住宅（ ）门面（ ）公寓（ ）</w:t>
            </w:r>
          </w:p>
        </w:tc>
        <w:tc>
          <w:tcPr>
            <w:tcW w:w="1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金额</w:t>
            </w:r>
          </w:p>
        </w:tc>
        <w:tc>
          <w:tcPr>
            <w:tcW w:w="3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住宅（ ）门面（ ）公寓（ ）</w:t>
            </w:r>
          </w:p>
        </w:tc>
        <w:tc>
          <w:tcPr>
            <w:tcW w:w="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购房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8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99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申请户籍迁入财政补贴的报告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根据湘潭县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房博会优惠政策，我属于享受户籍迁入财政补贴的纳税人。请将经批准的补贴资金划入本人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提供的银行结算账户，账号为：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户  名：                       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本人承诺：如转让或注销已备案的房屋买卖合同，同意全额退还户籍迁入财政补贴。本人保证提供的资料是真实的，并对已填列内容核对无误。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申请人（委托人）（签名）：                       联系电话（手机）：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7680" w:firstLineChars="3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40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参展企业：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该业主于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日在我公司购买新建商品房：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住宅（  ）门面（  ）公寓（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是否为家庭唯一住房：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是 （  ）         否（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盖  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  月  日</w:t>
            </w:r>
          </w:p>
        </w:tc>
        <w:tc>
          <w:tcPr>
            <w:tcW w:w="30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湘潭县公安局意见：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 xml:space="preserve">申请人：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户籍于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日从                  迁入湘潭县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 xml:space="preserve"> 社区，且不属于近一年来从湘潭县迁出户籍的人员。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审定人：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   月   日</w:t>
            </w:r>
          </w:p>
        </w:tc>
        <w:tc>
          <w:tcPr>
            <w:tcW w:w="29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湘潭县住房和城乡建设局意见：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审定人：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87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注：申请户籍迁入财政补贴需提供的资料：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.购房合同（核原件，收复印件）；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.身份证、户口本（核原件，收复印件）；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.银行卡（收复印件）。以上资料由参展企业审核后分批交至县住建局房产开发管理办公室。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Style w:val="6"/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Style w:val="6"/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392B"/>
    <w:multiLevelType w:val="multilevel"/>
    <w:tmpl w:val="7585392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5600" w:firstLine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3FDC"/>
    <w:rsid w:val="6111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numPr>
        <w:ilvl w:val="2"/>
        <w:numId w:val="1"/>
      </w:numPr>
      <w:spacing w:line="560" w:lineRule="exact"/>
      <w:ind w:left="0" w:firstLine="880" w:firstLineChars="200"/>
      <w:jc w:val="left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2026-05-28T06:46:00Z</dcterms:created>
  <dc:creator>li</dc:creator>
  <cp:lastModifiedBy>li</cp:lastModifiedBy>
  <dcterms:modified xsi:type="dcterms:W3CDTF">2026-05-28T06:47:04Z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