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E53A1">
      <w:r>
        <w:rPr>
          <w:sz w:val="21"/>
        </w:rPr>
        <mc:AlternateContent>
          <mc:Choice Requires="wps">
            <w:drawing>
              <wp:anchor distT="0" distB="0" distL="114300" distR="114300" simplePos="0" relativeHeight="251664384" behindDoc="0" locked="0" layoutInCell="1" allowOverlap="1">
                <wp:simplePos x="0" y="0"/>
                <wp:positionH relativeFrom="column">
                  <wp:posOffset>-715645</wp:posOffset>
                </wp:positionH>
                <wp:positionV relativeFrom="paragraph">
                  <wp:posOffset>133985</wp:posOffset>
                </wp:positionV>
                <wp:extent cx="777240" cy="4946015"/>
                <wp:effectExtent l="0" t="0" r="0" b="0"/>
                <wp:wrapNone/>
                <wp:docPr id="39" name="文本框 38"/>
                <wp:cNvGraphicFramePr/>
                <a:graphic xmlns:a="http://schemas.openxmlformats.org/drawingml/2006/main">
                  <a:graphicData uri="http://schemas.microsoft.com/office/word/2010/wordprocessingShape">
                    <wps:wsp>
                      <wps:cNvSpPr txBox="1"/>
                      <wps:spPr>
                        <a:xfrm>
                          <a:off x="427355" y="4582160"/>
                          <a:ext cx="777240" cy="4946015"/>
                        </a:xfrm>
                        <a:prstGeom prst="rect">
                          <a:avLst/>
                        </a:prstGeom>
                        <a:noFill/>
                      </wps:spPr>
                      <wps:txbx>
                        <w:txbxContent>
                          <w:p w14:paraId="5E93D670">
                            <w:pPr>
                              <w:pStyle w:val="4"/>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汉仪粗黑简"/>
                                <w:sz w:val="84"/>
                                <w:szCs w:val="84"/>
                                <w:lang w:val="en-US" w:eastAsia="zh-CN"/>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pPr>
                          </w:p>
                        </w:txbxContent>
                      </wps:txbx>
                      <wps:bodyPr vert="eaVert" wrap="square" rtlCol="0">
                        <a:spAutoFit/>
                      </wps:bodyPr>
                    </wps:wsp>
                  </a:graphicData>
                </a:graphic>
              </wp:anchor>
            </w:drawing>
          </mc:Choice>
          <mc:Fallback>
            <w:pict>
              <v:shape id="文本框 38" o:spid="_x0000_s1026" o:spt="202" type="#_x0000_t202" style="position:absolute;left:0pt;margin-left:-56.35pt;margin-top:10.55pt;height:389.45pt;width:61.2pt;z-index:251664384;mso-width-relative:page;mso-height-relative:page;" filled="f" stroked="f" coordsize="21600,21600" o:gfxdata="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5iUTdgAAAAJAQAADwAAAAAAAAABACAAAAAiAAAA&#10;ZHJzL2Rvd25yZXYueG1sUEsBAhQAFAAAAAgAh07iQHRbP7fOAQAAeAMAAA4AAAAAAAAAAQAgAAAA&#10;JwEAAGRycy9lMm9Eb2MueG1sUEsFBgAAAAAGAAYAWQEAAGcFAAAAAA==&#10;">
                <v:fill on="f" focussize="0,0"/>
                <v:stroke on="f"/>
                <v:imagedata o:title=""/>
                <o:lock v:ext="edit" aspectratio="f"/>
                <v:textbox style="layout-flow:vertical-ideographic;mso-fit-shape-to-text:t;">
                  <w:txbxContent>
                    <w:p w14:paraId="5E93D670">
                      <w:pPr>
                        <w:pStyle w:val="4"/>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汉仪粗黑简"/>
                          <w:sz w:val="84"/>
                          <w:szCs w:val="84"/>
                          <w:lang w:val="en-US" w:eastAsia="zh-CN"/>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pPr>
                    </w:p>
                  </w:txbxContent>
                </v:textbox>
              </v:shape>
            </w:pict>
          </mc:Fallback>
        </mc:AlternateContent>
      </w:r>
      <w:r>
        <w:drawing>
          <wp:anchor distT="0" distB="0" distL="114300" distR="114300" simplePos="0" relativeHeight="251661312" behindDoc="1" locked="0" layoutInCell="1" allowOverlap="1">
            <wp:simplePos x="0" y="0"/>
            <wp:positionH relativeFrom="column">
              <wp:posOffset>-737235</wp:posOffset>
            </wp:positionH>
            <wp:positionV relativeFrom="paragraph">
              <wp:posOffset>-906145</wp:posOffset>
            </wp:positionV>
            <wp:extent cx="7581900" cy="10720070"/>
            <wp:effectExtent l="0" t="0" r="0" b="5080"/>
            <wp:wrapNone/>
            <wp:docPr id="3" name="图片 3" descr="C:/Users/Administrator/Desktop/微信图片_20260426120509_1681_70.jpg微信图片_20260426120509_1681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微信图片_20260426120509_1681_70.jpg微信图片_20260426120509_1681_70"/>
                    <pic:cNvPicPr>
                      <a:picLocks noChangeAspect="1"/>
                    </pic:cNvPicPr>
                  </pic:nvPicPr>
                  <pic:blipFill>
                    <a:blip r:embed="rId6"/>
                    <a:srcRect l="21692" r="21692"/>
                    <a:stretch>
                      <a:fillRect/>
                    </a:stretch>
                  </pic:blipFill>
                  <pic:spPr>
                    <a:xfrm>
                      <a:off x="0" y="0"/>
                      <a:ext cx="7581900" cy="10720070"/>
                    </a:xfrm>
                    <a:prstGeom prst="rect">
                      <a:avLst/>
                    </a:prstGeom>
                  </pic:spPr>
                </pic:pic>
              </a:graphicData>
            </a:graphic>
          </wp:anchor>
        </w:drawing>
      </w:r>
      <w:r>
        <w:rPr>
          <w:sz w:val="21"/>
        </w:rPr>
        <mc:AlternateContent>
          <mc:Choice Requires="wps">
            <w:drawing>
              <wp:anchor distT="0" distB="0" distL="114300" distR="114300" simplePos="0" relativeHeight="251665408" behindDoc="0" locked="0" layoutInCell="1" allowOverlap="1">
                <wp:simplePos x="0" y="0"/>
                <wp:positionH relativeFrom="column">
                  <wp:posOffset>-683895</wp:posOffset>
                </wp:positionH>
                <wp:positionV relativeFrom="paragraph">
                  <wp:posOffset>8764905</wp:posOffset>
                </wp:positionV>
                <wp:extent cx="2156460" cy="1415415"/>
                <wp:effectExtent l="0" t="0" r="0" b="0"/>
                <wp:wrapNone/>
                <wp:docPr id="59" name="文本框 58"/>
                <wp:cNvGraphicFramePr/>
                <a:graphic xmlns:a="http://schemas.openxmlformats.org/drawingml/2006/main">
                  <a:graphicData uri="http://schemas.microsoft.com/office/word/2010/wordprocessingShape">
                    <wps:wsp>
                      <wps:cNvSpPr txBox="1"/>
                      <wps:spPr>
                        <a:xfrm>
                          <a:off x="904875" y="4650105"/>
                          <a:ext cx="2156460" cy="1415415"/>
                        </a:xfrm>
                        <a:prstGeom prst="rect">
                          <a:avLst/>
                        </a:prstGeom>
                        <a:noFill/>
                      </wps:spPr>
                      <wps:txbx>
                        <w:txbxContent>
                          <w:p w14:paraId="57DFD25C">
                            <w:pPr>
                              <w:pStyle w:val="4"/>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color w:val="808080" w:themeColor="background1" w:themeShade="80"/>
                                <w:sz w:val="28"/>
                                <w:szCs w:val="28"/>
                              </w:rPr>
                            </w:pPr>
                          </w:p>
                        </w:txbxContent>
                      </wps:txbx>
                      <wps:bodyPr vert="horz" wrap="square">
                        <a:spAutoFit/>
                      </wps:bodyPr>
                    </wps:wsp>
                  </a:graphicData>
                </a:graphic>
              </wp:anchor>
            </w:drawing>
          </mc:Choice>
          <mc:Fallback>
            <w:pict>
              <v:shape id="文本框 58" o:spid="_x0000_s1026" o:spt="202" type="#_x0000_t202" style="position:absolute;left:0pt;margin-left:-53.85pt;margin-top:690.15pt;height:111.45pt;width:169.8pt;z-index:251665408;mso-width-relative:page;mso-height-relative:page;" filled="f" stroked="f" coordsize="21600,21600" o:gfxdata="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QWFxdoAAAAOAQAADwAAAAAAAAABACAAAAAiAAAAZHJz&#10;L2Rvd25yZXYueG1sUEsBAhQAFAAAAAgAh07iQMkhRNLJAQAAbAMAAA4AAAAAAAAAAQAgAAAAKQEA&#10;AGRycy9lMm9Eb2MueG1sUEsFBgAAAAAGAAYAWQEAAGQFAAAAAA==&#10;">
                <v:fill on="f" focussize="0,0"/>
                <v:stroke on="f"/>
                <v:imagedata o:title=""/>
                <o:lock v:ext="edit" aspectratio="f"/>
                <v:textbox style="mso-fit-shape-to-text:t;">
                  <w:txbxContent>
                    <w:p w14:paraId="57DFD25C">
                      <w:pPr>
                        <w:pStyle w:val="4"/>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color w:val="808080" w:themeColor="background1" w:themeShade="80"/>
                          <w:sz w:val="28"/>
                          <w:szCs w:val="28"/>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1334770</wp:posOffset>
                </wp:positionH>
                <wp:positionV relativeFrom="paragraph">
                  <wp:posOffset>7185660</wp:posOffset>
                </wp:positionV>
                <wp:extent cx="4519930" cy="1676400"/>
                <wp:effectExtent l="0" t="0" r="0" b="0"/>
                <wp:wrapNone/>
                <wp:docPr id="40" name="文本框 39"/>
                <wp:cNvGraphicFramePr/>
                <a:graphic xmlns:a="http://schemas.openxmlformats.org/drawingml/2006/main">
                  <a:graphicData uri="http://schemas.microsoft.com/office/word/2010/wordprocessingShape">
                    <wps:wsp>
                      <wps:cNvSpPr txBox="1"/>
                      <wps:spPr>
                        <a:xfrm>
                          <a:off x="2541270" y="8100060"/>
                          <a:ext cx="4519930" cy="1676400"/>
                        </a:xfrm>
                        <a:prstGeom prst="rect">
                          <a:avLst/>
                        </a:prstGeom>
                        <a:noFill/>
                      </wps:spPr>
                      <wps:txbx>
                        <w:txbxContent>
                          <w:p w14:paraId="312C4053">
                            <w:pPr>
                              <w:pStyle w:val="4"/>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黑体" w:hAnsi="黑体" w:eastAsia="黑体" w:cs="黑体"/>
                              </w:rPr>
                            </w:pPr>
                          </w:p>
                        </w:txbxContent>
                      </wps:txbx>
                      <wps:bodyPr wrap="square">
                        <a:spAutoFit/>
                      </wps:bodyPr>
                    </wps:wsp>
                  </a:graphicData>
                </a:graphic>
              </wp:anchor>
            </w:drawing>
          </mc:Choice>
          <mc:Fallback>
            <w:pict>
              <v:shape id="文本框 39" o:spid="_x0000_s1026" o:spt="202" type="#_x0000_t202" style="position:absolute;left:0pt;margin-left:105.1pt;margin-top:565.8pt;height:132pt;width:355.9pt;z-index:251661312;mso-width-relative:page;mso-height-relative:page;" filled="f" stroked="f" coordsize="21600,21600" o:gfxdata="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jRmK2AAAAA0BAAAPAAAAAAAAAAEAIAAAACIAAABkcnMvZG93bnJldi54&#10;bWxQSwECFAAUAAAACACHTuJAVwuWjsEBAABhAwAADgAAAAAAAAABACAAAAAnAQAAZHJzL2Uyb0Rv&#10;Yy54bWxQSwUGAAAAAAYABgBZAQAAWgUAAAAA&#10;">
                <v:fill on="f" focussize="0,0"/>
                <v:stroke on="f"/>
                <v:imagedata o:title=""/>
                <o:lock v:ext="edit" aspectratio="f"/>
                <v:textbox style="mso-fit-shape-to-text:t;">
                  <w:txbxContent>
                    <w:p w14:paraId="312C4053">
                      <w:pPr>
                        <w:pStyle w:val="4"/>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黑体" w:hAnsi="黑体" w:eastAsia="黑体" w:cs="黑体"/>
                        </w:rPr>
                      </w:pP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1334770</wp:posOffset>
                </wp:positionH>
                <wp:positionV relativeFrom="paragraph">
                  <wp:posOffset>6817360</wp:posOffset>
                </wp:positionV>
                <wp:extent cx="4806315" cy="487680"/>
                <wp:effectExtent l="0" t="0" r="0" b="0"/>
                <wp:wrapNone/>
                <wp:docPr id="41" name="文本框 40"/>
                <wp:cNvGraphicFramePr/>
                <a:graphic xmlns:a="http://schemas.openxmlformats.org/drawingml/2006/main">
                  <a:graphicData uri="http://schemas.microsoft.com/office/word/2010/wordprocessingShape">
                    <wps:wsp>
                      <wps:cNvSpPr txBox="1"/>
                      <wps:spPr>
                        <a:xfrm>
                          <a:off x="2490470" y="7731760"/>
                          <a:ext cx="4806315" cy="487680"/>
                        </a:xfrm>
                        <a:prstGeom prst="rect">
                          <a:avLst/>
                        </a:prstGeom>
                        <a:noFill/>
                      </wps:spPr>
                      <wps:txbx>
                        <w:txbxContent>
                          <w:p w14:paraId="57EB6233">
                            <w:pPr>
                              <w:pStyle w:val="4"/>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pPr>
                          </w:p>
                        </w:txbxContent>
                      </wps:txbx>
                      <wps:bodyPr vert="horz" wrap="square">
                        <a:spAutoFit/>
                      </wps:bodyPr>
                    </wps:wsp>
                  </a:graphicData>
                </a:graphic>
              </wp:anchor>
            </w:drawing>
          </mc:Choice>
          <mc:Fallback>
            <w:pict>
              <v:shape id="文本框 40" o:spid="_x0000_s1026" o:spt="202" type="#_x0000_t202" style="position:absolute;left:0pt;margin-left:105.1pt;margin-top:536.8pt;height:38.4pt;width:378.45pt;z-index:251662336;mso-width-relative:page;mso-height-relative:page;" filled="f" stroked="f" coordsize="21600,21600" o:gfxdata="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k6D/NkAAAANAQAADwAAAAAAAAABACAAAAAiAAAAZHJz&#10;L2Rvd25yZXYueG1sUEsBAhQAFAAAAAgAh07iQAWQ11bKAQAAbAMAAA4AAAAAAAAAAQAgAAAAKAEA&#10;AGRycy9lMm9Eb2MueG1sUEsFBgAAAAAGAAYAWQEAAGQFAAAAAA==&#10;">
                <v:fill on="f" focussize="0,0"/>
                <v:stroke on="f"/>
                <v:imagedata o:title=""/>
                <o:lock v:ext="edit" aspectratio="f"/>
                <v:textbox style="mso-fit-shape-to-text:t;">
                  <w:txbxContent>
                    <w:p w14:paraId="57EB6233">
                      <w:pPr>
                        <w:pStyle w:val="4"/>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3323590</wp:posOffset>
                </wp:positionH>
                <wp:positionV relativeFrom="paragraph">
                  <wp:posOffset>8573770</wp:posOffset>
                </wp:positionV>
                <wp:extent cx="2593340" cy="685800"/>
                <wp:effectExtent l="0" t="0" r="0" b="0"/>
                <wp:wrapNone/>
                <wp:docPr id="45" name="文本框 44"/>
                <wp:cNvGraphicFramePr/>
                <a:graphic xmlns:a="http://schemas.openxmlformats.org/drawingml/2006/main">
                  <a:graphicData uri="http://schemas.microsoft.com/office/word/2010/wordprocessingShape">
                    <wps:wsp>
                      <wps:cNvSpPr txBox="1"/>
                      <wps:spPr>
                        <a:xfrm>
                          <a:off x="4466590" y="9538970"/>
                          <a:ext cx="2593340" cy="685800"/>
                        </a:xfrm>
                        <a:prstGeom prst="rect">
                          <a:avLst/>
                        </a:prstGeom>
                        <a:noFill/>
                      </wps:spPr>
                      <wps:txbx>
                        <w:txbxContent>
                          <w:p w14:paraId="7B7B2BD7">
                            <w:pPr>
                              <w:pStyle w:val="4"/>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pPr>
                          </w:p>
                        </w:txbxContent>
                      </wps:txbx>
                      <wps:bodyPr wrap="square">
                        <a:spAutoFit/>
                      </wps:bodyPr>
                    </wps:wsp>
                  </a:graphicData>
                </a:graphic>
              </wp:anchor>
            </w:drawing>
          </mc:Choice>
          <mc:Fallback>
            <w:pict>
              <v:shape id="文本框 44" o:spid="_x0000_s1026" o:spt="202" type="#_x0000_t202" style="position:absolute;left:0pt;margin-left:261.7pt;margin-top:675.1pt;height:54pt;width:204.2pt;z-index:251663360;mso-width-relative:page;mso-height-relative:page;" filled="f" stroked="f" coordsize="21600,21600" o:gfxdata="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3sQqPZAAAADQEAAA8AAAAAAAAAAQAgAAAAIgAAAGRycy9kb3ducmV2&#10;LnhtbFBLAQIUABQAAAAIAIdO4kDgfItFwgEAAGADAAAOAAAAAAAAAAEAIAAAACgBAABkcnMvZTJv&#10;RG9jLnhtbFBLBQYAAAAABgAGAFkBAABcBQAAAAA=&#10;">
                <v:fill on="f" focussize="0,0"/>
                <v:stroke on="f"/>
                <v:imagedata o:title=""/>
                <o:lock v:ext="edit" aspectratio="f"/>
                <v:textbox style="mso-fit-shape-to-text:t;">
                  <w:txbxContent>
                    <w:p w14:paraId="7B7B2BD7">
                      <w:pPr>
                        <w:pStyle w:val="4"/>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9155430</wp:posOffset>
                </wp:positionV>
                <wp:extent cx="2578735" cy="396240"/>
                <wp:effectExtent l="0" t="0" r="0" b="0"/>
                <wp:wrapNone/>
                <wp:docPr id="60" name="文本框 59"/>
                <wp:cNvGraphicFramePr/>
                <a:graphic xmlns:a="http://schemas.openxmlformats.org/drawingml/2006/main">
                  <a:graphicData uri="http://schemas.microsoft.com/office/word/2010/wordprocessingShape">
                    <wps:wsp>
                      <wps:cNvSpPr txBox="1"/>
                      <wps:spPr>
                        <a:xfrm>
                          <a:off x="457200" y="10069830"/>
                          <a:ext cx="2578735" cy="396240"/>
                        </a:xfrm>
                        <a:prstGeom prst="rect">
                          <a:avLst/>
                        </a:prstGeom>
                        <a:noFill/>
                      </wps:spPr>
                      <wps:txbx>
                        <w:txbxContent>
                          <w:p w14:paraId="59FDEB6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textAlignment w:val="auto"/>
                              <w:rPr>
                                <w:rFonts w:hint="eastAsia" w:ascii="黑体" w:hAnsi="黑体" w:eastAsia="黑体" w:cs="黑体"/>
                                <w:sz w:val="36"/>
                              </w:rPr>
                            </w:pPr>
                          </w:p>
                        </w:txbxContent>
                      </wps:txbx>
                      <wps:bodyPr wrap="square">
                        <a:noAutofit/>
                      </wps:bodyPr>
                    </wps:wsp>
                  </a:graphicData>
                </a:graphic>
              </wp:anchor>
            </w:drawing>
          </mc:Choice>
          <mc:Fallback>
            <w:pict>
              <v:shape id="文本框 59" o:spid="_x0000_s1026" o:spt="202" type="#_x0000_t202" style="position:absolute;left:0pt;margin-left:-54pt;margin-top:720.9pt;height:31.2pt;width:203.05pt;z-index:251666432;mso-width-relative:page;mso-height-relative:page;" filled="f" stroked="f" coordsize="21600,21600" o:gfxdata="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ZeAg2QAAAA4BAAAPAAAAAAAAAAEAIAAAACIAAABkcnMvZG93bnJldi54&#10;bWxQSwECFAAUAAAACACHTuJApOpNesABAABgAwAADgAAAAAAAAABACAAAAAoAQAAZHJzL2Uyb0Rv&#10;Yy54bWxQSwUGAAAAAAYABgBZAQAAWgUAAAAA&#10;">
                <v:fill on="f" focussize="0,0"/>
                <v:stroke on="f"/>
                <v:imagedata o:title=""/>
                <o:lock v:ext="edit" aspectratio="f"/>
                <v:textbox>
                  <w:txbxContent>
                    <w:p w14:paraId="59FDEB6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textAlignment w:val="auto"/>
                        <w:rPr>
                          <w:rFonts w:hint="eastAsia" w:ascii="黑体" w:hAnsi="黑体" w:eastAsia="黑体" w:cs="黑体"/>
                          <w:sz w:val="36"/>
                        </w:rPr>
                      </w:pPr>
                    </w:p>
                  </w:txbxContent>
                </v:textbox>
              </v:shape>
            </w:pict>
          </mc:Fallback>
        </mc:AlternateContent>
      </w:r>
    </w:p>
    <w:p w14:paraId="7DDF55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 w:val="32"/>
          <w:szCs w:val="32"/>
          <w:lang w:val="en-US" w:eastAsia="zh-CN"/>
        </w:rPr>
        <w:sectPr>
          <w:footerReference r:id="rId3" w:type="default"/>
          <w:pgSz w:w="11906" w:h="16838"/>
          <w:pgMar w:top="1417" w:right="1134" w:bottom="1134" w:left="1134" w:header="851" w:footer="992" w:gutter="0"/>
          <w:pgNumType w:fmt="decimal"/>
          <w:cols w:space="0" w:num="1"/>
          <w:rtlGutter w:val="0"/>
          <w:docGrid w:type="lines" w:linePitch="312" w:charSpace="0"/>
        </w:sectPr>
      </w:pPr>
      <w:r>
        <w:rPr>
          <w:sz w:val="21"/>
        </w:rPr>
        <mc:AlternateContent>
          <mc:Choice Requires="wps">
            <w:drawing>
              <wp:anchor distT="0" distB="0" distL="114300" distR="114300" simplePos="0" relativeHeight="251660288" behindDoc="0" locked="0" layoutInCell="1" allowOverlap="1">
                <wp:simplePos x="0" y="0"/>
                <wp:positionH relativeFrom="column">
                  <wp:posOffset>589280</wp:posOffset>
                </wp:positionH>
                <wp:positionV relativeFrom="paragraph">
                  <wp:posOffset>1137285</wp:posOffset>
                </wp:positionV>
                <wp:extent cx="5955665" cy="3246120"/>
                <wp:effectExtent l="0" t="0" r="0" b="0"/>
                <wp:wrapNone/>
                <wp:docPr id="38" name="文本框 37"/>
                <wp:cNvGraphicFramePr/>
                <a:graphic xmlns:a="http://schemas.openxmlformats.org/drawingml/2006/main">
                  <a:graphicData uri="http://schemas.microsoft.com/office/word/2010/wordprocessingShape">
                    <wps:wsp>
                      <wps:cNvSpPr txBox="1"/>
                      <wps:spPr>
                        <a:xfrm>
                          <a:off x="2433955" y="6993255"/>
                          <a:ext cx="5955665" cy="3246120"/>
                        </a:xfrm>
                        <a:prstGeom prst="rect">
                          <a:avLst/>
                        </a:prstGeom>
                        <a:noFill/>
                      </wps:spPr>
                      <wps:txbx>
                        <w:txbxContent>
                          <w:p w14:paraId="696C2727">
                            <w:pPr>
                              <w:jc w:val="center"/>
                              <w:rPr>
                                <w:rFonts w:hint="default" w:ascii="方正小标宋简体" w:hAnsi="方正小标宋简体" w:eastAsia="方正小标宋简体" w:cs="方正小标宋简体"/>
                                <w:b w:val="0"/>
                                <w:bCs w:val="0"/>
                                <w:i w:val="0"/>
                                <w:iCs w:val="0"/>
                                <w:color w:val="C81D31" w:themeColor="accent6" w:themeShade="BF"/>
                                <w:kern w:val="0"/>
                                <w:sz w:val="48"/>
                                <w:szCs w:val="48"/>
                                <w:u w:val="none"/>
                                <w:lang w:val="en-US" w:eastAsia="zh-CN" w:bidi="ar"/>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2026年</w:t>
                            </w:r>
                            <w:r>
                              <w:rPr>
                                <w:rFonts w:hint="eastAsia" w:ascii="方正小标宋简体" w:hAnsi="方正小标宋简体" w:eastAsia="方正小标宋简体"/>
                                <w:color w:val="C81D31" w:themeColor="accent6" w:themeShade="BF"/>
                                <w:sz w:val="48"/>
                                <w:szCs w:val="48"/>
                                <w:lang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野生动</w:t>
                            </w: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植</w:t>
                            </w:r>
                            <w:r>
                              <w:rPr>
                                <w:rFonts w:hint="eastAsia" w:ascii="方正小标宋简体" w:hAnsi="方正小标宋简体" w:eastAsia="方正小标宋简体"/>
                                <w:color w:val="C81D31" w:themeColor="accent6" w:themeShade="BF"/>
                                <w:sz w:val="48"/>
                                <w:szCs w:val="48"/>
                                <w:lang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物保护“法治护生灵，同心守自然”普法</w:t>
                            </w: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微</w:t>
                            </w:r>
                            <w:r>
                              <w:rPr>
                                <w:rFonts w:hint="eastAsia" w:ascii="方正小标宋简体" w:hAnsi="方正小标宋简体" w:eastAsia="方正小标宋简体"/>
                                <w:color w:val="C81D31" w:themeColor="accent6" w:themeShade="BF"/>
                                <w:sz w:val="48"/>
                                <w:szCs w:val="48"/>
                                <w:lang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视频比赛</w:t>
                            </w: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活动的</w:t>
                            </w:r>
                            <w:r>
                              <w:rPr>
                                <w:rFonts w:hint="eastAsia" w:ascii="方正小标宋简体" w:hAnsi="方正小标宋简体" w:eastAsia="方正小标宋简体" w:cs="方正小标宋简体"/>
                                <w:b w:val="0"/>
                                <w:bCs w:val="0"/>
                                <w:i w:val="0"/>
                                <w:iCs w:val="0"/>
                                <w:color w:val="C81D31" w:themeColor="accent6" w:themeShade="BF"/>
                                <w:kern w:val="0"/>
                                <w:sz w:val="48"/>
                                <w:szCs w:val="48"/>
                                <w:u w:val="none"/>
                                <w:lang w:val="en-US" w:eastAsia="zh-CN" w:bidi="ar"/>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技术文件</w:t>
                            </w:r>
                          </w:p>
                          <w:p w14:paraId="5FB75209">
                            <w:pPr>
                              <w:pStyle w:val="4"/>
                              <w:keepNext w:val="0"/>
                              <w:keepLines w:val="0"/>
                              <w:pageBreakBefore w:val="0"/>
                              <w:widowControl w:val="0"/>
                              <w:kinsoku/>
                              <w:wordWrap/>
                              <w:overflowPunct/>
                              <w:topLinePunct w:val="0"/>
                              <w:autoSpaceDE/>
                              <w:autoSpaceDN/>
                              <w:bidi w:val="0"/>
                              <w:adjustRightInd/>
                              <w:snapToGrid w:val="0"/>
                              <w:ind w:left="0"/>
                              <w:jc w:val="left"/>
                              <w:textAlignment w:val="auto"/>
                              <w:rPr>
                                <w:sz w:val="48"/>
                                <w:szCs w:val="48"/>
                              </w:rPr>
                            </w:pPr>
                          </w:p>
                        </w:txbxContent>
                      </wps:txbx>
                      <wps:bodyPr vert="horz" wrap="square">
                        <a:noAutofit/>
                      </wps:bodyPr>
                    </wps:wsp>
                  </a:graphicData>
                </a:graphic>
              </wp:anchor>
            </w:drawing>
          </mc:Choice>
          <mc:Fallback>
            <w:pict>
              <v:shape id="文本框 37" o:spid="_x0000_s1026" o:spt="202" type="#_x0000_t202" style="position:absolute;left:0pt;margin-left:46.4pt;margin-top:89.55pt;height:255.6pt;width:468.95pt;z-index:251660288;mso-width-relative:page;mso-height-relative:page;" filled="f" stroked="f" coordsize="21600,21600" o:gfxdata="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PUTP/2AAAAAsBAAAPAAAAAAAAAAEAIAAAACIAAABkcnMv&#10;ZG93bnJldi54bWxQSwECFAAUAAAACACHTuJAD5F/p8oBAABtAwAADgAAAAAAAAABACAAAAAnAQAA&#10;ZHJzL2Uyb0RvYy54bWxQSwUGAAAAAAYABgBZAQAAYwUAAAAA&#10;">
                <v:fill on="f" focussize="0,0"/>
                <v:stroke on="f"/>
                <v:imagedata o:title=""/>
                <o:lock v:ext="edit" aspectratio="f"/>
                <v:textbox>
                  <w:txbxContent>
                    <w:p w14:paraId="696C2727">
                      <w:pPr>
                        <w:jc w:val="center"/>
                        <w:rPr>
                          <w:rFonts w:hint="default" w:ascii="方正小标宋简体" w:hAnsi="方正小标宋简体" w:eastAsia="方正小标宋简体" w:cs="方正小标宋简体"/>
                          <w:b w:val="0"/>
                          <w:bCs w:val="0"/>
                          <w:i w:val="0"/>
                          <w:iCs w:val="0"/>
                          <w:color w:val="C81D31" w:themeColor="accent6" w:themeShade="BF"/>
                          <w:kern w:val="0"/>
                          <w:sz w:val="48"/>
                          <w:szCs w:val="48"/>
                          <w:u w:val="none"/>
                          <w:lang w:val="en-US" w:eastAsia="zh-CN" w:bidi="ar"/>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2026年</w:t>
                      </w:r>
                      <w:r>
                        <w:rPr>
                          <w:rFonts w:hint="eastAsia" w:ascii="方正小标宋简体" w:hAnsi="方正小标宋简体" w:eastAsia="方正小标宋简体"/>
                          <w:color w:val="C81D31" w:themeColor="accent6" w:themeShade="BF"/>
                          <w:sz w:val="48"/>
                          <w:szCs w:val="48"/>
                          <w:lang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野生动</w:t>
                      </w: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植</w:t>
                      </w:r>
                      <w:r>
                        <w:rPr>
                          <w:rFonts w:hint="eastAsia" w:ascii="方正小标宋简体" w:hAnsi="方正小标宋简体" w:eastAsia="方正小标宋简体"/>
                          <w:color w:val="C81D31" w:themeColor="accent6" w:themeShade="BF"/>
                          <w:sz w:val="48"/>
                          <w:szCs w:val="48"/>
                          <w:lang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物保护“法治护生灵，同心守自然”普法</w:t>
                      </w: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微</w:t>
                      </w:r>
                      <w:r>
                        <w:rPr>
                          <w:rFonts w:hint="eastAsia" w:ascii="方正小标宋简体" w:hAnsi="方正小标宋简体" w:eastAsia="方正小标宋简体"/>
                          <w:color w:val="C81D31" w:themeColor="accent6" w:themeShade="BF"/>
                          <w:sz w:val="48"/>
                          <w:szCs w:val="48"/>
                          <w:lang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视频比赛</w:t>
                      </w:r>
                      <w:r>
                        <w:rPr>
                          <w:rFonts w:hint="eastAsia" w:ascii="方正小标宋简体" w:hAnsi="方正小标宋简体" w:eastAsia="方正小标宋简体"/>
                          <w:color w:val="C81D31" w:themeColor="accent6" w:themeShade="BF"/>
                          <w:sz w:val="48"/>
                          <w:szCs w:val="48"/>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活动的</w:t>
                      </w:r>
                      <w:r>
                        <w:rPr>
                          <w:rFonts w:hint="eastAsia" w:ascii="方正小标宋简体" w:hAnsi="方正小标宋简体" w:eastAsia="方正小标宋简体" w:cs="方正小标宋简体"/>
                          <w:b w:val="0"/>
                          <w:bCs w:val="0"/>
                          <w:i w:val="0"/>
                          <w:iCs w:val="0"/>
                          <w:color w:val="C81D31" w:themeColor="accent6" w:themeShade="BF"/>
                          <w:kern w:val="0"/>
                          <w:sz w:val="48"/>
                          <w:szCs w:val="48"/>
                          <w:u w:val="none"/>
                          <w:lang w:val="en-US" w:eastAsia="zh-CN" w:bidi="ar"/>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props3d w14:extrusionH="0" w14:contourW="0" w14:prstMaterial="clear"/>
                        </w:rPr>
                        <w:t>技术文件</w:t>
                      </w:r>
                    </w:p>
                    <w:p w14:paraId="5FB75209">
                      <w:pPr>
                        <w:pStyle w:val="4"/>
                        <w:keepNext w:val="0"/>
                        <w:keepLines w:val="0"/>
                        <w:pageBreakBefore w:val="0"/>
                        <w:widowControl w:val="0"/>
                        <w:kinsoku/>
                        <w:wordWrap/>
                        <w:overflowPunct/>
                        <w:topLinePunct w:val="0"/>
                        <w:autoSpaceDE/>
                        <w:autoSpaceDN/>
                        <w:bidi w:val="0"/>
                        <w:adjustRightInd/>
                        <w:snapToGrid w:val="0"/>
                        <w:ind w:left="0"/>
                        <w:jc w:val="left"/>
                        <w:textAlignment w:val="auto"/>
                        <w:rPr>
                          <w:sz w:val="48"/>
                          <w:szCs w:val="48"/>
                        </w:rPr>
                      </w:pPr>
                    </w:p>
                  </w:txbxContent>
                </v:textbox>
              </v:shape>
            </w:pict>
          </mc:Fallback>
        </mc:AlternateContent>
      </w:r>
    </w:p>
    <w:p w14:paraId="59B1F8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一、活动背景</w:t>
      </w:r>
    </w:p>
    <w:p w14:paraId="31BDF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野生动</w:t>
      </w:r>
      <w:r>
        <w:rPr>
          <w:rFonts w:hint="eastAsia" w:ascii="仿宋_GB2312" w:hAnsi="仿宋_GB2312" w:eastAsia="仿宋_GB2312" w:cs="仿宋_GB2312"/>
          <w:sz w:val="32"/>
          <w:szCs w:val="32"/>
          <w:lang w:val="en-US" w:eastAsia="zh-CN"/>
        </w:rPr>
        <w:t>植</w:t>
      </w:r>
      <w:r>
        <w:rPr>
          <w:rFonts w:hint="eastAsia" w:ascii="仿宋_GB2312" w:hAnsi="仿宋_GB2312" w:eastAsia="仿宋_GB2312" w:cs="仿宋_GB2312"/>
          <w:sz w:val="32"/>
          <w:szCs w:val="32"/>
        </w:rPr>
        <w:t>物是自然生态系统核心组成</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，是生物多样性与生态安全的重要保障。当前，非法猎捕、交易、食用野生动</w:t>
      </w:r>
      <w:r>
        <w:rPr>
          <w:rFonts w:hint="eastAsia" w:ascii="仿宋_GB2312" w:hAnsi="仿宋_GB2312" w:eastAsia="仿宋_GB2312" w:cs="仿宋_GB2312"/>
          <w:sz w:val="32"/>
          <w:szCs w:val="32"/>
          <w:lang w:val="en-US" w:eastAsia="zh-CN"/>
        </w:rPr>
        <w:t>植</w:t>
      </w:r>
      <w:r>
        <w:rPr>
          <w:rFonts w:hint="eastAsia" w:ascii="仿宋_GB2312" w:hAnsi="仿宋_GB2312" w:eastAsia="仿宋_GB2312" w:cs="仿宋_GB2312"/>
          <w:sz w:val="32"/>
          <w:szCs w:val="32"/>
        </w:rPr>
        <w:t>物及其制品等行为仍有发生，触犯《中华人民共和国刑法》《中华人民共和国野生动物保护法》等法律法规，</w:t>
      </w:r>
      <w:r>
        <w:rPr>
          <w:rFonts w:hint="eastAsia" w:ascii="仿宋_GB2312" w:hAnsi="仿宋_GB2312" w:eastAsia="仿宋_GB2312" w:cs="仿宋_GB2312"/>
          <w:sz w:val="32"/>
          <w:szCs w:val="32"/>
          <w:lang w:val="en-US" w:eastAsia="zh-CN"/>
        </w:rPr>
        <w:t>破坏</w:t>
      </w:r>
      <w:r>
        <w:rPr>
          <w:rFonts w:hint="eastAsia" w:ascii="仿宋_GB2312" w:hAnsi="仿宋_GB2312" w:eastAsia="仿宋_GB2312" w:cs="仿宋_GB2312"/>
          <w:sz w:val="32"/>
          <w:szCs w:val="32"/>
        </w:rPr>
        <w:t>生态</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rPr>
        <w:t>与公共安全。为创新普法形式、拓宽宣传渠道、凝聚全民保护合力，提升全社会野生动</w:t>
      </w:r>
      <w:r>
        <w:rPr>
          <w:rFonts w:hint="eastAsia" w:ascii="仿宋_GB2312" w:hAnsi="仿宋_GB2312" w:eastAsia="仿宋_GB2312" w:cs="仿宋_GB2312"/>
          <w:sz w:val="32"/>
          <w:szCs w:val="32"/>
          <w:lang w:val="en-US" w:eastAsia="zh-CN"/>
        </w:rPr>
        <w:t>植</w:t>
      </w:r>
      <w:r>
        <w:rPr>
          <w:rFonts w:hint="eastAsia" w:ascii="仿宋_GB2312" w:hAnsi="仿宋_GB2312" w:eastAsia="仿宋_GB2312" w:cs="仿宋_GB2312"/>
          <w:sz w:val="32"/>
          <w:szCs w:val="32"/>
        </w:rPr>
        <w:t>物保护法治意识，特举办本次</w:t>
      </w:r>
      <w:r>
        <w:rPr>
          <w:rFonts w:hint="eastAsia" w:ascii="仿宋_GB2312" w:hAnsi="仿宋_GB2312" w:eastAsia="仿宋_GB2312" w:cs="仿宋_GB2312"/>
          <w:sz w:val="32"/>
          <w:szCs w:val="32"/>
          <w:lang w:val="en-US" w:eastAsia="zh-CN"/>
        </w:rPr>
        <w:t>微</w:t>
      </w:r>
      <w:r>
        <w:rPr>
          <w:rFonts w:hint="eastAsia" w:ascii="仿宋_GB2312" w:hAnsi="仿宋_GB2312" w:eastAsia="仿宋_GB2312" w:cs="仿宋_GB2312"/>
          <w:sz w:val="32"/>
          <w:szCs w:val="32"/>
        </w:rPr>
        <w:t>视频比赛，以轻量化、高传播的</w:t>
      </w:r>
      <w:r>
        <w:rPr>
          <w:rFonts w:hint="eastAsia" w:ascii="仿宋_GB2312" w:hAnsi="仿宋_GB2312" w:eastAsia="仿宋_GB2312" w:cs="仿宋_GB2312"/>
          <w:sz w:val="32"/>
          <w:szCs w:val="32"/>
          <w:lang w:val="en-US" w:eastAsia="zh-CN"/>
        </w:rPr>
        <w:t>微</w:t>
      </w:r>
      <w:r>
        <w:rPr>
          <w:rFonts w:hint="eastAsia" w:ascii="仿宋_GB2312" w:hAnsi="仿宋_GB2312" w:eastAsia="仿宋_GB2312" w:cs="仿宋_GB2312"/>
          <w:sz w:val="32"/>
          <w:szCs w:val="32"/>
        </w:rPr>
        <w:t>视频为载体，</w:t>
      </w:r>
      <w:r>
        <w:rPr>
          <w:rFonts w:hint="eastAsia" w:ascii="仿宋_GB2312" w:hAnsi="仿宋_GB2312" w:eastAsia="仿宋_GB2312" w:cs="仿宋_GB2312"/>
          <w:sz w:val="32"/>
          <w:szCs w:val="32"/>
          <w:lang w:val="en-US" w:eastAsia="zh-CN"/>
        </w:rPr>
        <w:t>普及野生动植物知识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违法</w:t>
      </w:r>
      <w:r>
        <w:rPr>
          <w:rFonts w:hint="eastAsia" w:ascii="仿宋_GB2312" w:hAnsi="仿宋_GB2312" w:eastAsia="仿宋_GB2312" w:cs="仿宋_GB2312"/>
          <w:sz w:val="32"/>
          <w:szCs w:val="32"/>
          <w:lang w:val="en-US" w:eastAsia="zh-CN"/>
        </w:rPr>
        <w:t>案例</w:t>
      </w:r>
      <w:r>
        <w:rPr>
          <w:rFonts w:hint="eastAsia" w:ascii="仿宋_GB2312" w:hAnsi="仿宋_GB2312" w:eastAsia="仿宋_GB2312" w:cs="仿宋_GB2312"/>
          <w:sz w:val="32"/>
          <w:szCs w:val="32"/>
        </w:rPr>
        <w:t>、传递</w:t>
      </w:r>
      <w:r>
        <w:rPr>
          <w:rFonts w:hint="eastAsia" w:ascii="仿宋_GB2312" w:hAnsi="仿宋_GB2312" w:eastAsia="仿宋_GB2312" w:cs="仿宋_GB2312"/>
          <w:sz w:val="32"/>
          <w:szCs w:val="32"/>
          <w:lang w:val="en-US" w:eastAsia="zh-CN"/>
        </w:rPr>
        <w:t>保护野生动植物</w:t>
      </w:r>
      <w:r>
        <w:rPr>
          <w:rFonts w:hint="eastAsia" w:ascii="仿宋_GB2312" w:hAnsi="仿宋_GB2312" w:eastAsia="仿宋_GB2312" w:cs="仿宋_GB2312"/>
          <w:sz w:val="32"/>
          <w:szCs w:val="32"/>
        </w:rPr>
        <w:t>理念，营造全民</w:t>
      </w: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野生动</w:t>
      </w:r>
      <w:r>
        <w:rPr>
          <w:rFonts w:hint="eastAsia" w:ascii="仿宋_GB2312" w:hAnsi="仿宋_GB2312" w:eastAsia="仿宋_GB2312" w:cs="仿宋_GB2312"/>
          <w:sz w:val="32"/>
          <w:szCs w:val="32"/>
          <w:lang w:val="en-US" w:eastAsia="zh-CN"/>
        </w:rPr>
        <w:t>植</w:t>
      </w:r>
      <w:r>
        <w:rPr>
          <w:rFonts w:hint="eastAsia" w:ascii="仿宋_GB2312" w:hAnsi="仿宋_GB2312" w:eastAsia="仿宋_GB2312" w:cs="仿宋_GB2312"/>
          <w:sz w:val="32"/>
          <w:szCs w:val="32"/>
        </w:rPr>
        <w:t>物的浓厚氛围。</w:t>
      </w:r>
    </w:p>
    <w:p w14:paraId="6A08D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二、活动目的</w:t>
      </w:r>
    </w:p>
    <w:p w14:paraId="0E66621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国标仿宋-GB/T 2312" w:hAnsi="国标仿宋-GB/T 2312" w:eastAsia="国标仿宋-GB/T 2312"/>
          <w:sz w:val="32"/>
          <w:szCs w:val="32"/>
        </w:rPr>
      </w:pPr>
      <w:r>
        <w:rPr>
          <w:rFonts w:hint="eastAsia" w:ascii="国标仿宋-GB/T 2312" w:hAnsi="国标仿宋-GB/T 2312" w:eastAsia="国标仿宋-GB/T 2312"/>
          <w:b/>
          <w:bCs/>
          <w:sz w:val="32"/>
          <w:szCs w:val="32"/>
          <w:lang w:val="en-US" w:eastAsia="zh-CN"/>
        </w:rPr>
        <w:t>1.精准普法。</w:t>
      </w:r>
      <w:r>
        <w:rPr>
          <w:rFonts w:hint="eastAsia" w:ascii="国标仿宋-GB/T 2312" w:hAnsi="国标仿宋-GB/T 2312" w:eastAsia="国标仿宋-GB/T 2312"/>
          <w:sz w:val="32"/>
          <w:szCs w:val="32"/>
        </w:rPr>
        <w:t>清晰解读野生动</w:t>
      </w:r>
      <w:r>
        <w:rPr>
          <w:rFonts w:hint="eastAsia" w:ascii="仿宋_GB2312" w:hAnsi="仿宋_GB2312" w:eastAsia="仿宋_GB2312" w:cs="仿宋_GB2312"/>
          <w:sz w:val="32"/>
          <w:szCs w:val="32"/>
          <w:lang w:val="en-US" w:eastAsia="zh-CN"/>
        </w:rPr>
        <w:t>植</w:t>
      </w:r>
      <w:r>
        <w:rPr>
          <w:rFonts w:hint="eastAsia" w:ascii="国标仿宋-GB/T 2312" w:hAnsi="国标仿宋-GB/T 2312" w:eastAsia="国标仿宋-GB/T 2312"/>
          <w:sz w:val="32"/>
          <w:szCs w:val="32"/>
        </w:rPr>
        <w:t>物保护核心法条</w:t>
      </w:r>
      <w:r>
        <w:rPr>
          <w:rFonts w:hint="eastAsia" w:ascii="国标仿宋-GB/T 2312" w:hAnsi="国标仿宋-GB/T 2312" w:eastAsia="国标仿宋-GB/T 2312"/>
          <w:sz w:val="32"/>
          <w:szCs w:val="32"/>
          <w:lang w:val="en-US" w:eastAsia="zh-CN"/>
        </w:rPr>
        <w:t>及公布违法案例</w:t>
      </w:r>
      <w:r>
        <w:rPr>
          <w:rFonts w:hint="eastAsia" w:ascii="国标仿宋-GB/T 2312" w:hAnsi="国标仿宋-GB/T 2312" w:eastAsia="国标仿宋-GB/T 2312"/>
          <w:sz w:val="32"/>
          <w:szCs w:val="32"/>
        </w:rPr>
        <w:t>，明确禁止行为与法律责任，筑牢</w:t>
      </w:r>
      <w:r>
        <w:rPr>
          <w:rFonts w:hint="eastAsia" w:ascii="国标仿宋-GB/T 2312" w:hAnsi="国标仿宋-GB/T 2312" w:eastAsia="国标仿宋-GB/T 2312"/>
          <w:sz w:val="32"/>
          <w:szCs w:val="32"/>
          <w:lang w:val="en-US" w:eastAsia="zh-CN"/>
        </w:rPr>
        <w:t>公众</w:t>
      </w:r>
      <w:r>
        <w:rPr>
          <w:rFonts w:hint="eastAsia" w:ascii="国标仿宋-GB/T 2312" w:hAnsi="国标仿宋-GB/T 2312" w:eastAsia="国标仿宋-GB/T 2312"/>
          <w:sz w:val="32"/>
          <w:szCs w:val="32"/>
        </w:rPr>
        <w:t>法律底线。</w:t>
      </w:r>
    </w:p>
    <w:p w14:paraId="486FF7C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国标仿宋-GB/T 2312" w:hAnsi="国标仿宋-GB/T 2312" w:eastAsia="国标仿宋-GB/T 2312"/>
          <w:sz w:val="32"/>
          <w:szCs w:val="32"/>
        </w:rPr>
      </w:pPr>
      <w:r>
        <w:rPr>
          <w:rFonts w:hint="eastAsia" w:ascii="国标仿宋-GB/T 2312" w:hAnsi="国标仿宋-GB/T 2312" w:eastAsia="国标仿宋-GB/T 2312"/>
          <w:b/>
          <w:bCs/>
          <w:sz w:val="32"/>
          <w:szCs w:val="32"/>
          <w:lang w:val="en-US" w:eastAsia="zh-CN"/>
        </w:rPr>
        <w:t>2.</w:t>
      </w:r>
      <w:r>
        <w:rPr>
          <w:rFonts w:hint="eastAsia" w:ascii="国标仿宋-GB/T 2312" w:hAnsi="国标仿宋-GB/T 2312" w:eastAsia="国标仿宋-GB/T 2312"/>
          <w:b/>
          <w:bCs/>
          <w:sz w:val="32"/>
          <w:szCs w:val="32"/>
        </w:rPr>
        <w:t>强化意识</w:t>
      </w:r>
      <w:r>
        <w:rPr>
          <w:rFonts w:hint="eastAsia" w:ascii="国标仿宋-GB/T 2312" w:hAnsi="国标仿宋-GB/T 2312" w:eastAsia="国标仿宋-GB/T 2312"/>
          <w:b/>
          <w:bCs/>
          <w:sz w:val="32"/>
          <w:szCs w:val="32"/>
          <w:lang w:eastAsia="zh-CN"/>
        </w:rPr>
        <w:t>。</w:t>
      </w:r>
      <w:r>
        <w:rPr>
          <w:rFonts w:hint="eastAsia" w:ascii="国标仿宋-GB/T 2312" w:hAnsi="国标仿宋-GB/T 2312" w:eastAsia="国标仿宋-GB/T 2312"/>
          <w:sz w:val="32"/>
          <w:szCs w:val="32"/>
        </w:rPr>
        <w:t>用直观内容展现野生动</w:t>
      </w:r>
      <w:r>
        <w:rPr>
          <w:rFonts w:hint="eastAsia" w:ascii="仿宋_GB2312" w:hAnsi="仿宋_GB2312" w:eastAsia="仿宋_GB2312" w:cs="仿宋_GB2312"/>
          <w:sz w:val="32"/>
          <w:szCs w:val="32"/>
          <w:lang w:val="en-US" w:eastAsia="zh-CN"/>
        </w:rPr>
        <w:t>植</w:t>
      </w:r>
      <w:r>
        <w:rPr>
          <w:rFonts w:hint="eastAsia" w:ascii="国标仿宋-GB/T 2312" w:hAnsi="国标仿宋-GB/T 2312" w:eastAsia="国标仿宋-GB/T 2312"/>
          <w:sz w:val="32"/>
          <w:szCs w:val="32"/>
        </w:rPr>
        <w:t>物</w:t>
      </w:r>
      <w:r>
        <w:rPr>
          <w:rFonts w:hint="eastAsia" w:ascii="国标仿宋-GB/T 2312" w:hAnsi="国标仿宋-GB/T 2312" w:eastAsia="国标仿宋-GB/T 2312"/>
          <w:sz w:val="32"/>
          <w:szCs w:val="32"/>
          <w:lang w:val="en-US" w:eastAsia="zh-CN"/>
        </w:rPr>
        <w:t>生态价值，营造全民保护野生动植物的浓厚氛围</w:t>
      </w:r>
      <w:r>
        <w:rPr>
          <w:rFonts w:hint="eastAsia" w:ascii="国标仿宋-GB/T 2312" w:hAnsi="国标仿宋-GB/T 2312" w:eastAsia="国标仿宋-GB/T 2312"/>
          <w:sz w:val="32"/>
          <w:szCs w:val="32"/>
        </w:rPr>
        <w:t>。</w:t>
      </w:r>
    </w:p>
    <w:p w14:paraId="38016D4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国标仿宋-GB/T 2312" w:hAnsi="国标仿宋-GB/T 2312" w:eastAsia="国标仿宋-GB/T 2312"/>
          <w:sz w:val="32"/>
          <w:szCs w:val="32"/>
        </w:rPr>
      </w:pPr>
      <w:r>
        <w:rPr>
          <w:rFonts w:hint="eastAsia" w:ascii="国标仿宋-GB/T 2312" w:hAnsi="国标仿宋-GB/T 2312" w:eastAsia="国标仿宋-GB/T 2312"/>
          <w:b/>
          <w:bCs/>
          <w:sz w:val="32"/>
          <w:szCs w:val="32"/>
          <w:lang w:val="en-US" w:eastAsia="zh-CN"/>
        </w:rPr>
        <w:t>3.</w:t>
      </w:r>
      <w:r>
        <w:rPr>
          <w:rFonts w:hint="eastAsia" w:ascii="国标仿宋-GB/T 2312" w:hAnsi="国标仿宋-GB/T 2312" w:eastAsia="国标仿宋-GB/T 2312"/>
          <w:b/>
          <w:bCs/>
          <w:sz w:val="32"/>
          <w:szCs w:val="32"/>
        </w:rPr>
        <w:t>全民参与</w:t>
      </w:r>
      <w:r>
        <w:rPr>
          <w:rFonts w:hint="eastAsia" w:ascii="国标仿宋-GB/T 2312" w:hAnsi="国标仿宋-GB/T 2312" w:eastAsia="国标仿宋-GB/T 2312"/>
          <w:b/>
          <w:bCs/>
          <w:sz w:val="32"/>
          <w:szCs w:val="32"/>
          <w:lang w:eastAsia="zh-CN"/>
        </w:rPr>
        <w:t>。</w:t>
      </w:r>
      <w:r>
        <w:rPr>
          <w:rFonts w:hint="eastAsia" w:ascii="国标仿宋-GB/T 2312" w:hAnsi="国标仿宋-GB/T 2312" w:eastAsia="国标仿宋-GB/T 2312"/>
          <w:sz w:val="32"/>
          <w:szCs w:val="32"/>
        </w:rPr>
        <w:t>搭建低门槛创作平台，动员社会各界投身</w:t>
      </w:r>
      <w:r>
        <w:rPr>
          <w:rFonts w:hint="eastAsia" w:ascii="国标仿宋-GB/T 2312" w:hAnsi="国标仿宋-GB/T 2312" w:eastAsia="国标仿宋-GB/T 2312"/>
          <w:sz w:val="32"/>
          <w:szCs w:val="32"/>
          <w:lang w:val="en-US" w:eastAsia="zh-CN"/>
        </w:rPr>
        <w:t>野生动植物</w:t>
      </w:r>
      <w:r>
        <w:rPr>
          <w:rFonts w:hint="eastAsia" w:ascii="国标仿宋-GB/T 2312" w:hAnsi="国标仿宋-GB/T 2312" w:eastAsia="国标仿宋-GB/T 2312"/>
          <w:sz w:val="32"/>
          <w:szCs w:val="32"/>
        </w:rPr>
        <w:t>保护，</w:t>
      </w:r>
      <w:r>
        <w:rPr>
          <w:rFonts w:hint="eastAsia" w:ascii="国标仿宋-GB/T 2312" w:hAnsi="国标仿宋-GB/T 2312" w:eastAsia="国标仿宋-GB/T 2312"/>
          <w:sz w:val="32"/>
          <w:szCs w:val="32"/>
          <w:lang w:val="en-US" w:eastAsia="zh-CN"/>
        </w:rPr>
        <w:t>传递保护野生动植物理念</w:t>
      </w:r>
      <w:r>
        <w:rPr>
          <w:rFonts w:hint="eastAsia" w:ascii="国标仿宋-GB/T 2312" w:hAnsi="国标仿宋-GB/T 2312" w:eastAsia="国标仿宋-GB/T 2312"/>
          <w:sz w:val="32"/>
          <w:szCs w:val="32"/>
        </w:rPr>
        <w:t>。</w:t>
      </w:r>
    </w:p>
    <w:p w14:paraId="5155F9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国标仿宋-GB/T 2312" w:hAnsi="国标仿宋-GB/T 2312" w:eastAsia="国标仿宋-GB/T 2312"/>
          <w:b/>
          <w:bCs/>
          <w:sz w:val="32"/>
          <w:szCs w:val="32"/>
          <w:lang w:val="en-US" w:eastAsia="zh-CN"/>
        </w:rPr>
        <w:t>4.深化宣传</w:t>
      </w:r>
      <w:r>
        <w:rPr>
          <w:rFonts w:hint="eastAsia" w:ascii="国标仿宋-GB/T 2312" w:hAnsi="国标仿宋-GB/T 2312" w:eastAsia="国标仿宋-GB/T 2312"/>
          <w:b/>
          <w:bCs/>
          <w:sz w:val="32"/>
          <w:szCs w:val="32"/>
          <w:lang w:eastAsia="zh-CN"/>
        </w:rPr>
        <w:t>。</w:t>
      </w:r>
      <w:r>
        <w:rPr>
          <w:rFonts w:hint="eastAsia" w:ascii="国标仿宋-GB/T 2312" w:hAnsi="国标仿宋-GB/T 2312" w:eastAsia="国标仿宋-GB/T 2312"/>
          <w:sz w:val="32"/>
          <w:szCs w:val="32"/>
        </w:rPr>
        <w:t>依托</w:t>
      </w:r>
      <w:r>
        <w:rPr>
          <w:rFonts w:hint="eastAsia" w:ascii="国标仿宋-GB/T 2312" w:hAnsi="国标仿宋-GB/T 2312" w:eastAsia="国标仿宋-GB/T 2312"/>
          <w:sz w:val="32"/>
          <w:szCs w:val="32"/>
          <w:lang w:val="en-US" w:eastAsia="zh-CN"/>
        </w:rPr>
        <w:t>微</w:t>
      </w:r>
      <w:r>
        <w:rPr>
          <w:rFonts w:hint="eastAsia" w:ascii="国标仿宋-GB/T 2312" w:hAnsi="国标仿宋-GB/T 2312" w:eastAsia="国标仿宋-GB/T 2312"/>
          <w:sz w:val="32"/>
          <w:szCs w:val="32"/>
        </w:rPr>
        <w:t>视频传播优势，推动形成</w:t>
      </w:r>
      <w:r>
        <w:rPr>
          <w:rFonts w:hint="eastAsia" w:ascii="国标仿宋-GB/T 2312" w:hAnsi="国标仿宋-GB/T 2312" w:eastAsia="国标仿宋-GB/T 2312"/>
          <w:sz w:val="32"/>
          <w:szCs w:val="32"/>
          <w:lang w:eastAsia="zh-CN"/>
        </w:rPr>
        <w:t>“</w:t>
      </w:r>
      <w:r>
        <w:rPr>
          <w:rFonts w:hint="eastAsia" w:ascii="国标仿宋-GB/T 2312" w:hAnsi="国标仿宋-GB/T 2312" w:eastAsia="国标仿宋-GB/T 2312"/>
          <w:sz w:val="32"/>
          <w:szCs w:val="32"/>
          <w:lang w:val="en-US" w:eastAsia="zh-CN"/>
        </w:rPr>
        <w:t>法治护生灵，同心守自然”</w:t>
      </w:r>
      <w:r>
        <w:rPr>
          <w:rFonts w:hint="eastAsia" w:ascii="国标仿宋-GB/T 2312" w:hAnsi="国标仿宋-GB/T 2312" w:eastAsia="国标仿宋-GB/T 2312"/>
          <w:sz w:val="32"/>
          <w:szCs w:val="32"/>
        </w:rPr>
        <w:t>的</w:t>
      </w:r>
      <w:r>
        <w:rPr>
          <w:rFonts w:hint="eastAsia" w:ascii="国标仿宋-GB/T 2312" w:hAnsi="国标仿宋-GB/T 2312" w:eastAsia="国标仿宋-GB/T 2312"/>
          <w:sz w:val="32"/>
          <w:szCs w:val="32"/>
          <w:lang w:val="en-US" w:eastAsia="zh-CN"/>
        </w:rPr>
        <w:t>良好</w:t>
      </w:r>
      <w:r>
        <w:rPr>
          <w:rFonts w:hint="eastAsia" w:ascii="国标仿宋-GB/T 2312" w:hAnsi="国标仿宋-GB/T 2312" w:eastAsia="国标仿宋-GB/T 2312"/>
          <w:sz w:val="32"/>
          <w:szCs w:val="32"/>
        </w:rPr>
        <w:t>社会风尚。</w:t>
      </w:r>
    </w:p>
    <w:p w14:paraId="60E8C9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三、比赛名称</w:t>
      </w:r>
    </w:p>
    <w:p w14:paraId="25AA6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张家界武陵源风景名胜区和国家森林公园管理局、张家界市武陵源区人民检察院、张家界市武陵源区自然资源和林业局开展2026年野生动植物保护“法治护生灵，同心守自然”普法微视频比赛。</w:t>
      </w:r>
    </w:p>
    <w:p w14:paraId="0EECD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四、参赛选手要求</w:t>
      </w:r>
    </w:p>
    <w:p w14:paraId="659CC3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sz w:val="32"/>
          <w:szCs w:val="32"/>
          <w:lang w:eastAsia="zh-CN"/>
        </w:rPr>
      </w:pPr>
      <w:r>
        <w:rPr>
          <w:rFonts w:hint="eastAsia" w:ascii="国标仿宋-GB/T 2312" w:hAnsi="国标仿宋-GB/T 2312" w:eastAsia="国标仿宋-GB/T 2312"/>
          <w:sz w:val="32"/>
          <w:szCs w:val="32"/>
          <w:lang w:val="en-US" w:eastAsia="zh-CN"/>
        </w:rPr>
        <w:t>面向</w:t>
      </w:r>
      <w:r>
        <w:rPr>
          <w:rFonts w:hint="eastAsia" w:ascii="国标仿宋-GB/T 2312" w:hAnsi="国标仿宋-GB/T 2312" w:eastAsia="国标仿宋-GB/T 2312"/>
          <w:sz w:val="32"/>
          <w:szCs w:val="32"/>
          <w:lang w:eastAsia="zh-CN"/>
        </w:rPr>
        <w:t>全国范围</w:t>
      </w:r>
      <w:r>
        <w:rPr>
          <w:rFonts w:hint="eastAsia" w:ascii="国标仿宋-GB/T 2312" w:hAnsi="国标仿宋-GB/T 2312" w:eastAsia="国标仿宋-GB/T 2312"/>
          <w:sz w:val="32"/>
          <w:szCs w:val="32"/>
          <w:lang w:val="en-US" w:eastAsia="zh-CN"/>
        </w:rPr>
        <w:t>内</w:t>
      </w:r>
      <w:r>
        <w:rPr>
          <w:rFonts w:hint="eastAsia" w:ascii="国标仿宋-GB/T 2312" w:hAnsi="国标仿宋-GB/T 2312" w:eastAsia="国标仿宋-GB/T 2312"/>
          <w:sz w:val="32"/>
          <w:szCs w:val="32"/>
          <w:lang w:eastAsia="zh-CN"/>
        </w:rPr>
        <w:t>在校学生、自媒体创作者、</w:t>
      </w:r>
      <w:r>
        <w:rPr>
          <w:rFonts w:hint="eastAsia" w:ascii="国标仿宋-GB/T 2312" w:hAnsi="国标仿宋-GB/T 2312" w:eastAsia="国标仿宋-GB/T 2312"/>
          <w:sz w:val="32"/>
          <w:szCs w:val="32"/>
          <w:lang w:val="en-US" w:eastAsia="zh-CN"/>
        </w:rPr>
        <w:t>野生动植物保护志愿者</w:t>
      </w:r>
      <w:r>
        <w:rPr>
          <w:rFonts w:hint="eastAsia" w:ascii="国标仿宋-GB/T 2312" w:hAnsi="国标仿宋-GB/T 2312" w:eastAsia="国标仿宋-GB/T 2312"/>
          <w:sz w:val="32"/>
          <w:szCs w:val="32"/>
          <w:lang w:eastAsia="zh-CN"/>
        </w:rPr>
        <w:t>等</w:t>
      </w:r>
      <w:r>
        <w:rPr>
          <w:rFonts w:hint="eastAsia" w:ascii="国标仿宋-GB/T 2312" w:hAnsi="国标仿宋-GB/T 2312" w:eastAsia="国标仿宋-GB/T 2312"/>
          <w:sz w:val="32"/>
          <w:szCs w:val="32"/>
          <w:lang w:val="en-US" w:eastAsia="zh-CN"/>
        </w:rPr>
        <w:t>群体及个人</w:t>
      </w:r>
      <w:r>
        <w:rPr>
          <w:rFonts w:hint="eastAsia" w:ascii="国标仿宋-GB/T 2312" w:hAnsi="国标仿宋-GB/T 2312" w:eastAsia="国标仿宋-GB/T 2312"/>
          <w:sz w:val="32"/>
          <w:szCs w:val="32"/>
          <w:lang w:eastAsia="zh-CN"/>
        </w:rPr>
        <w:t>，</w:t>
      </w:r>
      <w:r>
        <w:rPr>
          <w:rFonts w:hint="eastAsia" w:ascii="国标仿宋-GB/T 2312" w:hAnsi="国标仿宋-GB/T 2312" w:eastAsia="国标仿宋-GB/T 2312"/>
          <w:sz w:val="32"/>
          <w:szCs w:val="32"/>
          <w:lang w:val="en-US" w:eastAsia="zh-CN"/>
        </w:rPr>
        <w:t>年满16周岁</w:t>
      </w:r>
      <w:r>
        <w:rPr>
          <w:rFonts w:hint="eastAsia" w:ascii="国标仿宋-GB/T 2312" w:hAnsi="国标仿宋-GB/T 2312" w:eastAsia="国标仿宋-GB/T 2312"/>
          <w:sz w:val="32"/>
          <w:szCs w:val="32"/>
          <w:lang w:eastAsia="zh-CN"/>
        </w:rPr>
        <w:t>、职业</w:t>
      </w:r>
      <w:r>
        <w:rPr>
          <w:rFonts w:hint="eastAsia" w:ascii="国标仿宋-GB/T 2312" w:hAnsi="国标仿宋-GB/T 2312" w:eastAsia="国标仿宋-GB/T 2312"/>
          <w:sz w:val="32"/>
          <w:szCs w:val="32"/>
          <w:lang w:val="en-US" w:eastAsia="zh-CN"/>
        </w:rPr>
        <w:t>不</w:t>
      </w:r>
      <w:r>
        <w:rPr>
          <w:rFonts w:hint="eastAsia" w:ascii="国标仿宋-GB/T 2312" w:hAnsi="国标仿宋-GB/T 2312" w:eastAsia="国标仿宋-GB/T 2312"/>
          <w:sz w:val="32"/>
          <w:szCs w:val="32"/>
          <w:lang w:eastAsia="zh-CN"/>
        </w:rPr>
        <w:t>限、</w:t>
      </w:r>
      <w:r>
        <w:rPr>
          <w:rFonts w:hint="eastAsia" w:ascii="国标仿宋-GB/T 2312" w:hAnsi="国标仿宋-GB/T 2312" w:eastAsia="国标仿宋-GB/T 2312"/>
          <w:sz w:val="32"/>
          <w:szCs w:val="32"/>
          <w:lang w:val="en-US" w:eastAsia="zh-CN"/>
        </w:rPr>
        <w:t>每部作品参赛选手不超过四人</w:t>
      </w:r>
      <w:r>
        <w:rPr>
          <w:rFonts w:hint="eastAsia" w:ascii="国标仿宋-GB/T 2312" w:hAnsi="国标仿宋-GB/T 2312" w:eastAsia="国标仿宋-GB/T 2312"/>
          <w:sz w:val="32"/>
          <w:szCs w:val="32"/>
          <w:lang w:eastAsia="zh-CN"/>
        </w:rPr>
        <w:t>。</w:t>
      </w:r>
      <w:r>
        <w:rPr>
          <w:rFonts w:hint="eastAsia" w:ascii="国标仿宋-GB/T 2312" w:hAnsi="国标仿宋-GB/T 2312" w:eastAsia="国标仿宋-GB/T 2312"/>
          <w:sz w:val="32"/>
          <w:szCs w:val="32"/>
          <w:lang w:val="en-US" w:eastAsia="zh-CN"/>
        </w:rPr>
        <w:t>（主办单位的工作人员不参与一、二、三等奖及野生动植物保护优秀公益诉讼及刑事案件案例奖的评选。）</w:t>
      </w:r>
    </w:p>
    <w:p w14:paraId="7464DF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五、比赛内容要求和参加方式及评选流程</w:t>
      </w:r>
    </w:p>
    <w:p w14:paraId="6F8707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内容合规要求</w:t>
      </w:r>
    </w:p>
    <w:p w14:paraId="20711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扣关于野生动植物保护的四个主题之一，符合法律法规、社会主义核心价值观，严禁违法、低俗、暴力、虚假内容。作品需走进湖南省张家界市武陵源区进行拍摄，作品所有素材来源于湖南省张家界市武陵源区，记录野生动植物保护工作。</w:t>
      </w:r>
    </w:p>
    <w:p w14:paraId="46E2CD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核心创作方向（四选一即可）</w:t>
      </w:r>
    </w:p>
    <w:p w14:paraId="44E35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2.1法条解读：普及禁猎、禁杀、禁食用、禁非法交易、禁破坏栖息地等规定；</w:t>
      </w:r>
    </w:p>
    <w:p w14:paraId="60688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2.2科普宣传：聚焦武陵源辖区内的野生动植物，解读其在生态系统中的关键作用，结合武陵源</w:t>
      </w:r>
      <w:r>
        <w:rPr>
          <w:rFonts w:hint="eastAsia" w:ascii="仿宋_GB2312" w:hAnsi="仿宋_GB2312" w:eastAsia="仿宋_GB2312" w:cs="仿宋_GB2312"/>
          <w:sz w:val="32"/>
          <w:szCs w:val="32"/>
          <w:lang w:val="en-US" w:eastAsia="zh-CN"/>
        </w:rPr>
        <w:t>生态环境</w:t>
      </w:r>
      <w:r>
        <w:rPr>
          <w:rFonts w:hint="default" w:ascii="仿宋_GB2312" w:hAnsi="仿宋_GB2312" w:eastAsia="仿宋_GB2312" w:cs="仿宋_GB2312"/>
          <w:sz w:val="32"/>
          <w:szCs w:val="32"/>
          <w:lang w:val="en-US" w:eastAsia="zh-CN"/>
        </w:rPr>
        <w:t>，阐释野生动植物对维持区域生态平衡、促进生物多样性的核心价值，普及“保护一个物种就是保护一片生态”的科学理念；</w:t>
      </w:r>
    </w:p>
    <w:p w14:paraId="0E2EE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2.3以案释法：结合张家界市野生动植物保护公益诉讼及野生动植物刑事犯罪典型案例，强化法律震慑、明晰法律后果；</w:t>
      </w:r>
    </w:p>
    <w:p w14:paraId="7E6AB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2.4纪实正能量：聚焦武陵源区一线守护者，记录野生动植物保护实干举措，赓续生态保护初心，传递绿色守护力量。</w:t>
      </w:r>
    </w:p>
    <w:p w14:paraId="5F861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原创硬性规定：作品为原创未公开发表，不违反《中华人民共和国森林法》《中华人民共和国野生动物保护法》等</w:t>
      </w:r>
      <w:r>
        <w:rPr>
          <w:rFonts w:hint="eastAsia" w:ascii="仿宋_GB2312" w:hAnsi="仿宋_GB2312" w:eastAsia="仿宋_GB2312" w:cs="仿宋_GB2312"/>
          <w:sz w:val="32"/>
          <w:szCs w:val="32"/>
          <w:lang w:val="en-US" w:eastAsia="zh-CN"/>
        </w:rPr>
        <w:t>相关</w:t>
      </w:r>
      <w:r>
        <w:rPr>
          <w:rFonts w:hint="default" w:ascii="仿宋_GB2312" w:hAnsi="仿宋_GB2312" w:eastAsia="仿宋_GB2312" w:cs="仿宋_GB2312"/>
          <w:sz w:val="32"/>
          <w:szCs w:val="32"/>
          <w:lang w:val="en-US" w:eastAsia="zh-CN"/>
        </w:rPr>
        <w:t>法律法规，不支持AI创作，无版权侵权；抄袭、盗用素材直接取消资格，法律责任由参赛者自负。</w:t>
      </w:r>
    </w:p>
    <w:p w14:paraId="2D986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3.参赛流程</w:t>
      </w:r>
    </w:p>
    <w:p w14:paraId="1193F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3.1提交规范</w:t>
      </w:r>
    </w:p>
    <w:p w14:paraId="15402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b w:val="0"/>
          <w:bCs w:val="0"/>
          <w:sz w:val="32"/>
          <w:szCs w:val="32"/>
        </w:rPr>
      </w:pPr>
      <w:r>
        <w:rPr>
          <w:rFonts w:hint="eastAsia" w:ascii="国标仿宋-GB/T 2312" w:hAnsi="国标仿宋-GB/T 2312" w:eastAsia="国标仿宋-GB/T 2312"/>
          <w:b w:val="0"/>
          <w:bCs w:val="0"/>
          <w:sz w:val="32"/>
          <w:szCs w:val="32"/>
        </w:rPr>
        <w:t>邮件主题：野生动</w:t>
      </w:r>
      <w:r>
        <w:rPr>
          <w:rFonts w:hint="eastAsia" w:ascii="仿宋_GB2312" w:hAnsi="仿宋_GB2312" w:eastAsia="仿宋_GB2312" w:cs="仿宋_GB2312"/>
          <w:sz w:val="32"/>
          <w:szCs w:val="32"/>
          <w:lang w:val="en-US" w:eastAsia="zh-CN"/>
        </w:rPr>
        <w:t>植</w:t>
      </w:r>
      <w:r>
        <w:rPr>
          <w:rFonts w:hint="eastAsia" w:ascii="国标仿宋-GB/T 2312" w:hAnsi="国标仿宋-GB/T 2312" w:eastAsia="国标仿宋-GB/T 2312"/>
          <w:b w:val="0"/>
          <w:bCs w:val="0"/>
          <w:sz w:val="32"/>
          <w:szCs w:val="32"/>
        </w:rPr>
        <w:t>物保护普法</w:t>
      </w:r>
      <w:r>
        <w:rPr>
          <w:rFonts w:hint="eastAsia" w:ascii="国标仿宋-GB/T 2312" w:hAnsi="国标仿宋-GB/T 2312" w:eastAsia="国标仿宋-GB/T 2312"/>
          <w:b w:val="0"/>
          <w:bCs w:val="0"/>
          <w:sz w:val="32"/>
          <w:szCs w:val="32"/>
          <w:lang w:val="en-US" w:eastAsia="zh-CN"/>
        </w:rPr>
        <w:t>微</w:t>
      </w:r>
      <w:r>
        <w:rPr>
          <w:rFonts w:hint="eastAsia" w:ascii="国标仿宋-GB/T 2312" w:hAnsi="国标仿宋-GB/T 2312" w:eastAsia="国标仿宋-GB/T 2312"/>
          <w:b w:val="0"/>
          <w:bCs w:val="0"/>
          <w:sz w:val="32"/>
          <w:szCs w:val="32"/>
        </w:rPr>
        <w:t>视频+作者名称；</w:t>
      </w:r>
    </w:p>
    <w:p w14:paraId="37AE17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b w:val="0"/>
          <w:bCs w:val="0"/>
          <w:sz w:val="32"/>
          <w:szCs w:val="32"/>
        </w:rPr>
      </w:pPr>
      <w:r>
        <w:rPr>
          <w:rFonts w:hint="eastAsia" w:ascii="国标仿宋-GB/T 2312" w:hAnsi="国标仿宋-GB/T 2312" w:eastAsia="国标仿宋-GB/T 2312"/>
          <w:b w:val="0"/>
          <w:bCs w:val="0"/>
          <w:sz w:val="32"/>
          <w:szCs w:val="32"/>
          <w:lang w:val="en-US" w:eastAsia="zh-CN"/>
        </w:rPr>
        <w:t>打包文件</w:t>
      </w:r>
      <w:r>
        <w:rPr>
          <w:rFonts w:hint="eastAsia" w:ascii="国标仿宋-GB/T 2312" w:hAnsi="国标仿宋-GB/T 2312" w:eastAsia="国标仿宋-GB/T 2312"/>
          <w:b w:val="0"/>
          <w:bCs w:val="0"/>
          <w:sz w:val="32"/>
          <w:szCs w:val="32"/>
        </w:rPr>
        <w:t>：参赛视频+作品简介+参赛报名表（姓名/ 团队、电话、身份证号、通讯地址）；</w:t>
      </w:r>
    </w:p>
    <w:p w14:paraId="1115A1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b w:val="0"/>
          <w:bCs w:val="0"/>
          <w:sz w:val="32"/>
          <w:szCs w:val="32"/>
        </w:rPr>
      </w:pPr>
      <w:r>
        <w:rPr>
          <w:rFonts w:hint="eastAsia" w:ascii="国标仿宋-GB/T 2312" w:hAnsi="国标仿宋-GB/T 2312" w:eastAsia="国标仿宋-GB/T 2312"/>
          <w:b w:val="0"/>
          <w:bCs w:val="0"/>
          <w:sz w:val="32"/>
          <w:szCs w:val="32"/>
        </w:rPr>
        <w:t>提交邮箱：</w:t>
      </w:r>
      <w:r>
        <w:rPr>
          <w:rFonts w:hint="eastAsia" w:ascii="国标仿宋-GB/T 2312" w:hAnsi="国标仿宋-GB/T 2312" w:eastAsia="国标仿宋-GB/T 2312"/>
          <w:b w:val="0"/>
          <w:bCs w:val="0"/>
          <w:color w:val="FF0000"/>
          <w:sz w:val="32"/>
          <w:szCs w:val="32"/>
        </w:rPr>
        <w:t>3352274923@qq.com</w:t>
      </w:r>
      <w:r>
        <w:rPr>
          <w:rFonts w:hint="eastAsia" w:ascii="国标仿宋-GB/T 2312" w:hAnsi="国标仿宋-GB/T 2312" w:eastAsia="国标仿宋-GB/T 2312"/>
          <w:b w:val="0"/>
          <w:bCs w:val="0"/>
          <w:sz w:val="32"/>
          <w:szCs w:val="32"/>
        </w:rPr>
        <w:t>；</w:t>
      </w:r>
    </w:p>
    <w:p w14:paraId="5D56E4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bCs/>
          <w:sz w:val="32"/>
          <w:szCs w:val="32"/>
          <w:lang w:val="en-US" w:eastAsia="zh-CN"/>
        </w:rPr>
      </w:pPr>
      <w:r>
        <w:rPr>
          <w:rFonts w:hint="eastAsia" w:ascii="国标仿宋-GB/T 2312" w:hAnsi="国标仿宋-GB/T 2312" w:eastAsia="国标仿宋-GB/T 2312"/>
          <w:b w:val="0"/>
          <w:bCs w:val="0"/>
          <w:sz w:val="32"/>
          <w:szCs w:val="32"/>
        </w:rPr>
        <w:t>限制：</w:t>
      </w:r>
      <w:r>
        <w:rPr>
          <w:rFonts w:hint="eastAsia" w:ascii="国标仿宋-GB/T 2312" w:hAnsi="国标仿宋-GB/T 2312" w:eastAsia="国标仿宋-GB/T 2312"/>
          <w:b w:val="0"/>
          <w:bCs w:val="0"/>
          <w:sz w:val="32"/>
          <w:szCs w:val="32"/>
          <w:lang w:val="en-US" w:eastAsia="zh-CN"/>
        </w:rPr>
        <w:t>参赛个人或队伍</w:t>
      </w:r>
      <w:r>
        <w:rPr>
          <w:rFonts w:hint="eastAsia" w:ascii="国标仿宋-GB/T 2312" w:hAnsi="国标仿宋-GB/T 2312" w:eastAsia="国标仿宋-GB/T 2312"/>
          <w:sz w:val="32"/>
          <w:szCs w:val="32"/>
        </w:rPr>
        <w:t>仅限提交1部作品，多投无效。</w:t>
      </w:r>
    </w:p>
    <w:p w14:paraId="6F5F0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3.2报名投稿：征集期内按要求打包发送至指定邮箱，逾期系统自动拒收；</w:t>
      </w:r>
    </w:p>
    <w:p w14:paraId="50A76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3.3初审筛选：初审团审核主题、格式、合法性，剔除不合格作品；</w:t>
      </w:r>
    </w:p>
    <w:p w14:paraId="2E5B4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3.4综合评审：（分为网络投票和专家评审，取总值）</w:t>
      </w:r>
    </w:p>
    <w:p w14:paraId="54349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网络投票（20%）：入围作品在自己的</w:t>
      </w:r>
      <w:r>
        <w:rPr>
          <w:rFonts w:hint="eastAsia" w:ascii="仿宋_GB2312" w:hAnsi="仿宋_GB2312" w:eastAsia="仿宋_GB2312" w:cs="仿宋_GB2312"/>
          <w:color w:val="FF0000"/>
          <w:sz w:val="32"/>
          <w:szCs w:val="32"/>
          <w:lang w:val="en-US" w:eastAsia="zh-CN"/>
        </w:rPr>
        <w:t>抖音</w:t>
      </w:r>
      <w:r>
        <w:rPr>
          <w:rFonts w:hint="eastAsia" w:ascii="仿宋_GB2312" w:hAnsi="仿宋_GB2312" w:eastAsia="仿宋_GB2312" w:cs="仿宋_GB2312"/>
          <w:sz w:val="32"/>
          <w:szCs w:val="32"/>
          <w:lang w:val="en-US" w:eastAsia="zh-CN"/>
        </w:rPr>
        <w:t>短视频平台按要求发布，（发布要求：</w:t>
      </w:r>
      <w:r>
        <w:rPr>
          <w:rFonts w:hint="eastAsia" w:ascii="仿宋_GB2312" w:hAnsi="仿宋_GB2312" w:eastAsia="仿宋_GB2312" w:cs="仿宋_GB2312"/>
          <w:color w:val="FF0000"/>
          <w:sz w:val="32"/>
          <w:szCs w:val="32"/>
          <w:lang w:val="en-US" w:eastAsia="zh-CN"/>
        </w:rPr>
        <w:t>关注并</w:t>
      </w:r>
      <w:r>
        <w:rPr>
          <w:rFonts w:hint="eastAsia" w:ascii="仿宋_GB2312" w:hAnsi="仿宋_GB2312" w:eastAsia="仿宋_GB2312" w:cs="仿宋_GB2312"/>
          <w:sz w:val="32"/>
          <w:szCs w:val="32"/>
          <w:lang w:val="en-US" w:eastAsia="zh-CN"/>
        </w:rPr>
        <w:t>@张家界国家森林公园、</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武陵源检察、@武陵源发布并且加上话题</w:t>
      </w:r>
      <w:r>
        <w:rPr>
          <w:rFonts w:hint="eastAsia" w:ascii="仿宋_GB2312" w:hAnsi="仿宋_GB2312" w:eastAsia="仿宋_GB2312" w:cs="仿宋_GB2312"/>
          <w:color w:val="FF0000"/>
          <w:sz w:val="32"/>
          <w:szCs w:val="32"/>
          <w:lang w:val="en-US" w:eastAsia="zh-CN"/>
        </w:rPr>
        <w:t>#法治护生灵，同心守自然</w:t>
      </w:r>
      <w:r>
        <w:rPr>
          <w:rFonts w:hint="eastAsia" w:ascii="仿宋_GB2312" w:hAnsi="仿宋_GB2312" w:eastAsia="仿宋_GB2312" w:cs="仿宋_GB2312"/>
          <w:sz w:val="32"/>
          <w:szCs w:val="32"/>
          <w:lang w:val="en-US" w:eastAsia="zh-CN"/>
        </w:rPr>
        <w:t>），届时由举办方创建二维码投票平台，参赛者自行宣传并投票，网络投票截至6月16日24时，以截至该时的作品票数排名计算，第一名为100分，每下降一个名次，递减1分计算；</w:t>
      </w:r>
    </w:p>
    <w:p w14:paraId="43108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专家评审（80%）：由林业、法律、媒体、科普教育专家及景区代表组成评审团，按评分标准独立打分；</w:t>
      </w:r>
    </w:p>
    <w:p w14:paraId="1F4DA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3.5结果公示：公示获奖信息3天</w:t>
      </w:r>
      <w:bookmarkStart w:id="0" w:name="_GoBack"/>
      <w:bookmarkEnd w:id="0"/>
      <w:r>
        <w:rPr>
          <w:rFonts w:hint="eastAsia" w:ascii="仿宋_GB2312" w:hAnsi="仿宋_GB2312" w:eastAsia="仿宋_GB2312" w:cs="仿宋_GB2312"/>
          <w:sz w:val="32"/>
          <w:szCs w:val="32"/>
          <w:lang w:val="en-US" w:eastAsia="zh-CN"/>
        </w:rPr>
        <w:t>，接受监督，无异议后正式公布；</w:t>
      </w:r>
    </w:p>
    <w:p w14:paraId="02215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3.6视频推广：部分获奖作品用于公益宣传等非商业使用。</w:t>
      </w:r>
    </w:p>
    <w:p w14:paraId="587400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856"/>
        <w:gridCol w:w="7084"/>
      </w:tblGrid>
      <w:tr w14:paraId="5826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D4A7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评审维度</w:t>
            </w:r>
          </w:p>
        </w:tc>
        <w:tc>
          <w:tcPr>
            <w:tcW w:w="0" w:type="auto"/>
          </w:tcPr>
          <w:p w14:paraId="0AE2ED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分值</w:t>
            </w:r>
          </w:p>
        </w:tc>
        <w:tc>
          <w:tcPr>
            <w:tcW w:w="7084" w:type="dxa"/>
          </w:tcPr>
          <w:p w14:paraId="401B42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评分细则</w:t>
            </w:r>
          </w:p>
        </w:tc>
      </w:tr>
      <w:tr w14:paraId="1786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48B728">
            <w:pPr>
              <w:keepNext w:val="0"/>
              <w:keepLines w:val="0"/>
              <w:pageBreakBefore w:val="0"/>
              <w:widowControl w:val="0"/>
              <w:tabs>
                <w:tab w:val="left" w:pos="451"/>
                <w:tab w:val="center" w:pos="1594"/>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内容契合度</w:t>
            </w:r>
          </w:p>
        </w:tc>
        <w:tc>
          <w:tcPr>
            <w:tcW w:w="0" w:type="auto"/>
          </w:tcPr>
          <w:p w14:paraId="730EE7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35</w:t>
            </w:r>
          </w:p>
        </w:tc>
        <w:tc>
          <w:tcPr>
            <w:tcW w:w="7084" w:type="dxa"/>
          </w:tcPr>
          <w:p w14:paraId="68120490">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紧扣</w:t>
            </w:r>
            <w:r>
              <w:rPr>
                <w:rFonts w:hint="eastAsia" w:ascii="国标仿宋-GB/T 2312" w:hAnsi="国标仿宋-GB/T 2312" w:eastAsia="国标仿宋-GB/T 2312"/>
                <w:sz w:val="32"/>
                <w:szCs w:val="32"/>
                <w:lang w:val="en-US" w:eastAsia="zh-CN"/>
              </w:rPr>
              <w:t>四个</w:t>
            </w:r>
            <w:r>
              <w:rPr>
                <w:rFonts w:hint="eastAsia" w:ascii="国标仿宋-GB/T 2312" w:hAnsi="国标仿宋-GB/T 2312" w:eastAsia="国标仿宋-GB/T 2312"/>
                <w:sz w:val="32"/>
                <w:szCs w:val="32"/>
              </w:rPr>
              <w:t>主题</w:t>
            </w:r>
            <w:r>
              <w:rPr>
                <w:rFonts w:hint="eastAsia" w:ascii="国标仿宋-GB/T 2312" w:hAnsi="国标仿宋-GB/T 2312" w:eastAsia="国标仿宋-GB/T 2312"/>
                <w:sz w:val="32"/>
                <w:szCs w:val="32"/>
                <w:lang w:val="en-US" w:eastAsia="zh-CN"/>
              </w:rPr>
              <w:t>之一</w:t>
            </w:r>
            <w:r>
              <w:rPr>
                <w:rFonts w:hint="eastAsia" w:ascii="国标仿宋-GB/T 2312" w:hAnsi="国标仿宋-GB/T 2312" w:eastAsia="国标仿宋-GB/T 2312"/>
                <w:sz w:val="32"/>
                <w:szCs w:val="32"/>
                <w:lang w:eastAsia="zh-CN"/>
              </w:rPr>
              <w:t>、</w:t>
            </w:r>
            <w:r>
              <w:rPr>
                <w:rFonts w:hint="eastAsia" w:ascii="国标仿宋-GB/T 2312" w:hAnsi="国标仿宋-GB/T 2312" w:eastAsia="国标仿宋-GB/T 2312"/>
                <w:sz w:val="32"/>
                <w:szCs w:val="32"/>
              </w:rPr>
              <w:t>无偏离</w:t>
            </w:r>
            <w:r>
              <w:rPr>
                <w:rFonts w:hint="eastAsia" w:ascii="国标仿宋-GB/T 2312" w:hAnsi="国标仿宋-GB/T 2312" w:eastAsia="国标仿宋-GB/T 2312"/>
                <w:sz w:val="32"/>
                <w:szCs w:val="32"/>
                <w:lang w:eastAsia="zh-CN"/>
              </w:rPr>
              <w:t>、</w:t>
            </w:r>
            <w:r>
              <w:rPr>
                <w:rFonts w:hint="eastAsia" w:ascii="国标仿宋-GB/T 2312" w:hAnsi="国标仿宋-GB/T 2312" w:eastAsia="国标仿宋-GB/T 2312"/>
                <w:sz w:val="32"/>
                <w:szCs w:val="32"/>
              </w:rPr>
              <w:t>主题鲜明</w:t>
            </w:r>
          </w:p>
        </w:tc>
      </w:tr>
      <w:tr w14:paraId="7CEA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72D9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创意创新性</w:t>
            </w:r>
          </w:p>
        </w:tc>
        <w:tc>
          <w:tcPr>
            <w:tcW w:w="0" w:type="auto"/>
          </w:tcPr>
          <w:p w14:paraId="14682D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c>
          <w:tcPr>
            <w:tcW w:w="7084" w:type="dxa"/>
          </w:tcPr>
          <w:p w14:paraId="53F04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形式新颖、视角独特、吸引力强</w:t>
            </w:r>
          </w:p>
        </w:tc>
      </w:tr>
      <w:tr w14:paraId="1BCA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ED4D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画面表现力</w:t>
            </w:r>
          </w:p>
        </w:tc>
        <w:tc>
          <w:tcPr>
            <w:tcW w:w="0" w:type="auto"/>
          </w:tcPr>
          <w:p w14:paraId="6F055F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7084" w:type="dxa"/>
          </w:tcPr>
          <w:p w14:paraId="671EA0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画质清晰、剪辑流畅、音效适配</w:t>
            </w:r>
          </w:p>
        </w:tc>
      </w:tr>
      <w:tr w14:paraId="692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66CC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仿宋-GB/T 2312" w:hAnsi="国标仿宋-GB/T 2312" w:eastAsia="国标仿宋-GB/T 2312"/>
                <w:sz w:val="32"/>
                <w:szCs w:val="32"/>
              </w:rPr>
            </w:pPr>
            <w:r>
              <w:rPr>
                <w:rFonts w:hint="eastAsia" w:ascii="国标仿宋-GB/T 2312" w:hAnsi="国标仿宋-GB/T 2312" w:eastAsia="国标仿宋-GB/T 2312"/>
                <w:sz w:val="32"/>
                <w:szCs w:val="32"/>
              </w:rPr>
              <w:t>传播价值</w:t>
            </w:r>
          </w:p>
        </w:tc>
        <w:tc>
          <w:tcPr>
            <w:tcW w:w="0" w:type="auto"/>
          </w:tcPr>
          <w:p w14:paraId="0A0428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c>
          <w:tcPr>
            <w:tcW w:w="7084" w:type="dxa"/>
          </w:tcPr>
          <w:p w14:paraId="67D7A2E6">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_GB2312" w:hAnsi="仿宋_GB2312" w:eastAsia="仿宋_GB2312" w:cs="仿宋_GB2312"/>
                <w:sz w:val="32"/>
                <w:szCs w:val="32"/>
                <w:vertAlign w:val="baseline"/>
                <w:lang w:val="en-US" w:eastAsia="zh-CN"/>
              </w:rPr>
            </w:pPr>
            <w:r>
              <w:rPr>
                <w:rFonts w:hint="eastAsia" w:ascii="国标仿宋-GB/T 2312" w:hAnsi="国标仿宋-GB/T 2312" w:eastAsia="国标仿宋-GB/T 2312"/>
                <w:sz w:val="32"/>
                <w:szCs w:val="32"/>
              </w:rPr>
              <w:t>感染力强、易共鸣、适合</w:t>
            </w:r>
            <w:r>
              <w:rPr>
                <w:rFonts w:hint="eastAsia" w:ascii="国标仿宋-GB/T 2312" w:hAnsi="国标仿宋-GB/T 2312" w:eastAsia="国标仿宋-GB/T 2312"/>
                <w:sz w:val="32"/>
                <w:szCs w:val="32"/>
                <w:lang w:val="en-US" w:eastAsia="zh-CN"/>
              </w:rPr>
              <w:t>微</w:t>
            </w:r>
            <w:r>
              <w:rPr>
                <w:rFonts w:hint="eastAsia" w:ascii="国标仿宋-GB/T 2312" w:hAnsi="国标仿宋-GB/T 2312" w:eastAsia="国标仿宋-GB/T 2312"/>
                <w:sz w:val="32"/>
                <w:szCs w:val="32"/>
              </w:rPr>
              <w:t>视频传播</w:t>
            </w:r>
          </w:p>
        </w:tc>
      </w:tr>
    </w:tbl>
    <w:p w14:paraId="0F6882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版权与责任</w:t>
      </w:r>
    </w:p>
    <w:p w14:paraId="72CDE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b w:val="0"/>
          <w:bCs w:val="0"/>
          <w:sz w:val="32"/>
          <w:szCs w:val="32"/>
        </w:rPr>
      </w:pPr>
      <w:r>
        <w:rPr>
          <w:rFonts w:hint="eastAsia" w:ascii="国标仿宋-GB/T 2312" w:hAnsi="国标仿宋-GB/T 2312" w:eastAsia="国标仿宋-GB/T 2312"/>
          <w:b w:val="0"/>
          <w:bCs w:val="0"/>
          <w:sz w:val="32"/>
          <w:szCs w:val="32"/>
          <w:lang w:val="en-US" w:eastAsia="zh-CN"/>
        </w:rPr>
        <w:t>1.</w:t>
      </w:r>
      <w:r>
        <w:rPr>
          <w:rFonts w:hint="eastAsia" w:ascii="国标仿宋-GB/T 2312" w:hAnsi="国标仿宋-GB/T 2312" w:eastAsia="国标仿宋-GB/T 2312"/>
          <w:b w:val="0"/>
          <w:bCs w:val="0"/>
          <w:sz w:val="32"/>
          <w:szCs w:val="32"/>
        </w:rPr>
        <w:t>参赛者保留作品署名权；</w:t>
      </w:r>
    </w:p>
    <w:p w14:paraId="0C284B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b w:val="0"/>
          <w:bCs w:val="0"/>
          <w:sz w:val="32"/>
          <w:szCs w:val="32"/>
        </w:rPr>
      </w:pPr>
      <w:r>
        <w:rPr>
          <w:rFonts w:hint="eastAsia" w:ascii="国标仿宋-GB/T 2312" w:hAnsi="国标仿宋-GB/T 2312" w:eastAsia="国标仿宋-GB/T 2312"/>
          <w:b w:val="0"/>
          <w:bCs w:val="0"/>
          <w:sz w:val="32"/>
          <w:szCs w:val="32"/>
          <w:lang w:val="en-US" w:eastAsia="zh-CN"/>
        </w:rPr>
        <w:t>2.</w:t>
      </w:r>
      <w:r>
        <w:rPr>
          <w:rFonts w:hint="eastAsia" w:ascii="国标仿宋-GB/T 2312" w:hAnsi="国标仿宋-GB/T 2312" w:eastAsia="国标仿宋-GB/T 2312"/>
          <w:b w:val="0"/>
          <w:bCs w:val="0"/>
          <w:sz w:val="32"/>
          <w:szCs w:val="32"/>
        </w:rPr>
        <w:t>主办方享有参赛作品非商业使用权，可用于普法宣传、公益展播、媒体报道等</w:t>
      </w:r>
      <w:r>
        <w:rPr>
          <w:rFonts w:hint="eastAsia" w:ascii="国标仿宋-GB/T 2312" w:hAnsi="国标仿宋-GB/T 2312" w:eastAsia="国标仿宋-GB/T 2312"/>
          <w:b w:val="0"/>
          <w:bCs w:val="0"/>
          <w:sz w:val="32"/>
          <w:szCs w:val="32"/>
          <w:lang w:val="en-US" w:eastAsia="zh-CN"/>
        </w:rPr>
        <w:t>非商业使用</w:t>
      </w:r>
      <w:r>
        <w:rPr>
          <w:rFonts w:hint="eastAsia" w:ascii="国标仿宋-GB/T 2312" w:hAnsi="国标仿宋-GB/T 2312" w:eastAsia="国标仿宋-GB/T 2312"/>
          <w:b w:val="0"/>
          <w:bCs w:val="0"/>
          <w:sz w:val="32"/>
          <w:szCs w:val="32"/>
        </w:rPr>
        <w:t>，无需额外支付报酬；</w:t>
      </w:r>
    </w:p>
    <w:p w14:paraId="577661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GB/T 2312" w:hAnsi="国标仿宋-GB/T 2312" w:eastAsia="国标仿宋-GB/T 2312" w:cstheme="minorBidi"/>
          <w:b w:val="0"/>
          <w:bCs w:val="0"/>
          <w:kern w:val="2"/>
          <w:sz w:val="32"/>
          <w:szCs w:val="32"/>
          <w:lang w:val="en-US" w:eastAsia="zh-CN" w:bidi="ar-SA"/>
        </w:rPr>
      </w:pPr>
      <w:r>
        <w:rPr>
          <w:rFonts w:hint="eastAsia" w:ascii="国标仿宋-GB/T 2312" w:hAnsi="国标仿宋-GB/T 2312" w:eastAsia="国标仿宋-GB/T 2312"/>
          <w:b w:val="0"/>
          <w:bCs w:val="0"/>
          <w:sz w:val="32"/>
          <w:szCs w:val="32"/>
          <w:lang w:val="en-US" w:eastAsia="zh-CN"/>
        </w:rPr>
        <w:t>3.</w:t>
      </w:r>
      <w:r>
        <w:rPr>
          <w:rFonts w:hint="eastAsia" w:ascii="国标仿宋-GB/T 2312" w:hAnsi="国标仿宋-GB/T 2312" w:eastAsia="国标仿宋-GB/T 2312"/>
          <w:b w:val="0"/>
          <w:bCs w:val="0"/>
          <w:sz w:val="32"/>
          <w:szCs w:val="32"/>
        </w:rPr>
        <w:t>投稿即视为同意本条款，如有侵权</w:t>
      </w:r>
      <w:r>
        <w:rPr>
          <w:rFonts w:hint="eastAsia" w:ascii="国标仿宋-GB/T 2312" w:hAnsi="国标仿宋-GB/T 2312" w:eastAsia="国标仿宋-GB/T 2312"/>
          <w:b w:val="0"/>
          <w:bCs w:val="0"/>
          <w:sz w:val="32"/>
          <w:szCs w:val="32"/>
          <w:lang w:eastAsia="zh-CN"/>
        </w:rPr>
        <w:t>，</w:t>
      </w:r>
      <w:r>
        <w:rPr>
          <w:rFonts w:hint="eastAsia" w:ascii="国标仿宋-GB/T 2312" w:hAnsi="国标仿宋-GB/T 2312" w:eastAsia="国标仿宋-GB/T 2312"/>
          <w:b w:val="0"/>
          <w:bCs w:val="0"/>
          <w:sz w:val="32"/>
          <w:szCs w:val="32"/>
          <w:lang w:val="en-US" w:eastAsia="zh-CN"/>
        </w:rPr>
        <w:t>相关法律责任由参赛者自行承担</w:t>
      </w:r>
      <w:r>
        <w:rPr>
          <w:rFonts w:hint="eastAsia" w:ascii="国标仿宋-GB/T 2312" w:hAnsi="国标仿宋-GB/T 2312" w:eastAsia="国标仿宋-GB/T 2312"/>
          <w:b w:val="0"/>
          <w:bCs w:val="0"/>
          <w:sz w:val="32"/>
          <w:szCs w:val="32"/>
        </w:rPr>
        <w:t>。</w:t>
      </w:r>
    </w:p>
    <w:sectPr>
      <w:footerReference r:id="rId4" w:type="default"/>
      <w:pgSz w:w="11906" w:h="16838"/>
      <w:pgMar w:top="1417" w:right="1134" w:bottom="1134" w:left="113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粗黑简">
    <w:altName w:val="黑体"/>
    <w:panose1 w:val="02010600000101010101"/>
    <w:charset w:val="86"/>
    <w:family w:val="auto"/>
    <w:pitch w:val="default"/>
    <w:sig w:usb0="00000000" w:usb1="00000000" w:usb2="00000002"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6BE8166A">
    <w:panose1 w:val="02010609060101010101"/>
    <w:charset w:val="86"/>
    <w:family w:val="auto"/>
    <w:pitch w:val="default"/>
    <w:sig w:usb0="00000001" w:usb1="00000000" w:usb2="00000000" w:usb3="00000000" w:csb0="00040001" w:csb1="00000000"/>
  </w:font>
  <w:font w:name="KSOF6BE7A20B">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CA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2C6C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F2C6C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3F8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DC3D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6DC3D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A6D38"/>
    <w:rsid w:val="041B32C9"/>
    <w:rsid w:val="05706B86"/>
    <w:rsid w:val="06F07F7E"/>
    <w:rsid w:val="075C6141"/>
    <w:rsid w:val="07DD0426"/>
    <w:rsid w:val="080979B6"/>
    <w:rsid w:val="081F7B61"/>
    <w:rsid w:val="096F1F25"/>
    <w:rsid w:val="0DDC0B98"/>
    <w:rsid w:val="0EC95FCB"/>
    <w:rsid w:val="0EF4321E"/>
    <w:rsid w:val="11BB562D"/>
    <w:rsid w:val="12107A78"/>
    <w:rsid w:val="14850C0B"/>
    <w:rsid w:val="186A2D45"/>
    <w:rsid w:val="1DDC7057"/>
    <w:rsid w:val="1E2B7FD1"/>
    <w:rsid w:val="1E2C0B11"/>
    <w:rsid w:val="1F327089"/>
    <w:rsid w:val="1F51658D"/>
    <w:rsid w:val="20902176"/>
    <w:rsid w:val="20A21E92"/>
    <w:rsid w:val="23BF2D5B"/>
    <w:rsid w:val="23DC1B5F"/>
    <w:rsid w:val="262C5975"/>
    <w:rsid w:val="29DF5D07"/>
    <w:rsid w:val="2BEC4A72"/>
    <w:rsid w:val="2D3544BF"/>
    <w:rsid w:val="2D83304B"/>
    <w:rsid w:val="305029EE"/>
    <w:rsid w:val="30A6777C"/>
    <w:rsid w:val="31556E71"/>
    <w:rsid w:val="32D723BA"/>
    <w:rsid w:val="342F1837"/>
    <w:rsid w:val="34F63E4C"/>
    <w:rsid w:val="38AF401C"/>
    <w:rsid w:val="3B2E550B"/>
    <w:rsid w:val="3C5E0F0B"/>
    <w:rsid w:val="40ED0C7D"/>
    <w:rsid w:val="4187240D"/>
    <w:rsid w:val="45997458"/>
    <w:rsid w:val="46006534"/>
    <w:rsid w:val="497D373E"/>
    <w:rsid w:val="4D212C5F"/>
    <w:rsid w:val="53414457"/>
    <w:rsid w:val="53FF3F5D"/>
    <w:rsid w:val="55E0078B"/>
    <w:rsid w:val="582321CD"/>
    <w:rsid w:val="594E277F"/>
    <w:rsid w:val="5A517EA9"/>
    <w:rsid w:val="5E6F0BF8"/>
    <w:rsid w:val="60787F3E"/>
    <w:rsid w:val="63D719DB"/>
    <w:rsid w:val="644E127F"/>
    <w:rsid w:val="69080E32"/>
    <w:rsid w:val="690C1B6B"/>
    <w:rsid w:val="6B01007F"/>
    <w:rsid w:val="6BC06D4B"/>
    <w:rsid w:val="6D7B647E"/>
    <w:rsid w:val="6FBC771B"/>
    <w:rsid w:val="744A3547"/>
    <w:rsid w:val="751647AD"/>
    <w:rsid w:val="774A3202"/>
    <w:rsid w:val="7B2A6109"/>
    <w:rsid w:val="7C2E374F"/>
    <w:rsid w:val="7D9D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rFonts w:eastAsia="汉仪粗黑简"/>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商务风寿司美食封面"/>
      <sectRole val="1"/>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1748</Words>
  <Characters>1812</Characters>
  <Lines>0</Lines>
  <Paragraphs>0</Paragraphs>
  <TotalTime>3</TotalTime>
  <ScaleCrop>false</ScaleCrop>
  <LinksUpToDate>false</LinksUpToDate>
  <CharactersWithSpaces>1813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2026-03-12T01:56:00Z</dcterms:created>
  <dc:creator>Administrator</dc:creator>
  <cp:lastModifiedBy>Kyrie Irving</cp:lastModifiedBy>
  <cp:lastPrinted>2026-04-30T08:48:00Z</cp:lastPrinted>
  <dcterms:modified xsi:type="dcterms:W3CDTF">2026-05-08T08:26:34Z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0A8DFFC7196B4A7684E070D981C433BD_12</vt:lpwstr>
  </property>
  <property fmtid="{D5CDD505-2E9C-101B-9397-08002B2CF9AE}" pid="4" name="KSOTemplateDocerSaveRecord">
    <vt:lpwstr>eyJoZGlkIjoiYTU0OTJkM2M5NjA4MDM2MGU0M2Y2YzFmZWE3MDM2N2MiLCJ1c2VySWQiOiI3ODY1NzkzNDEifQ==</vt:lpwstr>
  </property>
</Properties>
</file>