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18260">
      <w:pPr>
        <w:ind w:firstLine="0" w:firstLineChars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“</w:t>
      </w:r>
      <w:r>
        <w:rPr>
          <w:rFonts w:hint="eastAsia"/>
          <w:b/>
          <w:bCs/>
          <w:sz w:val="32"/>
          <w:szCs w:val="32"/>
          <w:lang w:val="en-US" w:eastAsia="zh-CN"/>
        </w:rPr>
        <w:t>永冲锋</w:t>
      </w:r>
      <w:r>
        <w:rPr>
          <w:rFonts w:hint="eastAsia"/>
          <w:b/>
          <w:bCs/>
          <w:sz w:val="32"/>
          <w:szCs w:val="32"/>
          <w:lang w:eastAsia="zh-CN"/>
        </w:rPr>
        <w:t>”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的网络之旅 </w:t>
      </w:r>
      <w:r>
        <w:rPr>
          <w:rFonts w:hint="eastAsia"/>
          <w:b/>
          <w:bCs/>
          <w:sz w:val="32"/>
          <w:szCs w:val="32"/>
        </w:rPr>
        <w:t>教学</w:t>
      </w:r>
      <w:r>
        <w:rPr>
          <w:b/>
          <w:bCs/>
          <w:sz w:val="32"/>
          <w:szCs w:val="32"/>
        </w:rPr>
        <w:t>设计</w:t>
      </w:r>
    </w:p>
    <w:tbl>
      <w:tblPr>
        <w:tblStyle w:val="6"/>
        <w:tblW w:w="86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2518"/>
        <w:gridCol w:w="709"/>
        <w:gridCol w:w="1842"/>
        <w:gridCol w:w="709"/>
        <w:gridCol w:w="1559"/>
      </w:tblGrid>
      <w:tr w14:paraId="675F8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6"/>
            <w:shd w:val="clear" w:color="auto" w:fill="CCCCCC"/>
            <w:vAlign w:val="center"/>
          </w:tcPr>
          <w:p w14:paraId="2E9D63A4">
            <w:pPr>
              <w:ind w:firstLine="0" w:firstLineChars="0"/>
              <w:jc w:val="center"/>
              <w:rPr>
                <w:sz w:val="22"/>
                <w:szCs w:val="22"/>
              </w:rPr>
            </w:pPr>
            <w:bookmarkStart w:id="0" w:name="_Hlk46248128"/>
            <w:bookmarkStart w:id="1" w:name="_Hlk46248145"/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rFonts w:hint="eastAsia"/>
                <w:sz w:val="24"/>
                <w:szCs w:val="24"/>
              </w:rPr>
              <w:t>课程基本信息</w:t>
            </w:r>
          </w:p>
        </w:tc>
      </w:tr>
      <w:tr w14:paraId="4D6E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10" w:type="dxa"/>
            <w:shd w:val="clear" w:color="auto" w:fill="auto"/>
            <w:vAlign w:val="center"/>
          </w:tcPr>
          <w:p w14:paraId="30831981">
            <w:pPr>
              <w:ind w:firstLine="0" w:firstLineChars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53D9C333">
            <w:pPr>
              <w:ind w:firstLine="0" w:firstLineChars="0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道德与法治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CE8FDC">
            <w:pPr>
              <w:ind w:firstLine="0" w:firstLineChars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2797C23">
            <w:pPr>
              <w:ind w:firstLine="0" w:firstLineChars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006A01">
            <w:pPr>
              <w:ind w:firstLine="0" w:firstLineChars="0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课时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6E25F9">
            <w:pPr>
              <w:ind w:firstLine="0" w:firstLineChars="0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1课时</w:t>
            </w:r>
          </w:p>
        </w:tc>
      </w:tr>
      <w:tr w14:paraId="7092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10" w:type="dxa"/>
            <w:shd w:val="clear" w:color="auto" w:fill="auto"/>
            <w:vAlign w:val="center"/>
          </w:tcPr>
          <w:p w14:paraId="56BF333A">
            <w:pPr>
              <w:ind w:firstLine="0" w:firstLineChars="0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4"/>
                <w:szCs w:val="24"/>
              </w:rPr>
              <w:t>课题</w:t>
            </w:r>
          </w:p>
        </w:tc>
        <w:tc>
          <w:tcPr>
            <w:tcW w:w="7337" w:type="dxa"/>
            <w:gridSpan w:val="5"/>
            <w:shd w:val="clear" w:color="auto" w:fill="auto"/>
            <w:vAlign w:val="center"/>
          </w:tcPr>
          <w:p w14:paraId="3F26DDE2">
            <w:pPr>
              <w:ind w:firstLine="0" w:firstLineChars="0"/>
              <w:rPr>
                <w:rFonts w:hint="default" w:eastAsia="宋体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“永冲锋”的网络之旅——网络改变世界</w:t>
            </w:r>
          </w:p>
        </w:tc>
      </w:tr>
      <w:tr w14:paraId="3BC62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  <w:shd w:val="clear" w:color="auto" w:fill="auto"/>
          </w:tcPr>
          <w:p w14:paraId="74C62F6E">
            <w:pPr>
              <w:ind w:firstLine="0" w:firstLineChars="0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7337" w:type="dxa"/>
            <w:gridSpan w:val="5"/>
            <w:shd w:val="clear" w:color="auto" w:fill="auto"/>
          </w:tcPr>
          <w:p w14:paraId="4200A377">
            <w:pPr>
              <w:ind w:firstLine="0" w:firstLineChars="0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京华中学：伍  俊</w:t>
            </w:r>
          </w:p>
        </w:tc>
      </w:tr>
      <w:bookmarkEnd w:id="0"/>
      <w:bookmarkEnd w:id="1"/>
      <w:tr w14:paraId="7435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6"/>
            <w:shd w:val="clear" w:color="auto" w:fill="D9D9D9"/>
          </w:tcPr>
          <w:p w14:paraId="539CB984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教学目标</w:t>
            </w:r>
          </w:p>
        </w:tc>
      </w:tr>
      <w:tr w14:paraId="082EA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6"/>
            <w:shd w:val="clear" w:color="auto" w:fill="auto"/>
          </w:tcPr>
          <w:p w14:paraId="2BA6A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1. 政治认同：以永州“永冲锋”出圈为载体，感受网络对城市发展、文化传播的推动作用，厚植爱乡爱国情感。</w:t>
            </w:r>
          </w:p>
          <w:p w14:paraId="7F407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2. 道德修养：理性认识网络的积极作用，树立文明上网、善用网络的意识，提升媒介素养。</w:t>
            </w:r>
          </w:p>
          <w:p w14:paraId="71A3C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3. 法治观念：理解网络在社会治理中的规范化运用，增强规则意识与法治思维。</w:t>
            </w:r>
          </w:p>
          <w:p w14:paraId="5DB33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4. 健全人格：学会借助网络优化学习与生活，传承团结拼搏、勇于担当的“永冲锋”精神。</w:t>
            </w:r>
          </w:p>
          <w:p w14:paraId="76DEF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t>5. 责任意识：主动参与网络文明建设，能用网络服务他人、奉献社会、传播正能量。</w:t>
            </w:r>
          </w:p>
        </w:tc>
      </w:tr>
      <w:tr w14:paraId="3457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6"/>
            <w:shd w:val="clear" w:color="auto" w:fill="D9D9D9"/>
          </w:tcPr>
          <w:p w14:paraId="3CF5C0E2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</w:tr>
      <w:tr w14:paraId="4DD34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6"/>
            <w:shd w:val="clear" w:color="auto" w:fill="auto"/>
          </w:tcPr>
          <w:p w14:paraId="5459C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textAlignment w:val="auto"/>
            </w:pPr>
            <w:r>
              <w:t>教学重点：理</w:t>
            </w:r>
            <w:bookmarkStart w:id="2" w:name="_GoBack"/>
            <w:bookmarkEnd w:id="2"/>
            <w:r>
              <w:t>解网络对个人生活、人际交往、经济发展</w:t>
            </w:r>
            <w:r>
              <w:rPr>
                <w:rFonts w:hint="eastAsia"/>
                <w:lang w:eastAsia="zh-CN"/>
              </w:rPr>
              <w:t>、</w:t>
            </w:r>
            <w:r>
              <w:t>社会治理的作用。</w:t>
            </w:r>
          </w:p>
          <w:p w14:paraId="04243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t>教学难点：结合永州本地案例，将网络作用与生活实际结合，践行“永冲锋”精神，合理运用网络。</w:t>
            </w:r>
          </w:p>
          <w:p w14:paraId="45DE5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7971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6"/>
            <w:shd w:val="clear" w:color="auto" w:fill="D9D9D9"/>
          </w:tcPr>
          <w:p w14:paraId="4960AD82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教学过程</w:t>
            </w:r>
          </w:p>
        </w:tc>
      </w:tr>
      <w:tr w14:paraId="53CF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5" w:hRule="atLeast"/>
        </w:trPr>
        <w:tc>
          <w:tcPr>
            <w:tcW w:w="8647" w:type="dxa"/>
            <w:gridSpan w:val="6"/>
            <w:shd w:val="clear" w:color="auto" w:fill="auto"/>
          </w:tcPr>
          <w:p w14:paraId="0A70E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导入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我们永州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火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出圈啦！</w:t>
            </w:r>
          </w:p>
          <w:p w14:paraId="2EDF67BA">
            <w:pPr>
              <w:spacing w:line="24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 视频导入：播放湘超永州队进球瞬间，展示“告花子球场”“挂票”“永冲锋”等网络热图。</w:t>
            </w:r>
          </w:p>
          <w:p w14:paraId="0649A2DA">
            <w:pPr>
              <w:spacing w:line="24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 问题引导：永州为什么能快速“出圈”？“永冲锋”是如何火遍全网的？</w:t>
            </w:r>
          </w:p>
          <w:p w14:paraId="59D82D95">
            <w:pPr>
              <w:spacing w:line="240" w:lineRule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 引出课题：网络改变世界，今天一起走进“永冲锋”的网络之旅。</w:t>
            </w:r>
          </w:p>
          <w:p w14:paraId="3611F71F"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二、赋能信息互联互通 砥砺奋进永毅冲锋</w:t>
            </w:r>
          </w:p>
          <w:p w14:paraId="48E3E0C6">
            <w:pPr>
              <w:numPr>
                <w:ilvl w:val="0"/>
                <w:numId w:val="2"/>
              </w:numPr>
              <w:spacing w:line="240" w:lineRule="auto"/>
              <w:ind w:left="420" w:leftChars="0" w:hanging="420" w:firstLineChars="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湘超引爆：网络让永州出圈</w:t>
            </w:r>
          </w:p>
          <w:p w14:paraId="511BE201">
            <w:pPr>
              <w:spacing w:line="240" w:lineRule="auto"/>
              <w:ind w:firstLine="480" w:firstLineChars="200"/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教师出示材料，并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提问：从卫视到央视，从当地到扩大到全国范围，这说明了什么？</w:t>
            </w:r>
          </w:p>
          <w:p w14:paraId="0C387020">
            <w:pPr>
              <w:spacing w:line="240" w:lineRule="auto"/>
              <w:ind w:firstLine="480" w:firstLineChars="200"/>
              <w:rPr>
                <w:rFonts w:hint="default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学生自由发言，教师点拨总结：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永州这座城市的爆火出圈绝不仅仅是巧合，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有网络的助力，更有“精神”的加持。</w:t>
            </w:r>
          </w:p>
          <w:p w14:paraId="0C8DFEE4">
            <w:pPr>
              <w:numPr>
                <w:ilvl w:val="0"/>
                <w:numId w:val="2"/>
              </w:numPr>
              <w:spacing w:line="240" w:lineRule="auto"/>
              <w:ind w:left="420" w:leftChars="0" w:hanging="420" w:firstLineChars="0"/>
              <w:rPr>
                <w:rFonts w:hint="eastAsia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  <w:lang w:val="en-US" w:eastAsia="zh-CN"/>
              </w:rPr>
              <w:t>“永冲锋精神”的表现</w:t>
            </w:r>
          </w:p>
          <w:p w14:paraId="00E79328">
            <w:pPr>
              <w:spacing w:line="240" w:lineRule="auto"/>
              <w:ind w:firstLine="480" w:firstLineChars="200"/>
              <w:rPr>
                <w:rFonts w:hint="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观看视频，思考</w:t>
            </w:r>
            <w:r>
              <w:rPr>
                <w:rFonts w:hint="eastAsia"/>
                <w:b/>
                <w:bCs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什么是“永冲锋”精神？学生讨论发言，教师总结展示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“永冲锋精神”的表现。</w:t>
            </w:r>
          </w:p>
          <w:p w14:paraId="20FA0053">
            <w:pPr>
              <w:numPr>
                <w:ilvl w:val="0"/>
                <w:numId w:val="2"/>
              </w:numPr>
              <w:spacing w:line="240" w:lineRule="auto"/>
              <w:ind w:left="420" w:leftChars="0" w:hanging="420" w:firstLineChars="0"/>
              <w:rPr>
                <w:rFonts w:hint="eastAsia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  <w:lang w:val="en-US" w:eastAsia="zh-CN"/>
              </w:rPr>
              <w:t>云端球迷群：精神凝聚力量</w:t>
            </w:r>
          </w:p>
          <w:p w14:paraId="027B4C2F">
            <w:pPr>
              <w:spacing w:line="240" w:lineRule="auto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1.促进人际交往：云端球迷群、线上球迷召集，网络打破时空限制，让交往更便捷。</w:t>
            </w:r>
          </w:p>
          <w:p w14:paraId="7C849AB6">
            <w:pPr>
              <w:spacing w:line="240" w:lineRule="auto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2.改变生活方式：网上抢票、电子票夹、线上支付、人脸识别，让生活更高效便利。</w:t>
            </w:r>
          </w:p>
          <w:p w14:paraId="50DF8479">
            <w:pPr>
              <w:spacing w:line="240" w:lineRule="auto"/>
              <w:ind w:firstLine="480" w:firstLineChars="200"/>
              <w:rPr>
                <w:rFonts w:hint="eastAsia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3.核心结论：网络深刻改变生活方式，让生活变得更加丰富、便利和美好</w:t>
            </w:r>
            <w:r>
              <w:t>。</w:t>
            </w:r>
          </w:p>
          <w:p w14:paraId="43DAF7FE"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三、融通网络互联之力 勇担时代冲锋之责</w:t>
            </w:r>
          </w:p>
          <w:p w14:paraId="013E56CD">
            <w:pPr>
              <w:numPr>
                <w:ilvl w:val="0"/>
                <w:numId w:val="3"/>
              </w:numPr>
              <w:spacing w:line="240" w:lineRule="auto"/>
              <w:ind w:left="420" w:leftChars="0" w:hanging="420" w:firstLineChars="0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“永冲锋”助力经济发展</w:t>
            </w:r>
          </w:p>
          <w:p w14:paraId="431149BE">
            <w:pPr>
              <w:spacing w:line="240" w:lineRule="auto"/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推动经济发展：湘超带动1200万人次客流，拉动消费超21亿元；形成“体育+文旅+消费”融合模式；直播带岗、线上展销、全域消费联动。结论：网络推动生产方式变革，促进人才、资金、技术、物资高效流动。</w:t>
            </w:r>
          </w:p>
          <w:p w14:paraId="595088DE">
            <w:pPr>
              <w:numPr>
                <w:ilvl w:val="0"/>
                <w:numId w:val="0"/>
              </w:numPr>
              <w:spacing w:line="240" w:lineRule="auto"/>
              <w:ind w:leftChars="0" w:firstLine="480" w:firstLineChars="200"/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活动 1：寻找各行各业的“冲锋者”</w:t>
            </w:r>
          </w:p>
          <w:p w14:paraId="4E98CEE2">
            <w:pPr>
              <w:spacing w:line="240" w:lineRule="auto"/>
              <w:ind w:firstLine="480" w:firstLineChars="20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寻找身边各行各业具有“永冲锋”精神的人，分享你知道的具有“永冲锋”精神的人物事迹。</w:t>
            </w:r>
          </w:p>
          <w:p w14:paraId="280B6553">
            <w:pPr>
              <w:numPr>
                <w:ilvl w:val="0"/>
                <w:numId w:val="4"/>
              </w:numPr>
              <w:spacing w:line="240" w:lineRule="auto"/>
              <w:ind w:left="420" w:leftChars="0" w:hanging="420" w:firstLineChars="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“永冲锋”助力社会治理</w:t>
            </w:r>
          </w:p>
          <w:p w14:paraId="6F5AE7F9">
            <w:pPr>
              <w:numPr>
                <w:ilvl w:val="0"/>
                <w:numId w:val="0"/>
              </w:numPr>
              <w:spacing w:line="240" w:lineRule="auto"/>
              <w:ind w:leftChars="0" w:firstLine="480" w:firstLineChars="20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改进社会治理：网友留言建议→数据收集整理→部门协商→方案落地（爱心票、5条免费公交专线）。结论：网络汇聚民意，提升社会治理的效率与精准度。</w:t>
            </w:r>
          </w:p>
          <w:p w14:paraId="0C4DB83F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四、指尖联通大世界 步履不停向未来</w:t>
            </w:r>
          </w:p>
          <w:p w14:paraId="68C4C0C5">
            <w:pPr>
              <w:numPr>
                <w:ilvl w:val="0"/>
                <w:numId w:val="5"/>
              </w:numPr>
              <w:spacing w:line="240" w:lineRule="auto"/>
              <w:ind w:left="420" w:leftChars="0" w:hanging="420" w:firstLineChars="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冲锋时刻，共鸣身边拼搏</w:t>
            </w:r>
          </w:p>
          <w:p w14:paraId="365D7700">
            <w:pPr>
              <w:spacing w:line="240" w:lineRule="auto"/>
              <w:ind w:firstLine="480" w:firstLineChars="200"/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活动 2：分享交流  践行计划</w:t>
            </w:r>
          </w:p>
          <w:p w14:paraId="64A05D38">
            <w:pPr>
              <w:spacing w:line="24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（1）同学们结合自身经历，分享学习、生活中的“小冲锋时刻”（如长跑冲刺、攻克难题、班级竞赛协作等），谈谈你的感想。</w:t>
            </w:r>
          </w:p>
          <w:p w14:paraId="42532C01">
            <w:pPr>
              <w:spacing w:line="240" w:lineRule="auto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（2）请从“学习、生活、社会实践”三个场景，设计践行“永冲锋精神”的具体行动方案，要求贴合实际、具有可操作性。</w:t>
            </w:r>
          </w:p>
          <w:tbl>
            <w:tblPr>
              <w:tblStyle w:val="7"/>
              <w:tblW w:w="0" w:type="auto"/>
              <w:tblInd w:w="56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0"/>
              <w:gridCol w:w="2108"/>
              <w:gridCol w:w="2108"/>
            </w:tblGrid>
            <w:tr w14:paraId="37C1B7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40" w:type="dxa"/>
                </w:tcPr>
                <w:p w14:paraId="73E95624">
                  <w:pPr>
                    <w:spacing w:line="240" w:lineRule="auto"/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08" w:type="dxa"/>
                </w:tcPr>
                <w:p w14:paraId="730D5229">
                  <w:pPr>
                    <w:spacing w:line="240" w:lineRule="auto"/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  <w:t>目标</w:t>
                  </w:r>
                </w:p>
              </w:tc>
              <w:tc>
                <w:tcPr>
                  <w:tcW w:w="2108" w:type="dxa"/>
                </w:tcPr>
                <w:p w14:paraId="624D85C5">
                  <w:pPr>
                    <w:spacing w:line="240" w:lineRule="auto"/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  <w:t>怎么做</w:t>
                  </w:r>
                </w:p>
              </w:tc>
            </w:tr>
            <w:tr w14:paraId="57731A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40" w:type="dxa"/>
                </w:tcPr>
                <w:p w14:paraId="6CF1F8A1">
                  <w:pPr>
                    <w:spacing w:line="240" w:lineRule="auto"/>
                    <w:ind w:left="0" w:leftChars="0" w:firstLine="0" w:firstLineChars="0"/>
                    <w:jc w:val="left"/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  <w:t>学习上</w:t>
                  </w:r>
                </w:p>
              </w:tc>
              <w:tc>
                <w:tcPr>
                  <w:tcW w:w="2108" w:type="dxa"/>
                </w:tcPr>
                <w:p w14:paraId="4CAAD913">
                  <w:pPr>
                    <w:spacing w:line="240" w:lineRule="auto"/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08" w:type="dxa"/>
                </w:tcPr>
                <w:p w14:paraId="68D4F5DC">
                  <w:pPr>
                    <w:spacing w:line="240" w:lineRule="auto"/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7037D6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40" w:type="dxa"/>
                </w:tcPr>
                <w:p w14:paraId="0957B42B">
                  <w:pPr>
                    <w:spacing w:line="240" w:lineRule="auto"/>
                    <w:ind w:left="0" w:leftChars="0" w:firstLine="0" w:firstLineChars="0"/>
                    <w:jc w:val="left"/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  <w:t>生活上</w:t>
                  </w:r>
                </w:p>
              </w:tc>
              <w:tc>
                <w:tcPr>
                  <w:tcW w:w="2108" w:type="dxa"/>
                </w:tcPr>
                <w:p w14:paraId="22B65BBF">
                  <w:pPr>
                    <w:spacing w:line="240" w:lineRule="auto"/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08" w:type="dxa"/>
                </w:tcPr>
                <w:p w14:paraId="0F16DD6C">
                  <w:pPr>
                    <w:spacing w:line="240" w:lineRule="auto"/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434F89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40" w:type="dxa"/>
                </w:tcPr>
                <w:p w14:paraId="300ACD85">
                  <w:pPr>
                    <w:spacing w:line="240" w:lineRule="auto"/>
                    <w:ind w:left="0" w:leftChars="0" w:firstLine="0" w:firstLineChars="0"/>
                    <w:jc w:val="left"/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  <w:t>社会实践</w:t>
                  </w:r>
                </w:p>
              </w:tc>
              <w:tc>
                <w:tcPr>
                  <w:tcW w:w="2108" w:type="dxa"/>
                </w:tcPr>
                <w:p w14:paraId="22D80B85">
                  <w:pPr>
                    <w:spacing w:line="240" w:lineRule="auto"/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08" w:type="dxa"/>
                </w:tcPr>
                <w:p w14:paraId="76B399E8">
                  <w:pPr>
                    <w:spacing w:line="240" w:lineRule="auto"/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51446439">
            <w:pPr>
              <w:pStyle w:val="11"/>
            </w:pPr>
            <w:r>
              <w:rPr>
                <w:rFonts w:hint="eastAsia"/>
                <w:lang w:val="en-US" w:eastAsia="zh-CN"/>
              </w:rPr>
              <w:t>五、</w:t>
            </w:r>
            <w:r>
              <w:t>课堂小结：梳理归纳，升华主题</w:t>
            </w:r>
          </w:p>
          <w:p w14:paraId="214756F6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 知识梳理：网络改变世界的四大作用（对个人：人际交往、生活方式；对社会：社会治理、经济发展）。</w:t>
            </w:r>
          </w:p>
          <w:p w14:paraId="2269F6D6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 情感升华：永冲锋仍在路上，青春正好，逐梦不停。</w:t>
            </w:r>
          </w:p>
          <w:p w14:paraId="6516D344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 校训呼应：博学善思，明礼笃行，以冲锋之姿，赴时代之约。</w:t>
            </w:r>
          </w:p>
          <w:p w14:paraId="4BD24F31">
            <w:pPr>
              <w:pStyle w:val="11"/>
              <w:rPr>
                <w:rFonts w:hint="eastAsia"/>
                <w:lang w:val="en-US" w:eastAsia="zh-CN"/>
              </w:rPr>
            </w:pPr>
          </w:p>
          <w:p w14:paraId="3CD6E5E3">
            <w:pPr>
              <w:pStyle w:val="11"/>
              <w:rPr>
                <w:rFonts w:hint="eastAsia"/>
                <w:lang w:val="en-US" w:eastAsia="zh-CN"/>
              </w:rPr>
            </w:pPr>
          </w:p>
          <w:p w14:paraId="3C49D40B">
            <w:pPr>
              <w:pStyle w:val="11"/>
              <w:rPr>
                <w:rFonts w:hint="eastAsia"/>
                <w:lang w:val="en-US" w:eastAsia="zh-CN"/>
              </w:rPr>
            </w:pPr>
          </w:p>
          <w:p w14:paraId="42C628B2">
            <w:pPr>
              <w:pStyle w:val="11"/>
            </w:pPr>
            <w:r>
              <w:rPr>
                <w:rFonts w:hint="eastAsia"/>
                <w:lang w:val="en-US" w:eastAsia="zh-CN"/>
              </w:rPr>
              <w:t>六、</w:t>
            </w:r>
            <w:r>
              <w:t>板书设计</w:t>
            </w:r>
          </w:p>
          <w:p w14:paraId="56A36CFC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“永冲锋”的网络之旅</w:t>
            </w:r>
          </w:p>
          <w:p w14:paraId="319B6791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148590</wp:posOffset>
                      </wp:positionV>
                      <wp:extent cx="1480820" cy="338455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082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12673F">
                                  <w:pPr>
                                    <w:rPr>
                                      <w:rFonts w:hint="default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生产方式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35.3pt;margin-top:11.7pt;height:26.65pt;width:116.6pt;z-index:251662336;mso-width-relative:page;mso-height-relative:page;" filled="f" stroked="f" coordsize="21600,21600" o:gfxdata="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qTtOu2gAAAAkBAAAPAAAAAAAAAAEAIAAAACIAAABkcnMv&#10;ZG93bnJldi54bWxQSwECFAAUAAAACACHTuJAaBbT4ToCAABmBAAADgAAAAAAAAABACAAAAApAQAA&#10;ZHJzL2Uyb0RvYy54bWxQSwUGAAAAAAYABgBZAQAA1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012673F">
                            <w:pPr>
                              <w:rPr>
                                <w:rFonts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生产方式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109220</wp:posOffset>
                      </wp:positionV>
                      <wp:extent cx="1221105" cy="1217930"/>
                      <wp:effectExtent l="12700" t="12700" r="13970" b="17145"/>
                      <wp:wrapNone/>
                      <wp:docPr id="1" name="椭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933065" y="1875155"/>
                                <a:ext cx="1221105" cy="12179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</a:extLst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63.2pt;margin-top:8.6pt;height:95.9pt;width:96.15pt;z-index:251659264;v-text-anchor:middle;mso-width-relative:page;mso-height-relative:page;" filled="f" stroked="t" coordsize="21600,21600" o:gfxdata="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M3Z&#10;69naAAAACgEAAA8AAAAAAAAAAQAgAAAAIgAAAGRycy9kb3ducmV2LnhtbFBLAQIUABQAAAAIAIdO&#10;4kCIwl4azAIAAKwFAAAOAAAAAAAAAAEAIAAAACkBAABkcnMvZTJvRG9jLnhtbFBLBQYAAAAABgAG&#10;AFkBAABnBgAAAAA=&#10;">
                      <v:fill on="f" focussize="0,0"/>
                      <v:stroke weight="2pt" color="#000000 [3213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2E10FFB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66675</wp:posOffset>
                      </wp:positionV>
                      <wp:extent cx="1480820" cy="338455"/>
                      <wp:effectExtent l="0" t="0" r="5080" b="444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705610" y="1972945"/>
                                <a:ext cx="148082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30D233"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人际交往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7.2pt;margin-top:5.25pt;height:26.65pt;width:116.6pt;z-index:251660288;mso-width-relative:page;mso-height-relative:page;" filled="f" stroked="f" coordsize="21600,21600" o:gfxdata="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UcE/R9oAAAAJAQAADwAAAAAAAAAB&#10;ACAAAAAiAAAAZHJzL2Rvd25yZXYueG1sUEsBAhQAFAAAAAgAh07iQGp9sjpHAgAAcgQAAA4AAAAA&#10;AAAAAQAgAAAAKQEAAGRycy9lMm9Eb2MueG1sUEsFBgAAAAAGAAYAWQEAAOI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0C30D233">
                            <w:pP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宋体" w:hAnsi="宋体" w:eastAsia="宋体"/>
                                <w:sz w:val="21"/>
                                <w:szCs w:val="21"/>
                                <w:lang w:val="en-US" w:eastAsia="zh-CN"/>
                              </w:rPr>
                              <w:t>人际交往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6C7944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78105</wp:posOffset>
                      </wp:positionV>
                      <wp:extent cx="1480820" cy="338455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082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C303AB"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网络改变世界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7.05pt;margin-top:6.15pt;height:26.65pt;width:116.6pt;z-index:251664384;mso-width-relative:page;mso-height-relative:page;" filled="f" stroked="f" coordsize="21600,21600" o:gfxdata="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KH/+xvaAAAACQEAAA8AAAAAAAAAAQAgAAAAIgAAAGRycy9k&#10;b3ducmV2LnhtbFBLAQIUABQAAAAIAIdO4kDsAMlKOQIAAGYEAAAOAAAAAAAAAAEAIAAAACkBAABk&#10;cnMvZTJvRG9jLnhtbFBLBQYAAAAABgAGAFkBAADU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AC303AB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网络改变世界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654231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2933065</wp:posOffset>
                      </wp:positionH>
                      <wp:positionV relativeFrom="paragraph">
                        <wp:posOffset>186690</wp:posOffset>
                      </wp:positionV>
                      <wp:extent cx="1480820" cy="338455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082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DE4DCC"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社会治理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30.95pt;margin-top:14.7pt;height:26.65pt;width:116.6pt;z-index:251663360;mso-width-relative:page;mso-height-relative:page;" filled="f" stroked="f" coordsize="21600,21600" o:gfxdata="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dMonLbAAAACQEAAA8AAAAAAAAAAQAgAAAAIgAAAGRy&#10;cy9kb3ducmV2LnhtbFBLAQIUABQAAAAIAIdO4kAqHV60OwIAAGYEAAAOAAAAAAAAAAEAIAAAACoB&#10;AABkcnMvZTJvRG9jLnhtbFBLBQYAAAAABgAGAFkBAADX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5DE4DCC">
                            <w:pP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宋体" w:hAnsi="宋体" w:eastAsia="宋体"/>
                                <w:sz w:val="21"/>
                                <w:szCs w:val="21"/>
                                <w:lang w:val="en-US" w:eastAsia="zh-CN"/>
                              </w:rPr>
                              <w:t>社会治理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336206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24130</wp:posOffset>
                      </wp:positionV>
                      <wp:extent cx="1480820" cy="338455"/>
                      <wp:effectExtent l="0" t="0" r="5080" b="444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082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F98F96"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生活方式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9.1pt;margin-top:1.9pt;height:26.65pt;width:116.6pt;z-index:251661312;mso-width-relative:page;mso-height-relative:page;" filled="f" stroked="f" coordsize="21600,21600" o:gfxdata="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Dgs+jZAAAACAEAAA8AAAAAAAAAAQAgAAAAIgAAAGRycy9k&#10;b3ducmV2LnhtbFBLAQIUABQAAAAIAIdO4kDnIAGSOgIAAGYEAAAOAAAAAAAAAAEAIAAAACgBAABk&#10;cnMvZTJvRG9jLnhtbFBLBQYAAAAABgAGAFkBAADU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FF98F96">
                            <w:pP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宋体" w:hAnsi="宋体" w:eastAsia="宋体"/>
                                <w:sz w:val="21"/>
                                <w:szCs w:val="21"/>
                                <w:lang w:val="en-US" w:eastAsia="zh-CN"/>
                              </w:rPr>
                              <w:t>生活方式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C143DB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</w:p>
          <w:p w14:paraId="28029672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07492BA2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七、教学反思</w:t>
            </w:r>
          </w:p>
          <w:p w14:paraId="3DC44C77">
            <w:pPr>
              <w:spacing w:line="240" w:lineRule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1. 教学亮点：以永州本土“永冲锋”湘超案例贯穿全课，贴近学生生活，情境真实、感染力强，有效激发学习兴趣，落实核心素养。</w:t>
            </w:r>
          </w:p>
          <w:p w14:paraId="1F1BDED4">
            <w:pPr>
              <w:spacing w:line="240" w:lineRule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2. 教学成效：学生能结合案例理解网络作用，主动分享身边故事，实现知识学习与精神传承双向达成。</w:t>
            </w:r>
          </w:p>
          <w:p w14:paraId="0E88D3E2">
            <w:pPr>
              <w:spacing w:line="240" w:lineRule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3. 存在不足：对网络的消极作用涉及较少，学生活动时间分配可进一步优化。</w:t>
            </w:r>
          </w:p>
          <w:p w14:paraId="0127BE78">
            <w:pPr>
              <w:spacing w:line="240" w:lineRule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4. 改进方向：适当补充网络利弊思辨内容，强化学生主体地位，引导学生科学用网、理性用网、正向用网。</w:t>
            </w:r>
          </w:p>
          <w:p w14:paraId="18FE9AF9">
            <w:pPr>
              <w:spacing w:line="240" w:lineRule="auto"/>
              <w:ind w:left="0" w:leftChars="0" w:firstLine="0" w:firstLineChars="0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57582015">
            <w:pPr>
              <w:spacing w:line="240" w:lineRule="auto"/>
              <w:ind w:firstLine="420" w:firstLineChars="200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51C77CB8">
            <w:pPr>
              <w:spacing w:line="240" w:lineRule="auto"/>
              <w:ind w:left="0" w:leftChars="0" w:firstLine="0" w:firstLineChars="0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</w:tbl>
    <w:p w14:paraId="72576DA2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13776F"/>
    <w:multiLevelType w:val="singleLevel"/>
    <w:tmpl w:val="9713776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BB4EE6A4"/>
    <w:multiLevelType w:val="singleLevel"/>
    <w:tmpl w:val="BB4EE6A4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3D7E136"/>
    <w:multiLevelType w:val="singleLevel"/>
    <w:tmpl w:val="13D7E136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634114EB"/>
    <w:multiLevelType w:val="singleLevel"/>
    <w:tmpl w:val="634114EB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577A2"/>
    <w:rsid w:val="003A0914"/>
    <w:rsid w:val="0083050D"/>
    <w:rsid w:val="00920750"/>
    <w:rsid w:val="00E15234"/>
    <w:rsid w:val="013E5D78"/>
    <w:rsid w:val="015E6884"/>
    <w:rsid w:val="017E0CD4"/>
    <w:rsid w:val="01A06E9D"/>
    <w:rsid w:val="01D84888"/>
    <w:rsid w:val="01DF5C17"/>
    <w:rsid w:val="0293255D"/>
    <w:rsid w:val="03433F84"/>
    <w:rsid w:val="037D56E7"/>
    <w:rsid w:val="03824AAC"/>
    <w:rsid w:val="05121E5F"/>
    <w:rsid w:val="051A51B8"/>
    <w:rsid w:val="06823015"/>
    <w:rsid w:val="06DC2725"/>
    <w:rsid w:val="09A11A04"/>
    <w:rsid w:val="0B642809"/>
    <w:rsid w:val="0BAD643E"/>
    <w:rsid w:val="0BB53545"/>
    <w:rsid w:val="0CC04897"/>
    <w:rsid w:val="0D444B80"/>
    <w:rsid w:val="0DF02F5A"/>
    <w:rsid w:val="0ED4462A"/>
    <w:rsid w:val="0F9067A2"/>
    <w:rsid w:val="0FE268D2"/>
    <w:rsid w:val="0FE97C61"/>
    <w:rsid w:val="10522556"/>
    <w:rsid w:val="128B4FFF"/>
    <w:rsid w:val="133631BD"/>
    <w:rsid w:val="13370CE3"/>
    <w:rsid w:val="143F0797"/>
    <w:rsid w:val="15316332"/>
    <w:rsid w:val="166E2C6E"/>
    <w:rsid w:val="16775FC6"/>
    <w:rsid w:val="17433AF2"/>
    <w:rsid w:val="18BD7EDC"/>
    <w:rsid w:val="18E67433"/>
    <w:rsid w:val="1AC27A2C"/>
    <w:rsid w:val="1CF33ECD"/>
    <w:rsid w:val="1DAF6046"/>
    <w:rsid w:val="1E933BB9"/>
    <w:rsid w:val="1EB15DEE"/>
    <w:rsid w:val="2129610F"/>
    <w:rsid w:val="217F6677"/>
    <w:rsid w:val="222A213F"/>
    <w:rsid w:val="23045086"/>
    <w:rsid w:val="23623B5A"/>
    <w:rsid w:val="23E97DD8"/>
    <w:rsid w:val="24376D95"/>
    <w:rsid w:val="24431BDE"/>
    <w:rsid w:val="24D47726"/>
    <w:rsid w:val="25902C01"/>
    <w:rsid w:val="268B33C8"/>
    <w:rsid w:val="26CC7C68"/>
    <w:rsid w:val="28173165"/>
    <w:rsid w:val="2A7C3AAE"/>
    <w:rsid w:val="2AEF03C9"/>
    <w:rsid w:val="2C8763E0"/>
    <w:rsid w:val="305B205D"/>
    <w:rsid w:val="3159659D"/>
    <w:rsid w:val="35527ED3"/>
    <w:rsid w:val="35613C72"/>
    <w:rsid w:val="35815946"/>
    <w:rsid w:val="35F44AE6"/>
    <w:rsid w:val="3701395E"/>
    <w:rsid w:val="38514471"/>
    <w:rsid w:val="3A145757"/>
    <w:rsid w:val="3B516536"/>
    <w:rsid w:val="3BB0325D"/>
    <w:rsid w:val="3D3B124C"/>
    <w:rsid w:val="3E311F05"/>
    <w:rsid w:val="3E353EED"/>
    <w:rsid w:val="3E377C66"/>
    <w:rsid w:val="3F161F71"/>
    <w:rsid w:val="3FA70E1B"/>
    <w:rsid w:val="3FC1012F"/>
    <w:rsid w:val="40A62F03"/>
    <w:rsid w:val="40B03CFF"/>
    <w:rsid w:val="412A5860"/>
    <w:rsid w:val="41A53138"/>
    <w:rsid w:val="41B82E6B"/>
    <w:rsid w:val="42997141"/>
    <w:rsid w:val="42BC4BDD"/>
    <w:rsid w:val="43236A0A"/>
    <w:rsid w:val="43A23DD3"/>
    <w:rsid w:val="448E6105"/>
    <w:rsid w:val="46A77952"/>
    <w:rsid w:val="46E93AC7"/>
    <w:rsid w:val="473E2065"/>
    <w:rsid w:val="47AD71EA"/>
    <w:rsid w:val="493F36AE"/>
    <w:rsid w:val="49557B3A"/>
    <w:rsid w:val="49C36851"/>
    <w:rsid w:val="49D722FD"/>
    <w:rsid w:val="4C0118B3"/>
    <w:rsid w:val="4C5E6D05"/>
    <w:rsid w:val="4CDD40CE"/>
    <w:rsid w:val="4DB72B71"/>
    <w:rsid w:val="4E453CD9"/>
    <w:rsid w:val="4F7D3946"/>
    <w:rsid w:val="50406E4E"/>
    <w:rsid w:val="50F639B0"/>
    <w:rsid w:val="532540D9"/>
    <w:rsid w:val="55191A1B"/>
    <w:rsid w:val="55CA71B9"/>
    <w:rsid w:val="56C41E5B"/>
    <w:rsid w:val="57452F9B"/>
    <w:rsid w:val="5A583AE7"/>
    <w:rsid w:val="5ACE5056"/>
    <w:rsid w:val="5C4A4BB0"/>
    <w:rsid w:val="5C8005D2"/>
    <w:rsid w:val="5C904CB9"/>
    <w:rsid w:val="5CC91F79"/>
    <w:rsid w:val="5E1611EE"/>
    <w:rsid w:val="5EF84D97"/>
    <w:rsid w:val="5FF92B75"/>
    <w:rsid w:val="5FFF5CB2"/>
    <w:rsid w:val="603C0CB4"/>
    <w:rsid w:val="612754C0"/>
    <w:rsid w:val="63F91C0B"/>
    <w:rsid w:val="68E5638C"/>
    <w:rsid w:val="69252C2D"/>
    <w:rsid w:val="69F148BD"/>
    <w:rsid w:val="6C47110C"/>
    <w:rsid w:val="6CAE4CE7"/>
    <w:rsid w:val="6E62222D"/>
    <w:rsid w:val="6E957F0D"/>
    <w:rsid w:val="6F7B5355"/>
    <w:rsid w:val="70D2369A"/>
    <w:rsid w:val="73D9089C"/>
    <w:rsid w:val="750000AA"/>
    <w:rsid w:val="77297D8C"/>
    <w:rsid w:val="77C74EAF"/>
    <w:rsid w:val="78F9378E"/>
    <w:rsid w:val="792C76C0"/>
    <w:rsid w:val="7B4C5DF7"/>
    <w:rsid w:val="7BF5648F"/>
    <w:rsid w:val="7C2D79D7"/>
    <w:rsid w:val="7CFE75C5"/>
    <w:rsid w:val="7DCF4ABD"/>
    <w:rsid w:val="7E2D1F10"/>
    <w:rsid w:val="7EE54599"/>
    <w:rsid w:val="7F1E7AAB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宋体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Heading 1 Style"/>
    <w:uiPriority w:val="0"/>
    <w:pPr>
      <w:spacing w:before="240" w:after="120" w:line="276" w:lineRule="auto"/>
      <w:ind w:firstLine="0"/>
    </w:pPr>
    <w:rPr>
      <w:rFonts w:ascii="黑体" w:hAnsi="黑体" w:eastAsia="黑体" w:cstheme="minorBidi"/>
      <w:b/>
      <w:sz w:val="32"/>
      <w:szCs w:val="22"/>
      <w:lang w:val="en-US" w:eastAsia="en-US" w:bidi="ar-SA"/>
    </w:rPr>
  </w:style>
  <w:style w:type="paragraph" w:customStyle="1" w:styleId="10">
    <w:name w:val="Body Style"/>
    <w:uiPriority w:val="0"/>
    <w:pPr>
      <w:spacing w:after="200" w:line="360" w:lineRule="auto"/>
      <w:ind w:firstLine="0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customStyle="1" w:styleId="11">
    <w:name w:val="Heading 2 Style"/>
    <w:uiPriority w:val="0"/>
    <w:pPr>
      <w:spacing w:before="160" w:after="80" w:line="276" w:lineRule="auto"/>
      <w:ind w:firstLine="0"/>
    </w:pPr>
    <w:rPr>
      <w:rFonts w:ascii="黑体" w:hAnsi="黑体" w:eastAsia="黑体" w:cstheme="minorBidi"/>
      <w:b/>
      <w:sz w:val="28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1593</Words>
  <Characters>1619</Characters>
  <Paragraphs>94</Paragraphs>
  <TotalTime>5</TotalTime>
  <ScaleCrop>false</ScaleCrop>
  <LinksUpToDate>false</LinksUpToDate>
  <CharactersWithSpaces>1663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2024-11-29T12:22:00Z</dcterms:created>
  <dc:creator>止心</dc:creator>
  <cp:lastModifiedBy>止心</cp:lastModifiedBy>
  <dcterms:modified xsi:type="dcterms:W3CDTF">2026-04-01T06:32:16Z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FF4A3815643D43DCB61C8632073C74E8_13</vt:lpwstr>
  </property>
  <property fmtid="{D5CDD505-2E9C-101B-9397-08002B2CF9AE}" pid="4" name="KSOTemplateDocerSaveRecord">
    <vt:lpwstr>eyJoZGlkIjoiZDQ4NDg2ZmJhMTg3MTIzZDAyODhiZjAwODE4MDZiMzQiLCJ1c2VySWQiOiIyODc2NDk3MTEifQ==</vt:lpwstr>
  </property>
</Properties>
</file>