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564F3">
      <w:pPr>
        <w:spacing w:line="579" w:lineRule="exact"/>
        <w:jc w:val="center"/>
        <w:rPr>
          <w:rFonts w:hint="eastAsia" w:ascii="方正小标宋简体" w:eastAsia="方正小标宋简体"/>
          <w:sz w:val="42"/>
          <w:szCs w:val="42"/>
          <w:highlight w:val="none"/>
          <w:lang w:eastAsia="zh-CN"/>
        </w:rPr>
      </w:pPr>
      <w:r>
        <w:rPr>
          <w:rFonts w:hint="eastAsia" w:ascii="方正小标宋简体" w:eastAsia="方正小标宋简体"/>
          <w:sz w:val="42"/>
          <w:szCs w:val="42"/>
          <w:highlight w:val="none"/>
          <w:lang w:eastAsia="zh-CN"/>
        </w:rPr>
        <w:t>湖南</w:t>
      </w:r>
      <w:r>
        <w:rPr>
          <w:rFonts w:hint="eastAsia" w:ascii="方正小标宋简体" w:eastAsia="方正小标宋简体"/>
          <w:sz w:val="42"/>
          <w:szCs w:val="42"/>
          <w:highlight w:val="none"/>
          <w:lang w:val="en-US" w:eastAsia="zh-CN"/>
        </w:rPr>
        <w:t>省</w:t>
      </w:r>
      <w:r>
        <w:rPr>
          <w:rFonts w:hint="eastAsia" w:ascii="方正小标宋简体" w:eastAsia="方正小标宋简体"/>
          <w:sz w:val="42"/>
          <w:szCs w:val="42"/>
          <w:highlight w:val="none"/>
          <w:lang w:eastAsia="zh-CN"/>
        </w:rPr>
        <w:t>食品安全委员会办公室</w:t>
      </w:r>
    </w:p>
    <w:p w14:paraId="17FFEC1F">
      <w:pPr>
        <w:spacing w:line="579" w:lineRule="exact"/>
        <w:jc w:val="center"/>
        <w:rPr>
          <w:rFonts w:hint="eastAsia" w:ascii="方正小标宋简体" w:eastAsia="方正小标宋简体"/>
          <w:sz w:val="42"/>
          <w:szCs w:val="42"/>
          <w:highlight w:val="none"/>
          <w:lang w:eastAsia="zh-CN"/>
        </w:rPr>
      </w:pPr>
      <w:r>
        <w:rPr>
          <w:rFonts w:hint="eastAsia" w:ascii="方正小标宋简体" w:eastAsia="方正小标宋简体"/>
          <w:sz w:val="42"/>
          <w:szCs w:val="42"/>
          <w:highlight w:val="none"/>
          <w:lang w:eastAsia="zh-CN"/>
        </w:rPr>
        <w:t>公开征集“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‘湘’</w:t>
      </w:r>
      <w:r>
        <w:rPr>
          <w:rFonts w:hint="eastAsia" w:ascii="方正小标宋简体" w:eastAsia="方正小标宋简体"/>
          <w:sz w:val="42"/>
          <w:szCs w:val="42"/>
          <w:highlight w:val="none"/>
          <w:lang w:eastAsia="zh-CN"/>
        </w:rPr>
        <w:t>守食安”宣传品牌</w:t>
      </w:r>
      <w:r>
        <w:rPr>
          <w:rFonts w:hint="eastAsia" w:ascii="方正小标宋简体" w:eastAsia="方正小标宋简体"/>
          <w:sz w:val="42"/>
          <w:szCs w:val="42"/>
          <w:highlight w:val="none"/>
        </w:rPr>
        <w:t>标识（L</w:t>
      </w:r>
      <w:r>
        <w:rPr>
          <w:rFonts w:ascii="方正小标宋简体" w:eastAsia="方正小标宋简体"/>
          <w:sz w:val="42"/>
          <w:szCs w:val="42"/>
          <w:highlight w:val="none"/>
        </w:rPr>
        <w:t>OGO</w:t>
      </w:r>
      <w:r>
        <w:rPr>
          <w:rFonts w:hint="eastAsia" w:ascii="方正小标宋简体" w:eastAsia="方正小标宋简体"/>
          <w:sz w:val="42"/>
          <w:szCs w:val="42"/>
          <w:highlight w:val="none"/>
        </w:rPr>
        <w:t>）</w:t>
      </w:r>
      <w:r>
        <w:rPr>
          <w:rFonts w:hint="eastAsia" w:ascii="方正小标宋简体" w:eastAsia="方正小标宋简体"/>
          <w:sz w:val="42"/>
          <w:szCs w:val="42"/>
          <w:highlight w:val="none"/>
          <w:lang w:eastAsia="zh-CN"/>
        </w:rPr>
        <w:t>方案</w:t>
      </w:r>
    </w:p>
    <w:p w14:paraId="66127BEE"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为进一步强化湖南省食品安全宣传，塑造特色鲜明的食品安全宣传品牌，深入普及食品安全知识，凝聚社会共治合力，湖南省食品安全委员会办公室现面向全社会公开征集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‘湘’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守食安”宣传品牌</w:t>
      </w:r>
      <w:r>
        <w:rPr>
          <w:rFonts w:hint="eastAsia" w:ascii="仿宋_GB2312" w:eastAsia="仿宋_GB2312"/>
          <w:sz w:val="32"/>
          <w:szCs w:val="32"/>
          <w:highlight w:val="none"/>
        </w:rPr>
        <w:t>标识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（LOGO）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现制定如下方案：</w:t>
      </w:r>
    </w:p>
    <w:p w14:paraId="60EA4E2C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一、征集单位</w:t>
      </w:r>
    </w:p>
    <w:p w14:paraId="7127D720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湖南省食品安全委员会办公室</w:t>
      </w:r>
    </w:p>
    <w:p w14:paraId="77FA3BE4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二、征集范围</w:t>
      </w:r>
    </w:p>
    <w:p w14:paraId="0E101FEA">
      <w:pPr>
        <w:spacing w:line="579" w:lineRule="exact"/>
        <w:ind w:firstLine="640" w:firstLineChars="200"/>
        <w:rPr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本次活动面向社会各界公开征集，自然人、法人及非法人组织均可参与。个人、团队、单位均可投稿，团队投稿需注明团队名称及成员信息。</w:t>
      </w:r>
    </w:p>
    <w:p w14:paraId="72A2DDF4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三、征集时间</w:t>
      </w:r>
    </w:p>
    <w:p w14:paraId="58BC3562"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自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征集公告</w:t>
      </w:r>
      <w:r>
        <w:rPr>
          <w:rFonts w:hint="eastAsia" w:ascii="仿宋_GB2312" w:eastAsia="仿宋_GB2312"/>
          <w:sz w:val="32"/>
          <w:szCs w:val="32"/>
          <w:highlight w:val="none"/>
        </w:rPr>
        <w:t>发布之日起至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2026年5月30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日</w:t>
      </w:r>
      <w:r>
        <w:rPr>
          <w:rFonts w:ascii="仿宋_GB2312" w:eastAsia="仿宋_GB2312"/>
          <w:sz w:val="32"/>
          <w:szCs w:val="32"/>
          <w:highlight w:val="none"/>
        </w:rPr>
        <w:t>截止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/>
          <w:sz w:val="32"/>
          <w:szCs w:val="32"/>
          <w:highlight w:val="none"/>
        </w:rPr>
        <w:t>以收到电子邮件时间为准</w:t>
      </w:r>
      <w:r>
        <w:rPr>
          <w:rFonts w:hint="eastAsia" w:ascii="仿宋_GB2312" w:eastAsia="仿宋_GB2312"/>
          <w:sz w:val="32"/>
          <w:szCs w:val="32"/>
          <w:highlight w:val="none"/>
        </w:rPr>
        <w:t>，逾期不予受理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4F9A8470">
      <w:pPr>
        <w:spacing w:line="579" w:lineRule="exact"/>
        <w:ind w:firstLine="640" w:firstLineChars="200"/>
        <w:rPr>
          <w:rFonts w:hint="eastAsia" w:ascii="仿宋_GB2312" w:hAnsi="仿宋_GB2312" w:eastAsia="黑体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四、征集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要求</w:t>
      </w:r>
    </w:p>
    <w:p w14:paraId="7C27B88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1.主题鲜明：紧扣“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‘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湘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’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守食安”核心主题，融入湖南元素和食品安全核心内涵，彰显社会共建共治共享的价值导向。</w:t>
      </w:r>
    </w:p>
    <w:p w14:paraId="1F9DB0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2.创意独特：设计构思新颖，构图简洁明快、辨识度高，避免与现有各类品牌标识雷同，具有较强的视觉冲击力和艺术感染力。</w:t>
      </w:r>
    </w:p>
    <w:p w14:paraId="4DCF201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3.实用性强：适配多种应用场景，可广泛用于宣传海报、宣传片、官方网站、微信公众号、活动物料等不同载体，可缩放、可单色/多色呈现，清晰易辨。</w:t>
      </w:r>
    </w:p>
    <w:p w14:paraId="414BCA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4.规范完整：提交作品需包含LOGO设计图、设计说明（500字以内，简要阐述图样尺寸、比例、设计理念、创意构思、元素寓意、色彩搭配等）；设计图需提供矢量文件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AI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CDR等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格式）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和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高清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图片（JPG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PNG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等格式，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分辨率不低于300dpi，大小不低于3M），并附标准用色和专用字体设计稿。</w:t>
      </w:r>
    </w:p>
    <w:p w14:paraId="4A808458">
      <w:pPr>
        <w:spacing w:line="579" w:lineRule="exact"/>
        <w:ind w:firstLine="640" w:firstLineChars="200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五、评审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流程</w:t>
      </w:r>
    </w:p>
    <w:p w14:paraId="5CDD422A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1.资格初审：对投稿作品的完整性、合规性进行审核，剔除不符合征集要求的作品；</w:t>
      </w:r>
    </w:p>
    <w:p w14:paraId="42007A28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2.网络评审：从合格作品中遴选30件作为入围作品（不足30件则全部入围），在红网·时刻新闻展示并组织大众投票，投票结果占比50%权重；</w:t>
      </w:r>
    </w:p>
    <w:p w14:paraId="557FF9DA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3.专家评审：专家对入围作品集中评审、量化打分，打分结果占比50%权重；</w:t>
      </w:r>
    </w:p>
    <w:p w14:paraId="2B668F15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4.结果公示：候选作品将在“湖南市场监管”微信公众号、红网·时刻新闻等平台公示，接受社会监督，公示期内无异议或异议不成立的，确定最终获奖作品。</w:t>
      </w:r>
    </w:p>
    <w:p w14:paraId="53C019AD">
      <w:pPr>
        <w:spacing w:line="579" w:lineRule="exact"/>
        <w:ind w:firstLine="640" w:firstLineChars="200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六、奖项设置</w:t>
      </w:r>
    </w:p>
    <w:p w14:paraId="7E2859F0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入选作品1名：给予设计费用5000元+荣誉证书奖励；</w:t>
      </w:r>
    </w:p>
    <w:p w14:paraId="43A46E26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优秀作品5名：给予设计费用1000元+荣誉证书奖励；</w:t>
      </w:r>
    </w:p>
    <w:p w14:paraId="33BFE98B"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注：以上设计费用均为税前金额，获奖者需按国家相关规定缴纳个人所得税，由征集单位代扣代缴。</w:t>
      </w:r>
    </w:p>
    <w:p w14:paraId="1DEAE951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七、投稿方式</w:t>
      </w:r>
    </w:p>
    <w:p w14:paraId="494AD41C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1.投稿方式：本次征集仅接受电子邮件投稿，不接受纸质版或其他方式投稿。</w:t>
      </w:r>
    </w:p>
    <w:p w14:paraId="354E2381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2.投稿邮箱：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highlight w:val="none"/>
          <w:lang w:val="en" w:eastAsia="zh-CN" w:bidi="ar-SA"/>
        </w:rPr>
        <w:t>xcppbshzhj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@163.com（请在邮件主题栏注明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：“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‘湘’守食安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宣传品牌标识（LOGO）征集+姓名/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团队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名称/单位名称+联系方式）。</w:t>
      </w:r>
    </w:p>
    <w:p w14:paraId="1F36A983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3.投稿材料：需一次性提交以下材料，统一整理至同一文件夹压缩上传，缺件将视为无效投稿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633F50ED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（1）《“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‘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湘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’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守食安”宣传品牌标识（LOGO）征集表》（见附件一）；</w:t>
      </w:r>
    </w:p>
    <w:p w14:paraId="25CD9DBF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（2）《作品原创承诺书》（见附件二）；</w:t>
      </w:r>
    </w:p>
    <w:p w14:paraId="01575ADD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（3）LOGO设计图（矢量文件+高清图片）。</w:t>
      </w:r>
    </w:p>
    <w:p w14:paraId="3DE87509"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4.联系方式：</w:t>
      </w:r>
      <w:bookmarkStart w:id="0" w:name="_GoBack"/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联系人：孙晔；联系电话：15200881230；</w:t>
      </w:r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咨询时间：周一——周五8:30-17:30。</w:t>
      </w:r>
    </w:p>
    <w:p w14:paraId="50411388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八、活动声明</w:t>
      </w:r>
    </w:p>
    <w:p w14:paraId="5A73E3EC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1.投稿作品须符合国家法律法规及公序良俗，严禁使用人工智能技术生成全部或部分内容，应为原创且未侵犯他人知识产权，未参与其他同类征集活动或公开发表。作品侵权或经核查确认使用AI生成的，征集单位将取消其参赛资格、追回奖金，相关法律责任由投稿者自行承担；若给征集单位造成名誉或经济损失，投稿者需消除影响并予以赔偿。</w:t>
      </w:r>
    </w:p>
    <w:p w14:paraId="0BAAC1F3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2.获奖作品的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著作权等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知识产权（包括但不限于复制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、发行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、出租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、展览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、表演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、放映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、广播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、信息网络传播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、摄制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、改编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、翻译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、汇编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等权利）均归湖南省食品安全委员会办公室所有，征集单位有权将获奖作品用于食品安全宣传等相关活动，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不再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向投稿者支付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任何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费用。</w:t>
      </w:r>
    </w:p>
    <w:p w14:paraId="324E0A52">
      <w:pPr>
        <w:spacing w:line="579" w:lineRule="exact"/>
        <w:ind w:firstLine="640" w:firstLineChars="200"/>
        <w:rPr>
          <w:rFonts w:hint="default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3.最佳作品经评选确定后，征集单位如需对作品进行修改完善，获奖者应予以配合。修改后作品的著作权等知识产权完全归征集单位所有，修改工作不另行计酬；获奖者拒不配合的，征集单位有权取消其获奖资格。</w:t>
      </w:r>
    </w:p>
    <w:p w14:paraId="2613465B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4.投稿者需保留作品原始设计文件，以备核查，征集单位不退还投稿作品及相关材料，请投稿者自行备份。</w:t>
      </w:r>
    </w:p>
    <w:p w14:paraId="5962546B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5.公示期内，若对候选作品有异议，需以书面形式提交异议材料及相关证明，注明异议人姓名、联系方式，逾期不予受理；征集单位将对异议进行核查，核查结果将反馈给异议人。</w:t>
      </w:r>
    </w:p>
    <w:p w14:paraId="44F755B2"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6.凡投稿者均视为认可本方案所有条款，征集单位对本次征集活动拥有最终解释权。若因不可抗力、网络问题等非征集单位原因导致投稿失败，征集单位不承担相关责任。</w:t>
      </w:r>
    </w:p>
    <w:p w14:paraId="027350F4"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</w:p>
    <w:p w14:paraId="0398F2B2">
      <w:pPr>
        <w:widowControl/>
        <w:jc w:val="right"/>
        <w:rPr>
          <w:rFonts w:ascii="仿宋_GB2312" w:eastAsia="仿宋_GB2312"/>
          <w:sz w:val="40"/>
          <w:szCs w:val="40"/>
          <w:highlight w:val="none"/>
        </w:rPr>
      </w:pPr>
      <w:r>
        <w:rPr>
          <w:rFonts w:ascii="仿宋_GB2312" w:eastAsia="仿宋_GB2312"/>
          <w:sz w:val="40"/>
          <w:szCs w:val="40"/>
          <w:highlight w:val="none"/>
        </w:rPr>
        <w:br w:type="page"/>
      </w:r>
    </w:p>
    <w:p w14:paraId="4C5DA818">
      <w:pPr>
        <w:spacing w:line="579" w:lineRule="exac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附件一：</w:t>
      </w:r>
    </w:p>
    <w:p w14:paraId="5540D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2"/>
          <w:szCs w:val="42"/>
          <w:highlight w:val="none"/>
        </w:rPr>
      </w:pPr>
      <w:r>
        <w:rPr>
          <w:rFonts w:hint="eastAsia" w:ascii="方正小标宋简体" w:eastAsia="方正小标宋简体"/>
          <w:sz w:val="42"/>
          <w:szCs w:val="42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‘湘’</w:t>
      </w:r>
      <w:r>
        <w:rPr>
          <w:rFonts w:hint="eastAsia" w:ascii="方正小标宋简体" w:eastAsia="方正小标宋简体"/>
          <w:sz w:val="42"/>
          <w:szCs w:val="42"/>
          <w:highlight w:val="none"/>
        </w:rPr>
        <w:t>守食安”</w:t>
      </w:r>
      <w:r>
        <w:rPr>
          <w:rFonts w:hint="eastAsia" w:ascii="方正小标宋简体" w:eastAsia="方正小标宋简体"/>
          <w:sz w:val="42"/>
          <w:szCs w:val="42"/>
          <w:highlight w:val="none"/>
          <w:lang w:eastAsia="zh-CN"/>
        </w:rPr>
        <w:t>宣传</w:t>
      </w:r>
      <w:r>
        <w:rPr>
          <w:rFonts w:hint="eastAsia" w:ascii="方正小标宋简体" w:eastAsia="方正小标宋简体"/>
          <w:sz w:val="42"/>
          <w:szCs w:val="42"/>
          <w:highlight w:val="none"/>
        </w:rPr>
        <w:t>品牌标识（LOGO）</w:t>
      </w:r>
    </w:p>
    <w:p w14:paraId="7A33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方正小标宋简体" w:eastAsia="方正小标宋简体"/>
          <w:sz w:val="42"/>
          <w:szCs w:val="42"/>
          <w:highlight w:val="none"/>
        </w:rPr>
        <w:t>征集表</w:t>
      </w:r>
      <w:r>
        <w:rPr>
          <w:rFonts w:hint="eastAsia" w:ascii="仿宋" w:hAnsi="仿宋" w:eastAsia="仿宋" w:cs="仿宋"/>
          <w:sz w:val="24"/>
          <w:highlight w:val="none"/>
        </w:rPr>
        <w:t xml:space="preserve">                                          </w:t>
      </w:r>
    </w:p>
    <w:p w14:paraId="4A9AFD44">
      <w:pPr>
        <w:jc w:val="right"/>
        <w:rPr>
          <w:rFonts w:ascii="宋体" w:hAnsi="宋体" w:cs="仿宋"/>
          <w:sz w:val="24"/>
          <w:highlight w:val="none"/>
        </w:rPr>
      </w:pPr>
      <w:r>
        <w:rPr>
          <w:rFonts w:hint="eastAsia" w:ascii="宋体" w:hAnsi="宋体" w:cs="仿宋"/>
          <w:sz w:val="24"/>
          <w:highlight w:val="none"/>
        </w:rPr>
        <w:t>填表日期：     年   月   日</w:t>
      </w:r>
    </w:p>
    <w:tbl>
      <w:tblPr>
        <w:tblStyle w:val="6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507"/>
        <w:gridCol w:w="1495"/>
        <w:gridCol w:w="3285"/>
      </w:tblGrid>
      <w:tr w14:paraId="2F65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9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68E634E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2507" w:type="dxa"/>
            <w:shd w:val="clear" w:color="auto" w:fill="FFFFFF"/>
            <w:noWrap/>
            <w:vAlign w:val="center"/>
          </w:tcPr>
          <w:p w14:paraId="1536705E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</w:tc>
        <w:tc>
          <w:tcPr>
            <w:tcW w:w="1495" w:type="dxa"/>
            <w:shd w:val="clear" w:color="auto" w:fill="FFFFFF"/>
            <w:noWrap/>
            <w:vAlign w:val="center"/>
          </w:tcPr>
          <w:p w14:paraId="16348CE8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3285" w:type="dxa"/>
            <w:shd w:val="clear" w:color="auto" w:fill="FFFFFF"/>
            <w:noWrap/>
            <w:vAlign w:val="center"/>
          </w:tcPr>
          <w:p w14:paraId="74592CD1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</w:tc>
      </w:tr>
      <w:tr w14:paraId="5ACF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2" w:type="dxa"/>
            <w:shd w:val="clear" w:color="auto" w:fill="FFFFFF"/>
            <w:noWrap/>
            <w:vAlign w:val="center"/>
          </w:tcPr>
          <w:p w14:paraId="173BBC0B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2507" w:type="dxa"/>
            <w:noWrap/>
            <w:vAlign w:val="center"/>
          </w:tcPr>
          <w:p w14:paraId="1E23A0AC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</w:tc>
        <w:tc>
          <w:tcPr>
            <w:tcW w:w="1495" w:type="dxa"/>
            <w:noWrap/>
            <w:vAlign w:val="center"/>
          </w:tcPr>
          <w:p w14:paraId="53FD0DE2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3285" w:type="dxa"/>
            <w:noWrap/>
            <w:vAlign w:val="center"/>
          </w:tcPr>
          <w:p w14:paraId="5088EF08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</w:tc>
      </w:tr>
      <w:tr w14:paraId="60E5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2" w:type="dxa"/>
            <w:shd w:val="clear" w:color="auto" w:fill="FFFFFF"/>
            <w:noWrap/>
            <w:vAlign w:val="center"/>
          </w:tcPr>
          <w:p w14:paraId="74036CAE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联系方式</w:t>
            </w:r>
          </w:p>
        </w:tc>
        <w:tc>
          <w:tcPr>
            <w:tcW w:w="2507" w:type="dxa"/>
            <w:noWrap/>
            <w:vAlign w:val="center"/>
          </w:tcPr>
          <w:p w14:paraId="2F86D68C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</w:tc>
        <w:tc>
          <w:tcPr>
            <w:tcW w:w="1495" w:type="dxa"/>
            <w:noWrap/>
            <w:vAlign w:val="center"/>
          </w:tcPr>
          <w:p w14:paraId="32992568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3285" w:type="dxa"/>
            <w:noWrap/>
            <w:vAlign w:val="center"/>
          </w:tcPr>
          <w:p w14:paraId="0B4B347D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</w:tc>
      </w:tr>
      <w:tr w14:paraId="4A13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292" w:type="dxa"/>
            <w:shd w:val="clear" w:color="auto" w:fill="FFFFFF"/>
            <w:noWrap/>
            <w:vAlign w:val="center"/>
          </w:tcPr>
          <w:p w14:paraId="5B440721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  <w:lang w:eastAsia="zh-CN"/>
              </w:rPr>
              <w:t>品牌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标识（LOGO）</w:t>
            </w:r>
          </w:p>
        </w:tc>
        <w:tc>
          <w:tcPr>
            <w:tcW w:w="7287" w:type="dxa"/>
            <w:gridSpan w:val="3"/>
            <w:shd w:val="clear" w:color="auto" w:fill="FFFFFF"/>
            <w:noWrap/>
          </w:tcPr>
          <w:p w14:paraId="00E8C71D">
            <w:pPr>
              <w:tabs>
                <w:tab w:val="left" w:pos="2197"/>
              </w:tabs>
              <w:spacing w:line="360" w:lineRule="exact"/>
              <w:jc w:val="lef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4B78DC20">
            <w:pPr>
              <w:tabs>
                <w:tab w:val="left" w:pos="2197"/>
              </w:tabs>
              <w:spacing w:line="360" w:lineRule="exact"/>
              <w:jc w:val="lef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（设计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  <w:lang w:val="en-US" w:eastAsia="zh-CN"/>
              </w:rPr>
              <w:t>图</w:t>
            </w: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发邮箱）</w:t>
            </w:r>
          </w:p>
          <w:p w14:paraId="73C3D3B3">
            <w:pPr>
              <w:tabs>
                <w:tab w:val="left" w:pos="2197"/>
              </w:tabs>
              <w:spacing w:line="360" w:lineRule="exact"/>
              <w:jc w:val="lef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57217BDD">
            <w:pPr>
              <w:tabs>
                <w:tab w:val="left" w:pos="2197"/>
              </w:tabs>
              <w:spacing w:line="360" w:lineRule="exact"/>
              <w:jc w:val="lef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</w:tc>
      </w:tr>
      <w:tr w14:paraId="61D4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1292" w:type="dxa"/>
            <w:shd w:val="clear" w:color="auto" w:fill="FFFFFF"/>
            <w:noWrap/>
            <w:vAlign w:val="center"/>
          </w:tcPr>
          <w:p w14:paraId="39F46771">
            <w:pPr>
              <w:spacing w:line="360" w:lineRule="exact"/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  <w:lang w:eastAsia="zh-CN"/>
              </w:rPr>
              <w:t>设</w:t>
            </w:r>
          </w:p>
          <w:p w14:paraId="62877CD6">
            <w:pPr>
              <w:spacing w:line="360" w:lineRule="exact"/>
              <w:jc w:val="center"/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  <w:lang w:eastAsia="zh-CN"/>
              </w:rPr>
              <w:t>计</w:t>
            </w:r>
          </w:p>
          <w:p w14:paraId="726546C0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说</w:t>
            </w:r>
          </w:p>
          <w:p w14:paraId="775BCEB7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明</w:t>
            </w:r>
          </w:p>
        </w:tc>
        <w:tc>
          <w:tcPr>
            <w:tcW w:w="7287" w:type="dxa"/>
            <w:gridSpan w:val="3"/>
            <w:shd w:val="clear" w:color="auto" w:fill="FFFFFF"/>
            <w:noWrap/>
          </w:tcPr>
          <w:p w14:paraId="375EB819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（不超过500字）</w:t>
            </w:r>
          </w:p>
          <w:p w14:paraId="2D6A586D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3AEA75EA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0C2BB2FC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3F261B1D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1AF428DA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0B51C3F0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3D9D83D5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460F4A88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0E1E7ECC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1798FCEC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69EB9ADA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744D20A1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61A402A5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  <w:p w14:paraId="3E8A1057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</w:tc>
      </w:tr>
      <w:tr w14:paraId="1B99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292" w:type="dxa"/>
            <w:shd w:val="clear" w:color="auto" w:fill="FFFFFF"/>
            <w:noWrap/>
            <w:vAlign w:val="center"/>
          </w:tcPr>
          <w:p w14:paraId="19C17AE8">
            <w:pPr>
              <w:spacing w:line="360" w:lineRule="exact"/>
              <w:jc w:val="center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000000"/>
                <w:sz w:val="24"/>
                <w:highlight w:val="none"/>
              </w:rPr>
              <w:t>备注</w:t>
            </w:r>
          </w:p>
        </w:tc>
        <w:tc>
          <w:tcPr>
            <w:tcW w:w="7287" w:type="dxa"/>
            <w:gridSpan w:val="3"/>
            <w:shd w:val="clear" w:color="auto" w:fill="FFFFFF"/>
            <w:noWrap/>
          </w:tcPr>
          <w:p w14:paraId="34C5ADCE">
            <w:pPr>
              <w:spacing w:line="360" w:lineRule="exact"/>
              <w:rPr>
                <w:rFonts w:ascii="仿宋_GB2312" w:hAnsi="宋体" w:eastAsia="仿宋_GB2312" w:cs="仿宋"/>
                <w:color w:val="000000"/>
                <w:sz w:val="24"/>
                <w:highlight w:val="none"/>
              </w:rPr>
            </w:pPr>
          </w:p>
        </w:tc>
      </w:tr>
    </w:tbl>
    <w:p w14:paraId="3B7FD514">
      <w:pPr>
        <w:spacing w:before="156" w:beforeLines="50"/>
        <w:ind w:firstLine="120" w:firstLineChars="50"/>
        <w:jc w:val="left"/>
        <w:rPr>
          <w:rFonts w:ascii="仿宋_GB2312" w:hAnsi="宋体" w:eastAsia="仿宋_GB2312" w:cs="仿宋"/>
          <w:sz w:val="24"/>
          <w:highlight w:val="none"/>
        </w:rPr>
      </w:pPr>
      <w:r>
        <w:rPr>
          <w:rFonts w:hint="eastAsia" w:ascii="仿宋_GB2312" w:hAnsi="宋体" w:eastAsia="仿宋_GB2312" w:cs="仿宋"/>
          <w:sz w:val="24"/>
          <w:highlight w:val="none"/>
          <w:lang w:val="en-US" w:eastAsia="zh-CN"/>
        </w:rPr>
        <w:t>团队或</w:t>
      </w:r>
      <w:r>
        <w:rPr>
          <w:rFonts w:hint="eastAsia" w:ascii="仿宋_GB2312" w:hAnsi="宋体" w:eastAsia="仿宋_GB2312" w:cs="仿宋"/>
          <w:sz w:val="24"/>
          <w:highlight w:val="none"/>
        </w:rPr>
        <w:t>单位报名在“姓名”栏填写</w:t>
      </w:r>
      <w:r>
        <w:rPr>
          <w:rFonts w:hint="eastAsia" w:ascii="仿宋_GB2312" w:hAnsi="宋体" w:eastAsia="仿宋_GB2312" w:cs="仿宋"/>
          <w:sz w:val="24"/>
          <w:highlight w:val="none"/>
          <w:lang w:val="en-US" w:eastAsia="zh-CN"/>
        </w:rPr>
        <w:t>团队或</w:t>
      </w:r>
      <w:r>
        <w:rPr>
          <w:rFonts w:hint="eastAsia" w:ascii="仿宋_GB2312" w:hAnsi="宋体" w:eastAsia="仿宋_GB2312" w:cs="仿宋"/>
          <w:sz w:val="24"/>
          <w:highlight w:val="none"/>
        </w:rPr>
        <w:t>单位名称即可。</w:t>
      </w:r>
    </w:p>
    <w:p w14:paraId="3629F518"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br w:type="page"/>
      </w:r>
    </w:p>
    <w:p w14:paraId="352A141A">
      <w:pPr>
        <w:spacing w:line="579" w:lineRule="exact"/>
        <w:rPr>
          <w:rFonts w:hint="eastAsia" w:ascii="方正小标宋简体" w:hAnsi="方正小标宋简体" w:eastAsia="方正小标宋简体" w:cs="方正小标宋简体"/>
          <w:sz w:val="42"/>
          <w:szCs w:val="4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附件二：</w:t>
      </w:r>
    </w:p>
    <w:p w14:paraId="00E81787">
      <w:pPr>
        <w:pStyle w:val="5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highlight w:val="none"/>
        </w:rPr>
        <w:t>作品原创承诺书</w:t>
      </w:r>
    </w:p>
    <w:p w14:paraId="6EE3488A">
      <w:pPr>
        <w:pStyle w:val="5"/>
        <w:widowControl/>
        <w:spacing w:beforeAutospacing="0" w:afterAutospacing="0" w:line="520" w:lineRule="exact"/>
        <w:ind w:firstLine="660"/>
        <w:rPr>
          <w:rFonts w:ascii="仿宋_GB2312" w:hAnsi="&amp;quot" w:eastAsia="仿宋_GB2312" w:cs="仿宋_GB2312"/>
          <w:sz w:val="32"/>
          <w:szCs w:val="32"/>
          <w:highlight w:val="none"/>
        </w:rPr>
      </w:pPr>
    </w:p>
    <w:p w14:paraId="3199004A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承诺人已悉知“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‘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湘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’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守食安”宣传品牌标识（LOGO）征集活动公告，现就投稿事宜郑重承诺：</w:t>
      </w:r>
    </w:p>
    <w:p w14:paraId="152D7E4B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1.承诺人对报送作品及相关资料的真实性、合法性、原创性负全责，保证未使用人工智能技术生成作品的全部或部分内容，拥有作品完整、排他的知识产权；作品未以任何形式商业发表或公开，不侵犯任何第三方合法权益。若引发纠纷，自愿承担全部法律与经济责任。</w:t>
      </w:r>
    </w:p>
    <w:p w14:paraId="164004D5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2.承诺人同意报送作品为委托创作成果，其著作权等知识产权（包括但不限于复制权、发行权、出租权、展览权、表演权、放映权、广播权、信息网络传播权、摄制权、改编权、翻译权、汇编权等权利）归征集单位所有，可用于征集单位申报、宣传、推广等各类合法用途。</w:t>
      </w:r>
    </w:p>
    <w:p w14:paraId="4968F6F9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3.承诺人同意除获本次活动对应奖励外，放弃其他任何权利主张。</w:t>
      </w:r>
    </w:p>
    <w:p w14:paraId="3B199DCA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4.承诺人保证恪守本承诺，若违约致征集单位蒙受损失或产生不良影响，自愿承担全部法律责任，并同意征集单位撤销本人参选及评定资格。</w:t>
      </w:r>
    </w:p>
    <w:p w14:paraId="30E85995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5.本承诺书自签字/盖章之日起生效，具有法律效力。</w:t>
      </w:r>
    </w:p>
    <w:p w14:paraId="5494C1A8">
      <w:pPr>
        <w:spacing w:line="579" w:lineRule="exact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06F30277">
      <w:pPr>
        <w:spacing w:line="579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 xml:space="preserve">           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承诺人（投稿人）签名/盖章：</w:t>
      </w:r>
    </w:p>
    <w:p w14:paraId="5ACB8EE0">
      <w:pPr>
        <w:spacing w:line="579" w:lineRule="exact"/>
        <w:ind w:firstLine="3200" w:firstLineChars="10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日  期：  年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197262"/>
      <w:docPartObj>
        <w:docPartGallery w:val="autotext"/>
      </w:docPartObj>
    </w:sdtPr>
    <w:sdtContent>
      <w:p w14:paraId="6D78D79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937FD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355B6"/>
    <w:rsid w:val="020B640B"/>
    <w:rsid w:val="035B751F"/>
    <w:rsid w:val="03655CA8"/>
    <w:rsid w:val="03993BA4"/>
    <w:rsid w:val="041A1DAA"/>
    <w:rsid w:val="049D6FEC"/>
    <w:rsid w:val="04A74A06"/>
    <w:rsid w:val="04C9685E"/>
    <w:rsid w:val="04DE2019"/>
    <w:rsid w:val="04FC1AD8"/>
    <w:rsid w:val="05EE1A1D"/>
    <w:rsid w:val="06637BA6"/>
    <w:rsid w:val="0680381D"/>
    <w:rsid w:val="06E4782C"/>
    <w:rsid w:val="06E8731C"/>
    <w:rsid w:val="071E3642"/>
    <w:rsid w:val="07A229F3"/>
    <w:rsid w:val="090C425D"/>
    <w:rsid w:val="09B6498C"/>
    <w:rsid w:val="0B924545"/>
    <w:rsid w:val="0D156991"/>
    <w:rsid w:val="0EA92D5E"/>
    <w:rsid w:val="0ECB3065"/>
    <w:rsid w:val="0ED87D67"/>
    <w:rsid w:val="0F3D677E"/>
    <w:rsid w:val="0FC26649"/>
    <w:rsid w:val="0FFD108A"/>
    <w:rsid w:val="10326F5D"/>
    <w:rsid w:val="104E3171"/>
    <w:rsid w:val="129465AA"/>
    <w:rsid w:val="12D24236"/>
    <w:rsid w:val="132C07B9"/>
    <w:rsid w:val="134D0507"/>
    <w:rsid w:val="141F6347"/>
    <w:rsid w:val="1423280F"/>
    <w:rsid w:val="145204CA"/>
    <w:rsid w:val="17487963"/>
    <w:rsid w:val="175B7696"/>
    <w:rsid w:val="17DF9DE5"/>
    <w:rsid w:val="182F7743"/>
    <w:rsid w:val="18415F94"/>
    <w:rsid w:val="1874671F"/>
    <w:rsid w:val="190E4FD7"/>
    <w:rsid w:val="19280074"/>
    <w:rsid w:val="1A0F39A0"/>
    <w:rsid w:val="1A5F2FF9"/>
    <w:rsid w:val="1AA60B5F"/>
    <w:rsid w:val="1B4143F9"/>
    <w:rsid w:val="1B551CA6"/>
    <w:rsid w:val="1B6FA47E"/>
    <w:rsid w:val="1B723200"/>
    <w:rsid w:val="1C156F10"/>
    <w:rsid w:val="1C4044C0"/>
    <w:rsid w:val="1CDF18F9"/>
    <w:rsid w:val="1D3764AF"/>
    <w:rsid w:val="1D68683C"/>
    <w:rsid w:val="1DAD174D"/>
    <w:rsid w:val="1E0112F9"/>
    <w:rsid w:val="1E023003"/>
    <w:rsid w:val="1E577A06"/>
    <w:rsid w:val="1E7B36BE"/>
    <w:rsid w:val="20573810"/>
    <w:rsid w:val="20836611"/>
    <w:rsid w:val="2164668B"/>
    <w:rsid w:val="220124C7"/>
    <w:rsid w:val="221019B6"/>
    <w:rsid w:val="225A16D8"/>
    <w:rsid w:val="24162D28"/>
    <w:rsid w:val="25100542"/>
    <w:rsid w:val="2558168C"/>
    <w:rsid w:val="255A71DF"/>
    <w:rsid w:val="25A641D2"/>
    <w:rsid w:val="274A2813"/>
    <w:rsid w:val="28984A47"/>
    <w:rsid w:val="2A9079FE"/>
    <w:rsid w:val="2AD155D0"/>
    <w:rsid w:val="2BC058C2"/>
    <w:rsid w:val="2C0954BB"/>
    <w:rsid w:val="2CD46F88"/>
    <w:rsid w:val="2D1265F1"/>
    <w:rsid w:val="2D524C40"/>
    <w:rsid w:val="2D7B1FE3"/>
    <w:rsid w:val="2EAD4823"/>
    <w:rsid w:val="2F2F5238"/>
    <w:rsid w:val="2F6B1FE9"/>
    <w:rsid w:val="2FC11C09"/>
    <w:rsid w:val="310E0E7D"/>
    <w:rsid w:val="31B5579D"/>
    <w:rsid w:val="31FF1DA2"/>
    <w:rsid w:val="328B4E7C"/>
    <w:rsid w:val="33CC6DAA"/>
    <w:rsid w:val="347B0F20"/>
    <w:rsid w:val="349E076A"/>
    <w:rsid w:val="34D128EE"/>
    <w:rsid w:val="35523A2F"/>
    <w:rsid w:val="37895E3C"/>
    <w:rsid w:val="38975BFC"/>
    <w:rsid w:val="3A193FF6"/>
    <w:rsid w:val="3A223F7C"/>
    <w:rsid w:val="3AC52978"/>
    <w:rsid w:val="3AD0311D"/>
    <w:rsid w:val="3B1CE211"/>
    <w:rsid w:val="3B277BD6"/>
    <w:rsid w:val="3C0B01EA"/>
    <w:rsid w:val="3E2D2A50"/>
    <w:rsid w:val="3E307BC1"/>
    <w:rsid w:val="3EBC5F44"/>
    <w:rsid w:val="3FB5119C"/>
    <w:rsid w:val="3FFFEBD7"/>
    <w:rsid w:val="400C5E08"/>
    <w:rsid w:val="402456F0"/>
    <w:rsid w:val="40866C82"/>
    <w:rsid w:val="40AB5008"/>
    <w:rsid w:val="423D4F1D"/>
    <w:rsid w:val="42A04F26"/>
    <w:rsid w:val="42A258CA"/>
    <w:rsid w:val="42B20202"/>
    <w:rsid w:val="437355B6"/>
    <w:rsid w:val="4392566C"/>
    <w:rsid w:val="439C05BB"/>
    <w:rsid w:val="4440539A"/>
    <w:rsid w:val="445A2900"/>
    <w:rsid w:val="44A95C51"/>
    <w:rsid w:val="44F208A0"/>
    <w:rsid w:val="451E6D78"/>
    <w:rsid w:val="45282D40"/>
    <w:rsid w:val="45E76415"/>
    <w:rsid w:val="463D3FE4"/>
    <w:rsid w:val="46C87FF5"/>
    <w:rsid w:val="46CC565F"/>
    <w:rsid w:val="47064679"/>
    <w:rsid w:val="47C307BC"/>
    <w:rsid w:val="481464EA"/>
    <w:rsid w:val="48147089"/>
    <w:rsid w:val="4A5D0777"/>
    <w:rsid w:val="4AA30431"/>
    <w:rsid w:val="4BAD3A3F"/>
    <w:rsid w:val="4C1E06B7"/>
    <w:rsid w:val="4C6A56AA"/>
    <w:rsid w:val="4DDE1EAC"/>
    <w:rsid w:val="4DF96FD3"/>
    <w:rsid w:val="4E9B4950"/>
    <w:rsid w:val="52742AB4"/>
    <w:rsid w:val="52A702D3"/>
    <w:rsid w:val="53075102"/>
    <w:rsid w:val="532365B3"/>
    <w:rsid w:val="534C7CB4"/>
    <w:rsid w:val="54431726"/>
    <w:rsid w:val="549D3677"/>
    <w:rsid w:val="54AA6F8B"/>
    <w:rsid w:val="553C50F0"/>
    <w:rsid w:val="557B0928"/>
    <w:rsid w:val="55967510"/>
    <w:rsid w:val="55AC1CAA"/>
    <w:rsid w:val="55AFF70F"/>
    <w:rsid w:val="55D63329"/>
    <w:rsid w:val="57193C9E"/>
    <w:rsid w:val="57BF3BDB"/>
    <w:rsid w:val="585E62C0"/>
    <w:rsid w:val="58936149"/>
    <w:rsid w:val="591052E1"/>
    <w:rsid w:val="5B39320B"/>
    <w:rsid w:val="5C3929A3"/>
    <w:rsid w:val="5CFE75E9"/>
    <w:rsid w:val="5D5A0E23"/>
    <w:rsid w:val="5DFC59C2"/>
    <w:rsid w:val="5E9A0107"/>
    <w:rsid w:val="5EFF655D"/>
    <w:rsid w:val="5F35507F"/>
    <w:rsid w:val="5F4E4EE2"/>
    <w:rsid w:val="5F5E6BD8"/>
    <w:rsid w:val="5F7563E8"/>
    <w:rsid w:val="5F993E84"/>
    <w:rsid w:val="615A7BB0"/>
    <w:rsid w:val="624C3873"/>
    <w:rsid w:val="628B17DE"/>
    <w:rsid w:val="62AA476A"/>
    <w:rsid w:val="63554566"/>
    <w:rsid w:val="63A92490"/>
    <w:rsid w:val="65A61994"/>
    <w:rsid w:val="66884952"/>
    <w:rsid w:val="66CD1203"/>
    <w:rsid w:val="66E04A8F"/>
    <w:rsid w:val="66FF86AC"/>
    <w:rsid w:val="67B72646"/>
    <w:rsid w:val="68B97345"/>
    <w:rsid w:val="68E31062"/>
    <w:rsid w:val="69E30014"/>
    <w:rsid w:val="6A7D3C3C"/>
    <w:rsid w:val="6BE7369A"/>
    <w:rsid w:val="6C5555D7"/>
    <w:rsid w:val="6D9A4072"/>
    <w:rsid w:val="6DFE57FA"/>
    <w:rsid w:val="6EB7467D"/>
    <w:rsid w:val="6FA467D3"/>
    <w:rsid w:val="702D5074"/>
    <w:rsid w:val="715F7068"/>
    <w:rsid w:val="71722787"/>
    <w:rsid w:val="7199284A"/>
    <w:rsid w:val="71D64AC4"/>
    <w:rsid w:val="72084E9A"/>
    <w:rsid w:val="72A34D66"/>
    <w:rsid w:val="74181470"/>
    <w:rsid w:val="742B1D08"/>
    <w:rsid w:val="75183646"/>
    <w:rsid w:val="757E0B61"/>
    <w:rsid w:val="767FC991"/>
    <w:rsid w:val="76B72E48"/>
    <w:rsid w:val="76BFE0B2"/>
    <w:rsid w:val="76EB7264"/>
    <w:rsid w:val="77200A51"/>
    <w:rsid w:val="77BF2681"/>
    <w:rsid w:val="7A156D2C"/>
    <w:rsid w:val="7AA3205E"/>
    <w:rsid w:val="7B20190A"/>
    <w:rsid w:val="7B705F89"/>
    <w:rsid w:val="7C7F3FAA"/>
    <w:rsid w:val="7D181A6A"/>
    <w:rsid w:val="7D31799A"/>
    <w:rsid w:val="7DB0110D"/>
    <w:rsid w:val="7DEC7693"/>
    <w:rsid w:val="7E121EB2"/>
    <w:rsid w:val="7E97390A"/>
    <w:rsid w:val="7F1AEBD9"/>
    <w:rsid w:val="7F672D3D"/>
    <w:rsid w:val="7F686733"/>
    <w:rsid w:val="7F7B6CAB"/>
    <w:rsid w:val="7FBFCC60"/>
    <w:rsid w:val="7FFDE41D"/>
    <w:rsid w:val="9E7E25E8"/>
    <w:rsid w:val="DB7FDAA7"/>
    <w:rsid w:val="DB8489F3"/>
    <w:rsid w:val="DBFF9305"/>
    <w:rsid w:val="DDD9632F"/>
    <w:rsid w:val="EFC75AC6"/>
    <w:rsid w:val="F7BF4F3A"/>
    <w:rsid w:val="F9FF83E7"/>
    <w:rsid w:val="FDEF82EC"/>
    <w:rsid w:val="FDFB35E0"/>
    <w:rsid w:val="FE7DAEC2"/>
    <w:rsid w:val="FFF7BC33"/>
    <w:rsid w:val="FFFCBCE2"/>
    <w:rsid w:val="FFFFA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4"/>
    </w:rPr>
  </w:style>
  <w:style w:type="paragraph" w:styleId="3">
    <w:name w:val="Body Text"/>
    <w:basedOn w:val="1"/>
    <w:next w:val="1"/>
    <w:qFormat/>
    <w:uiPriority w:val="99"/>
    <w:pPr>
      <w:widowControl w:val="0"/>
      <w:jc w:val="both"/>
      <w:textAlignment w:val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2236</Words>
  <Characters>2356</Characters>
  <Lines>0</Lines>
  <Paragraphs>0</Paragraphs>
  <TotalTime>186</TotalTime>
  <ScaleCrop>false</ScaleCrop>
  <LinksUpToDate>false</LinksUpToDate>
  <CharactersWithSpaces>2439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2026-01-15T00:04:00Z</dcterms:created>
  <dc:creator>花茧</dc:creator>
  <cp:lastModifiedBy>花茧</cp:lastModifiedBy>
  <cp:lastPrinted>2026-01-31T02:38:00Z</cp:lastPrinted>
  <dcterms:modified xsi:type="dcterms:W3CDTF">2026-03-18T07:06:39Z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4925D03B3D0547FA847259A0836117B8_11</vt:lpwstr>
  </property>
  <property fmtid="{D5CDD505-2E9C-101B-9397-08002B2CF9AE}" pid="4" name="KSOTemplateDocerSaveRecord">
    <vt:lpwstr>eyJoZGlkIjoiYzFkMjY3ZjY5OTk1ZDEyMDYyODFkNDg0NjExMTIyM2EiLCJ1c2VySWQiOiI0ODYwMjIzMDkifQ==</vt:lpwstr>
  </property>
</Properties>
</file>