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30820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8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136"/>
        <w:gridCol w:w="1302"/>
        <w:gridCol w:w="278"/>
        <w:gridCol w:w="577"/>
        <w:gridCol w:w="560"/>
        <w:gridCol w:w="796"/>
        <w:gridCol w:w="3284"/>
      </w:tblGrid>
      <w:tr w14:paraId="607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85287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29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DDCB6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《韶山城市更新密码》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267F7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E6AA6"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系列报道</w:t>
            </w:r>
          </w:p>
        </w:tc>
      </w:tr>
      <w:tr w14:paraId="67FF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1B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C25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E761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E7889"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新媒体系列报道</w:t>
            </w:r>
          </w:p>
        </w:tc>
      </w:tr>
      <w:tr w14:paraId="6F23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14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E7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85099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764AC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7D54D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372B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5C5C9B7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2327C">
            <w:pPr>
              <w:spacing w:line="260" w:lineRule="exact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集体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（朱俊文 欧阳贺坤 谢茂丰 刘靓 周莞琦 李思哲 黄筝 吴东）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DCF00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1C336">
            <w:pPr>
              <w:spacing w:line="26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李霓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庞波文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朱俊文</w:t>
            </w:r>
          </w:p>
        </w:tc>
      </w:tr>
      <w:tr w14:paraId="2754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E1834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CAB35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D3BAA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7899A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韶山市融媒体中心</w:t>
            </w:r>
          </w:p>
        </w:tc>
      </w:tr>
      <w:tr w14:paraId="73AB5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58FD2">
            <w:pPr>
              <w:spacing w:line="44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01512D7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2DC26">
            <w:pPr>
              <w:spacing w:line="220" w:lineRule="exact"/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“韶山融媒”视频号、抖音号，“韶山红”微信公众号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6DA38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78864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2025年3月27日始  4月8日止</w:t>
            </w:r>
          </w:p>
        </w:tc>
      </w:tr>
      <w:tr w14:paraId="3609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EF44C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FCEE5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"https://weixin.qq.com/sph/AT8eqRxQd"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https://weixin.qq.com/sph/AT8eqRxQd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  <w:p w14:paraId="2CCD71AB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"https://weixin.qq.com/sph/Aasz7eMdj"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https://weixin.qq.com/sph/Aasz7eMdj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  <w:p w14:paraId="67CCC3CB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"https://weixin.qq.com/sph/ARuBgSK2A"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https://weixin.qq.com/sph/ARuBgSK2A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  <w:p w14:paraId="552CC2F7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"https://weixin.qq.com/sph/A98dS4Tlg"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https://weixin.qq.com/sph/A98dS4Tlg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  <w:p w14:paraId="7B795B2E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"https://weixin.qq.com/sph/AqA3gh7rT"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https://weixin.qq.com/sph/AqA3gh7rT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  <w:p w14:paraId="2C177C4D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"https://weixin.qq.com/sph/AlbeGzBBm"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/>
                <w:color w:val="000000"/>
              </w:rPr>
              <w:t>https://weixin.qq.com/sph/AlbeGzBBm</w:t>
            </w:r>
            <w:r>
              <w:rPr>
                <w:rFonts w:hint="eastAsia" w:ascii="仿宋_GB2312" w:hAnsi="Times New Roman" w:eastAsia="仿宋_GB2312"/>
                <w:color w:val="000000"/>
              </w:rPr>
              <w:fldChar w:fldCharType="end"/>
            </w:r>
          </w:p>
        </w:tc>
      </w:tr>
      <w:tr w14:paraId="205B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6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A56C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7BE272D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20F0100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35DACCA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03E856F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4EE4899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83F0F">
            <w:pPr>
              <w:spacing w:line="320" w:lineRule="exact"/>
              <w:ind w:firstLine="420" w:firstLineChars="20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本系列报道紧扣党的二十大三中全会“人民城市”理念与2025年中央城市工作会议精神，立意于展现韶山作为领袖家乡，在高质量发展中践行“以人民为中心”的生动实践。创作团队深入领会“因地制宜、便民利民安民”的核心要求，历时两个月，系统性走遍绿道、老旧小区、城市驿站、地下管网工程等民生场景，以“政策高度+民生视角”为双主线。创作上，创新采用“主持人出镜+市民访谈+对比画面”的叙事结构，既具宏观政策解读，又富微观情感温度，通过细节刻画变迁、用故事传递理念。全过程坚持内容精品化、视角平民化，确保报道既体现城市更新的战略导向，又真实可感、触动人心，是主流媒体围绕中心、服务大局、扎根人民的深度融合创新。</w:t>
            </w:r>
          </w:p>
        </w:tc>
      </w:tr>
      <w:tr w14:paraId="2317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2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D44C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65EA3EB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5250BDC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038F647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3B546">
            <w:pPr>
              <w:spacing w:line="320" w:lineRule="exact"/>
              <w:ind w:firstLine="420" w:firstLineChars="20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系列报道在韶山融媒视频号、抖音号和韶山红微信公众号同步推出后，产生了显著的社会综合效益。首先，有效凝聚了社会共识，报道将宏观政策转化为市民可感可知的生活改善，赢得了群众对城市更新工作的理解、支持与自豪感，提升了市民“三感”。其次，成功激发了社会参与，报道生动呈现的更新成效与发展愿景，吸引了建设银行、韶旅集团等单位的社会资本投入，实现了舆论引导与资源导入的良性互动，形成了“共建共治共享”的合力。最终，报道有力助推了地方工作，不仅为韶山城市更新营造了良好舆论氛围，更以其深刻的主题立意、精致的叙事表达，成为宣传阐释“人民城市”理念的基层典范，展现了主流媒体在服务高质量发展中的价值与担当。</w:t>
            </w:r>
          </w:p>
        </w:tc>
      </w:tr>
      <w:tr w14:paraId="64F0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7D3D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2B5D735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621C7F9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46E03D9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7515FD6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68CEDF1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9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E46FC"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 w14:paraId="0FBE27C3">
            <w:pPr>
              <w:ind w:firstLine="420" w:firstLineChars="200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该系列报道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聚焦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基层民生场景，以创新融媒表达串联政策落地与百姓获得感。作品跳出传统解读框架，用鲜活实践彰显发展温度，既凝聚了共建共享的发展合力，又为城市更新营造了正向舆论氛围，民生质感与时代价值兼具。作为基层主流媒体践行使命担当的生动范例，报道社会影响力与传播实效突出，经初评，同意推荐参评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 </w:t>
            </w:r>
          </w:p>
          <w:p w14:paraId="1647BB90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  <w:p w14:paraId="449C0877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2FD9EA96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月2日</w:t>
            </w:r>
          </w:p>
        </w:tc>
      </w:tr>
      <w:tr w14:paraId="583C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084CF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423349D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DABE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朱俊文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F5D0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3850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18707323983</w:t>
            </w:r>
          </w:p>
        </w:tc>
      </w:tr>
    </w:tbl>
    <w:p w14:paraId="621AEDF0">
      <w:pPr>
        <w:pStyle w:val="7"/>
        <w:ind w:left="0" w:leftChars="0" w:firstLine="0" w:firstLineChars="0"/>
        <w:jc w:val="center"/>
        <w:rPr>
          <w:lang w:val="zh-CN"/>
        </w:rPr>
      </w:pPr>
    </w:p>
    <w:p w14:paraId="328CF814">
      <w:pPr>
        <w:pStyle w:val="7"/>
        <w:ind w:left="0" w:leftChars="0" w:firstLine="0" w:firstLineChars="0"/>
        <w:jc w:val="center"/>
        <w:rPr>
          <w:lang w:val="zh-CN"/>
        </w:rPr>
      </w:pPr>
      <w:r>
        <w:rPr>
          <w:rFonts w:hint="eastAsia"/>
          <w:lang w:val="zh-CN"/>
        </w:rPr>
        <w:br w:type="page"/>
      </w:r>
      <w:r>
        <w:rPr>
          <w:rFonts w:hint="eastAsia"/>
        </w:rPr>
        <w:drawing>
          <wp:inline distT="0" distB="0" distL="114300" distR="114300">
            <wp:extent cx="2041525" cy="1979930"/>
            <wp:effectExtent l="19050" t="0" r="0" b="0"/>
            <wp:docPr id="8" name="图片 1" descr="《骑行城市绿道，拥抱风里的自由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《骑行城市绿道，拥抱风里的自由》"/>
                    <pic:cNvPicPr>
                      <a:picLocks noChangeAspect="1"/>
                    </pic:cNvPicPr>
                  </pic:nvPicPr>
                  <pic:blipFill>
                    <a:blip r:embed="rId4"/>
                    <a:srcRect l="24786" t="29210" r="25057" b="29668"/>
                    <a:stretch>
                      <a:fillRect/>
                    </a:stretch>
                  </pic:blipFill>
                  <pic:spPr>
                    <a:xfrm>
                      <a:off x="0" y="0"/>
                      <a:ext cx="2042083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A532C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《骑行城市绿道，拥抱风里的自由》</w:t>
      </w:r>
    </w:p>
    <w:p w14:paraId="4D86895F">
      <w:pPr>
        <w:jc w:val="center"/>
        <w:rPr>
          <w:rFonts w:ascii="仿宋_GB2312" w:hAnsi="仿宋_GB2312" w:eastAsia="仿宋_GB2312" w:cs="仿宋_GB2312"/>
          <w:lang w:val="zh-CN"/>
        </w:rPr>
      </w:pPr>
    </w:p>
    <w:p w14:paraId="68E7F67F">
      <w:pPr>
        <w:jc w:val="center"/>
        <w:rPr>
          <w:rFonts w:ascii="仿宋_GB2312" w:hAnsi="仿宋_GB2312" w:eastAsia="仿宋_GB2312" w:cs="仿宋_GB2312"/>
          <w:lang w:val="zh-CN"/>
        </w:rPr>
      </w:pPr>
    </w:p>
    <w:p w14:paraId="1EB77D69">
      <w:pPr>
        <w:jc w:val="center"/>
        <w:rPr>
          <w:rFonts w:ascii="仿宋_GB2312" w:hAnsi="仿宋_GB2312" w:eastAsia="仿宋_GB2312" w:cs="仿宋_GB2312"/>
          <w:lang w:val="zh-CN"/>
        </w:rPr>
      </w:pPr>
    </w:p>
    <w:p w14:paraId="77F4E2CC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1997710" cy="1979930"/>
            <wp:effectExtent l="19050" t="0" r="2182" b="0"/>
            <wp:docPr id="9" name="图片 2" descr="《“闲庭信步” 漫享生活真意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《“闲庭信步” 漫享生活真意》"/>
                    <pic:cNvPicPr>
                      <a:picLocks noChangeAspect="1"/>
                    </pic:cNvPicPr>
                  </pic:nvPicPr>
                  <pic:blipFill>
                    <a:blip r:embed="rId5"/>
                    <a:srcRect l="24734" t="28452" r="24641" b="29528"/>
                    <a:stretch>
                      <a:fillRect/>
                    </a:stretch>
                  </pic:blipFill>
                  <pic:spPr>
                    <a:xfrm>
                      <a:off x="0" y="0"/>
                      <a:ext cx="199806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4FCEE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</w:t>
      </w:r>
      <w:r>
        <w:rPr>
          <w:rFonts w:hint="eastAsia" w:ascii="仿宋_GB2312" w:hAnsi="仿宋_GB2312" w:eastAsia="仿宋_GB2312" w:cs="仿宋_GB2312"/>
          <w:color w:val="000000"/>
          <w:szCs w:val="21"/>
        </w:rPr>
        <w:t>“闲庭信步” 漫享生活真意</w:t>
      </w:r>
      <w:r>
        <w:rPr>
          <w:rFonts w:hint="eastAsia" w:ascii="仿宋_GB2312" w:hAnsi="仿宋_GB2312" w:eastAsia="仿宋_GB2312" w:cs="仿宋_GB2312"/>
          <w:lang w:val="zh-CN"/>
        </w:rPr>
        <w:t>》</w:t>
      </w:r>
    </w:p>
    <w:p w14:paraId="6155DE00">
      <w:pPr>
        <w:jc w:val="center"/>
        <w:rPr>
          <w:rFonts w:ascii="仿宋_GB2312" w:hAnsi="仿宋_GB2312" w:eastAsia="仿宋_GB2312" w:cs="仿宋_GB2312"/>
          <w:lang w:val="zh-CN"/>
        </w:rPr>
      </w:pPr>
    </w:p>
    <w:p w14:paraId="6AB73FEB">
      <w:pPr>
        <w:jc w:val="center"/>
        <w:rPr>
          <w:rFonts w:ascii="仿宋_GB2312" w:hAnsi="仿宋_GB2312" w:eastAsia="仿宋_GB2312" w:cs="仿宋_GB2312"/>
          <w:lang w:val="zh-CN"/>
        </w:rPr>
      </w:pPr>
    </w:p>
    <w:p w14:paraId="4018B1A2">
      <w:pPr>
        <w:rPr>
          <w:rFonts w:ascii="仿宋_GB2312" w:hAnsi="仿宋_GB2312" w:eastAsia="仿宋_GB2312" w:cs="仿宋_GB2312"/>
          <w:lang w:val="zh-CN"/>
        </w:rPr>
      </w:pPr>
    </w:p>
    <w:p w14:paraId="3715E56D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2027555" cy="1979930"/>
            <wp:effectExtent l="19050" t="0" r="0" b="0"/>
            <wp:docPr id="6" name="图片 3" descr="《驰骋润泽路 见证景城CP的双向奔赴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《驰骋润泽路 见证景城CP的双向奔赴》"/>
                    <pic:cNvPicPr>
                      <a:picLocks noChangeAspect="1"/>
                    </pic:cNvPicPr>
                  </pic:nvPicPr>
                  <pic:blipFill>
                    <a:blip r:embed="rId6"/>
                    <a:srcRect l="24734" t="28831" r="24641" b="29527"/>
                    <a:stretch>
                      <a:fillRect/>
                    </a:stretch>
                  </pic:blipFill>
                  <pic:spPr>
                    <a:xfrm>
                      <a:off x="0" y="0"/>
                      <a:ext cx="2028115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FE28A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</w:t>
      </w:r>
      <w:r>
        <w:rPr>
          <w:rFonts w:hint="eastAsia" w:ascii="仿宋_GB2312" w:hAnsi="仿宋_GB2312" w:eastAsia="仿宋_GB2312" w:cs="仿宋_GB2312"/>
        </w:rPr>
        <w:t>驰骋润泽路 见证景城CP的双向奔赴</w:t>
      </w:r>
      <w:r>
        <w:rPr>
          <w:rFonts w:hint="eastAsia" w:ascii="仿宋_GB2312" w:hAnsi="仿宋_GB2312" w:eastAsia="仿宋_GB2312" w:cs="仿宋_GB2312"/>
          <w:lang w:val="zh-CN"/>
        </w:rPr>
        <w:t>》</w:t>
      </w:r>
    </w:p>
    <w:p w14:paraId="4009B3BB">
      <w:pPr>
        <w:pStyle w:val="7"/>
        <w:ind w:left="0" w:leftChars="0" w:firstLine="0" w:firstLineChars="0"/>
        <w:jc w:val="center"/>
        <w:rPr>
          <w:lang w:val="zh-CN"/>
        </w:rPr>
      </w:pPr>
      <w:r>
        <w:rPr>
          <w:rFonts w:hint="eastAsia"/>
        </w:rPr>
        <w:drawing>
          <wp:inline distT="0" distB="0" distL="114300" distR="114300">
            <wp:extent cx="1979930" cy="1976120"/>
            <wp:effectExtent l="19050" t="0" r="1200" b="0"/>
            <wp:docPr id="5" name="图片 4" descr="《驻足“小景观” 感受“大人文”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《驻足“小景观” 感受“大人文”》 "/>
                    <pic:cNvPicPr>
                      <a:picLocks noChangeAspect="1"/>
                    </pic:cNvPicPr>
                  </pic:nvPicPr>
                  <pic:blipFill>
                    <a:blip r:embed="rId7"/>
                    <a:srcRect l="25630" t="28831" r="24641" b="29244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7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264B5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《驻足“小景观” 感受“大人文”》</w:t>
      </w:r>
    </w:p>
    <w:p w14:paraId="46CD3A78">
      <w:pPr>
        <w:pStyle w:val="7"/>
        <w:ind w:left="0" w:leftChars="0" w:firstLine="0" w:firstLineChars="0"/>
        <w:rPr>
          <w:lang w:val="zh-CN"/>
        </w:rPr>
      </w:pPr>
    </w:p>
    <w:p w14:paraId="46C6044F">
      <w:pPr>
        <w:rPr>
          <w:lang w:val="zh-CN"/>
        </w:rPr>
      </w:pPr>
    </w:p>
    <w:p w14:paraId="4EEA1101">
      <w:pPr>
        <w:pStyle w:val="7"/>
        <w:ind w:left="0" w:leftChars="0" w:firstLine="0" w:firstLineChars="0"/>
        <w:jc w:val="center"/>
        <w:rPr>
          <w:lang w:val="zh-CN"/>
        </w:rPr>
      </w:pPr>
      <w:r>
        <w:rPr>
          <w:rFonts w:hint="eastAsia"/>
        </w:rPr>
        <w:drawing>
          <wp:inline distT="0" distB="0" distL="114300" distR="114300">
            <wp:extent cx="1979930" cy="1910080"/>
            <wp:effectExtent l="19050" t="0" r="1200" b="0"/>
            <wp:docPr id="12" name="图片 5" descr="《在城市驿站，邂逅温暖瞬间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《在城市驿站，邂逅温暖瞬间》"/>
                    <pic:cNvPicPr>
                      <a:picLocks noChangeAspect="1"/>
                    </pic:cNvPicPr>
                  </pic:nvPicPr>
                  <pic:blipFill>
                    <a:blip r:embed="rId8"/>
                    <a:srcRect l="24734" t="28831" r="24641" b="29528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5A6D3">
      <w:pPr>
        <w:jc w:val="center"/>
        <w:rPr>
          <w:rFonts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《在城市驿站，邂逅温暖瞬间》</w:t>
      </w:r>
    </w:p>
    <w:p w14:paraId="12EF4F0E">
      <w:pPr>
        <w:rPr>
          <w:lang w:val="zh-CN"/>
        </w:rPr>
      </w:pPr>
    </w:p>
    <w:p w14:paraId="1F06E0E1">
      <w:pPr>
        <w:pStyle w:val="7"/>
        <w:ind w:left="0" w:leftChars="0" w:firstLine="0" w:firstLineChars="0"/>
        <w:jc w:val="center"/>
        <w:rPr>
          <w:lang w:val="zh-CN"/>
        </w:rPr>
      </w:pPr>
    </w:p>
    <w:p w14:paraId="177085F1">
      <w:pPr>
        <w:pStyle w:val="7"/>
        <w:ind w:left="0" w:leftChars="0" w:firstLine="0" w:firstLineChars="0"/>
        <w:jc w:val="center"/>
        <w:rPr>
          <w:lang w:val="zh-CN"/>
        </w:rPr>
      </w:pPr>
      <w:r>
        <w:rPr>
          <w:rFonts w:hint="eastAsia"/>
        </w:rPr>
        <w:drawing>
          <wp:inline distT="0" distB="0" distL="114300" distR="114300">
            <wp:extent cx="1979930" cy="2041525"/>
            <wp:effectExtent l="19050" t="0" r="1200" b="0"/>
            <wp:docPr id="4" name="图片 6" descr="《走进老小区，解锁居民们的烟火新日常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《走进老小区，解锁居民们的烟火新日常》"/>
                    <pic:cNvPicPr>
                      <a:picLocks noChangeAspect="1"/>
                    </pic:cNvPicPr>
                  </pic:nvPicPr>
                  <pic:blipFill>
                    <a:blip r:embed="rId9"/>
                    <a:srcRect l="24952" t="27693" r="25089" b="29271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204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73328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</w:rPr>
        <w:t>系列报道</w:t>
      </w:r>
      <w:r>
        <w:rPr>
          <w:rFonts w:hint="eastAsia" w:ascii="仿宋_GB2312" w:hAnsi="仿宋_GB2312" w:eastAsia="仿宋_GB2312" w:cs="仿宋_GB2312"/>
          <w:lang w:val="zh-CN"/>
        </w:rPr>
        <w:t>《韶山城市更新密码》</w:t>
      </w:r>
      <w:r>
        <w:rPr>
          <w:rFonts w:hint="eastAsia" w:ascii="仿宋_GB2312" w:hAnsi="仿宋_GB2312" w:eastAsia="仿宋_GB2312" w:cs="仿宋_GB2312"/>
        </w:rPr>
        <w:t>之</w:t>
      </w:r>
      <w:r>
        <w:rPr>
          <w:rFonts w:hint="eastAsia" w:ascii="仿宋_GB2312" w:hAnsi="仿宋_GB2312" w:eastAsia="仿宋_GB2312" w:cs="仿宋_GB2312"/>
          <w:lang w:val="zh-CN"/>
        </w:rPr>
        <w:t>《走进老小区，解锁居民们的烟火新日常》</w:t>
      </w: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01511D"/>
    <w:rsid w:val="00102BD7"/>
    <w:rsid w:val="001A06B6"/>
    <w:rsid w:val="00265CE4"/>
    <w:rsid w:val="003335C3"/>
    <w:rsid w:val="00337580"/>
    <w:rsid w:val="0035072B"/>
    <w:rsid w:val="003D1C86"/>
    <w:rsid w:val="003D4187"/>
    <w:rsid w:val="004C6883"/>
    <w:rsid w:val="005F38DC"/>
    <w:rsid w:val="00775582"/>
    <w:rsid w:val="007818B4"/>
    <w:rsid w:val="00781B10"/>
    <w:rsid w:val="00890BC7"/>
    <w:rsid w:val="00AE1E9C"/>
    <w:rsid w:val="00AE257A"/>
    <w:rsid w:val="00B74F8E"/>
    <w:rsid w:val="00B90118"/>
    <w:rsid w:val="00BA7B46"/>
    <w:rsid w:val="00C065E6"/>
    <w:rsid w:val="00C11145"/>
    <w:rsid w:val="00D3707B"/>
    <w:rsid w:val="00D37AD4"/>
    <w:rsid w:val="00D6672C"/>
    <w:rsid w:val="00F639FD"/>
    <w:rsid w:val="00F82E63"/>
    <w:rsid w:val="00F90786"/>
    <w:rsid w:val="00FD1350"/>
    <w:rsid w:val="034B73A8"/>
    <w:rsid w:val="1A471E2A"/>
    <w:rsid w:val="1B0D44E1"/>
    <w:rsid w:val="22874D72"/>
    <w:rsid w:val="255817DE"/>
    <w:rsid w:val="27E40FE2"/>
    <w:rsid w:val="2E7354C2"/>
    <w:rsid w:val="32E4768D"/>
    <w:rsid w:val="39873FAB"/>
    <w:rsid w:val="3BA91BD6"/>
    <w:rsid w:val="3BEF4368"/>
    <w:rsid w:val="3D8C16B8"/>
    <w:rsid w:val="46CD198D"/>
    <w:rsid w:val="54EA7051"/>
    <w:rsid w:val="562B0A4F"/>
    <w:rsid w:val="5E8E174C"/>
    <w:rsid w:val="6347009B"/>
    <w:rsid w:val="67114B56"/>
    <w:rsid w:val="67F04C9F"/>
    <w:rsid w:val="693360B1"/>
    <w:rsid w:val="6BA105F3"/>
    <w:rsid w:val="6E666DBD"/>
    <w:rsid w:val="79006B25"/>
    <w:rsid w:val="79E52909"/>
    <w:rsid w:val="7B900E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6336</Words>
  <Characters>6702</Characters>
  <Lines>53</Lines>
  <Paragraphs>14</Paragraphs>
  <TotalTime>9</TotalTime>
  <ScaleCrop>false</ScaleCrop>
  <LinksUpToDate>false</LinksUpToDate>
  <CharactersWithSpaces>6797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2026-03-06T02:22:00Z</cp:lastPrinted>
  <dcterms:modified xsi:type="dcterms:W3CDTF">2026-03-09T01:10:18Z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