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0A6F3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6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027"/>
        <w:gridCol w:w="1302"/>
        <w:gridCol w:w="278"/>
        <w:gridCol w:w="577"/>
        <w:gridCol w:w="560"/>
        <w:gridCol w:w="796"/>
        <w:gridCol w:w="3284"/>
      </w:tblGrid>
      <w:tr w14:paraId="6A9D0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8E0CE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18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CF712">
            <w:pPr>
              <w:spacing w:line="300" w:lineRule="exact"/>
              <w:jc w:val="center"/>
              <w:rPr>
                <w:rFonts w:ascii="华文中宋" w:hAnsi="华文中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庞佳：那个教孩子“打印”未来的人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A929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6215A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消息</w:t>
            </w:r>
          </w:p>
        </w:tc>
      </w:tr>
      <w:tr w14:paraId="76224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F1A51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3EEED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CD2F1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DD29D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电视消息</w:t>
            </w:r>
          </w:p>
        </w:tc>
      </w:tr>
      <w:tr w14:paraId="5BCD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DFEC3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6664D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4FD04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B811F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中文</w:t>
            </w:r>
          </w:p>
        </w:tc>
      </w:tr>
      <w:tr w14:paraId="3E827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150E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 者</w:t>
            </w:r>
          </w:p>
          <w:p w14:paraId="68916693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（主创人员）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A3F08">
            <w:pPr>
              <w:spacing w:line="300" w:lineRule="exact"/>
              <w:jc w:val="center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刘峻辰 左媛媛 刘靓 欧阳贺坤 郭浩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29B8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3E30D">
            <w:pPr>
              <w:widowControl/>
              <w:spacing w:line="300" w:lineRule="exact"/>
              <w:jc w:val="center"/>
              <w:rPr>
                <w:rFonts w:hint="eastAsia" w:ascii="等线" w:hAnsi="等线" w:eastAsia="仿宋_GB2312" w:cs="仿宋_GB2312"/>
                <w:color w:val="000000"/>
                <w:szCs w:val="21"/>
              </w:rPr>
            </w:pPr>
            <w:r>
              <w:rPr>
                <w:rFonts w:hint="eastAsia" w:ascii="等线" w:hAnsi="等线" w:eastAsia="仿宋_GB2312" w:cs="仿宋_GB2312"/>
                <w:color w:val="000000"/>
                <w:szCs w:val="21"/>
              </w:rPr>
              <w:t>集体（吴东 李思哲</w:t>
            </w:r>
            <w:r>
              <w:rPr>
                <w:rFonts w:hint="eastAsia" w:ascii="等线" w:hAnsi="等线" w:eastAsia="仿宋_GB2312" w:cs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等线" w:hAnsi="等线" w:eastAsia="仿宋_GB2312" w:cs="仿宋_GB2312"/>
                <w:color w:val="000000"/>
                <w:szCs w:val="21"/>
              </w:rPr>
              <w:t xml:space="preserve">李虹蓉 朱俊文 李霓 </w:t>
            </w:r>
          </w:p>
          <w:p w14:paraId="7270D7FF">
            <w:pPr>
              <w:widowControl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等线" w:hAnsi="等线" w:eastAsia="仿宋_GB2312" w:cs="仿宋_GB2312"/>
                <w:color w:val="000000"/>
                <w:szCs w:val="21"/>
              </w:rPr>
              <w:t>庞波文）</w:t>
            </w:r>
          </w:p>
        </w:tc>
      </w:tr>
      <w:tr w14:paraId="3B187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483F6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D8ED5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4F956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669F9">
            <w:pPr>
              <w:spacing w:line="30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韶山市广播电视台</w:t>
            </w:r>
          </w:p>
        </w:tc>
      </w:tr>
      <w:tr w14:paraId="1A24A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05D45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</w:t>
            </w:r>
          </w:p>
          <w:p w14:paraId="69554908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名称和版次)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5145F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《韶山新闻》</w:t>
            </w:r>
            <w:bookmarkStart w:id="0" w:name="_GoBack"/>
            <w:bookmarkEnd w:id="0"/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B129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11088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2025年12月30日-12月31日</w:t>
            </w:r>
          </w:p>
        </w:tc>
      </w:tr>
      <w:tr w14:paraId="71FE1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7EC9B">
            <w:pPr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38C6E">
            <w:pPr>
              <w:spacing w:line="300" w:lineRule="exact"/>
              <w:rPr>
                <w:rFonts w:ascii="仿宋_GB2312" w:eastAsia="仿宋_GB2312" w:cs="仿宋_GB2312"/>
                <w:color w:val="000000"/>
                <w:szCs w:val="21"/>
              </w:rPr>
            </w:pPr>
          </w:p>
        </w:tc>
      </w:tr>
      <w:tr w14:paraId="72D23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3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EA7AA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31D1D9FF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22A7C92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2A3B5EC1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31814F27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5A377F66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82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561"/>
              <w:textAlignment w:val="auto"/>
              <w:rPr>
                <w:rFonts w:hint="eastAsia"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创作团队紧扣科技赋能乡村教育、文化浸润乡土心灵核心主题，深入学习贯彻习近平总书记关于乡村振兴、教育数字化、关爱留守儿童的重要论述，把国家战略与基层实践紧密结合，确立“小切口展现大格局、小人物彰显大情怀”的创作思路。</w:t>
            </w:r>
          </w:p>
          <w:p w14:paraId="234F9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561"/>
              <w:textAlignment w:val="auto"/>
              <w:rPr>
                <w:rFonts w:hint="eastAsia"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团队长期聚焦韶山返乡电气工程师、韶山“科技筑梦”志愿者团队队长庞佳的公益实践，坚持增强脚力、眼力、脑力、笔力，深入公益实践基地和乡村校园一线跟拍走访，真实记录庞佳与志愿者手把手指导留守儿童操作3D打印、开展科学实验、耐心答疑解惑的鲜活细节，定格孩子们求知若渴、探索科学的动人瞬间。</w:t>
            </w:r>
          </w:p>
          <w:p w14:paraId="4A302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561"/>
              <w:textAlignment w:val="auto"/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 xml:space="preserve">   创作坚持文化+科技深度融合，将总书记关于教育数字化、城乡教育均衡、关爱留守儿童的重要指示精神贯穿始终，把公益科普、传统文化浸润、留守儿童关爱融为一体。团队精心打磨叙事结构与镜头语言，深刻诠释新时代青年人才反哺家乡、担当作为的精神内核，实现政治高度、思想深度、情感温度有机统一。</w:t>
            </w:r>
          </w:p>
        </w:tc>
      </w:tr>
      <w:tr w14:paraId="0F08E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5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7EED9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</w:t>
            </w:r>
          </w:p>
          <w:p w14:paraId="7AD65DBF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会</w:t>
            </w:r>
          </w:p>
          <w:p w14:paraId="5B1DFD60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效</w:t>
            </w:r>
          </w:p>
          <w:p w14:paraId="7EFDA64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7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13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561"/>
              <w:textAlignment w:val="auto"/>
              <w:rPr>
                <w:rFonts w:hint="eastAsia"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作品在韶山电视台、韶山新闻网等官方平台播出后，引发社会各界广泛关注与强烈共鸣。节目以温情厚重、真实质朴的镜头语言，展现了庞佳团队无偿服务的公益初心，以及乡村学生从初识科学到动手实践的成长跨越，传递出直抵人心的温暖力量。</w:t>
            </w:r>
          </w:p>
          <w:p w14:paraId="32B57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561"/>
              <w:textAlignment w:val="auto"/>
              <w:rPr>
                <w:rFonts w:hint="eastAsia"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作品的传播有效放大了科技公益的示范效应，不仅让返乡青年、专业技术人才更加关注乡村教育发展，更激发了广大青年学子将专业所长与家国需求相结合的责任意识，引导更多人才扎根基层、服务乡土，用专业技能助力乡村振兴。</w:t>
            </w:r>
          </w:p>
          <w:p w14:paraId="66FD2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561"/>
              <w:textAlignment w:val="auto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作品以小见大讲好新时代乡村振兴故事，彰显主流价值，产生了良好的社会效益与广泛的示范影响。</w:t>
            </w:r>
          </w:p>
        </w:tc>
      </w:tr>
      <w:tr w14:paraId="092CF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6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0D73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6B687C6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07994CA4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0F916F50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0FA9C5D5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4AD6EAE8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1E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561"/>
              <w:textAlignment w:val="auto"/>
              <w:rPr>
                <w:rFonts w:hint="eastAsia"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 xml:space="preserve">该作品以敏锐的新闻触角，捕捉到一个具有典型意义的基层样本：一位普通的工程师和他身后的团队，用十余年如一日的坚持，探索出一条“志愿服务+乡村教育+文化传承”的创新路径。作品巧妙地将宏大叙事寓于细腻的个人故事之中，生动诠释了将文化自信的种子播撒进下一代心田的深远意义。这是一部有温度、有深度、有力度的新闻作品，兼具选题的时代性、叙事的感染力与传播的正向价值。经初评，同意推荐参评。 </w:t>
            </w:r>
          </w:p>
          <w:p w14:paraId="276B4D17">
            <w:pPr>
              <w:spacing w:line="300" w:lineRule="exact"/>
              <w:ind w:left="3360" w:leftChars="1600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签名：（盖单位公章）</w:t>
            </w:r>
          </w:p>
          <w:p w14:paraId="376CC95E">
            <w:pPr>
              <w:spacing w:line="300" w:lineRule="exact"/>
              <w:ind w:left="3360" w:leftChars="160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26年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日</w:t>
            </w:r>
          </w:p>
        </w:tc>
      </w:tr>
      <w:tr w14:paraId="66D6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1464E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  <w:p w14:paraId="7C54C2B1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6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2E66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刘峻辰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3E43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05FC3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15873283618</w:t>
            </w:r>
          </w:p>
        </w:tc>
      </w:tr>
    </w:tbl>
    <w:p w14:paraId="5700035E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0749"/>
    <w:rsid w:val="000E64CF"/>
    <w:rsid w:val="0012645A"/>
    <w:rsid w:val="00155D11"/>
    <w:rsid w:val="00186344"/>
    <w:rsid w:val="001E40BC"/>
    <w:rsid w:val="002433DC"/>
    <w:rsid w:val="00351215"/>
    <w:rsid w:val="00391095"/>
    <w:rsid w:val="003B34FE"/>
    <w:rsid w:val="003D33FD"/>
    <w:rsid w:val="005631A6"/>
    <w:rsid w:val="00644649"/>
    <w:rsid w:val="0067434F"/>
    <w:rsid w:val="00674C99"/>
    <w:rsid w:val="006B0EAB"/>
    <w:rsid w:val="006B40B5"/>
    <w:rsid w:val="006C767D"/>
    <w:rsid w:val="007418A8"/>
    <w:rsid w:val="00744B42"/>
    <w:rsid w:val="00795527"/>
    <w:rsid w:val="007B7413"/>
    <w:rsid w:val="007E0F6D"/>
    <w:rsid w:val="008208FB"/>
    <w:rsid w:val="00937921"/>
    <w:rsid w:val="009E2799"/>
    <w:rsid w:val="00A075A5"/>
    <w:rsid w:val="00A45E14"/>
    <w:rsid w:val="00A51855"/>
    <w:rsid w:val="00A84477"/>
    <w:rsid w:val="00BA4AC1"/>
    <w:rsid w:val="00BC438F"/>
    <w:rsid w:val="00BE6333"/>
    <w:rsid w:val="00C120C3"/>
    <w:rsid w:val="00C41928"/>
    <w:rsid w:val="00D0244E"/>
    <w:rsid w:val="00D74C23"/>
    <w:rsid w:val="00DE5FD0"/>
    <w:rsid w:val="00EF0749"/>
    <w:rsid w:val="00F641B5"/>
    <w:rsid w:val="00F82DEA"/>
    <w:rsid w:val="00F93A4A"/>
    <w:rsid w:val="00FC332E"/>
    <w:rsid w:val="00FD75A2"/>
    <w:rsid w:val="1964671C"/>
    <w:rsid w:val="1A15572A"/>
    <w:rsid w:val="1EB55BBA"/>
    <w:rsid w:val="2BF57BB8"/>
    <w:rsid w:val="3E2B7513"/>
    <w:rsid w:val="4B7659A0"/>
    <w:rsid w:val="561D5067"/>
    <w:rsid w:val="63B079EF"/>
    <w:rsid w:val="670B175B"/>
    <w:rsid w:val="74400C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1041</Words>
  <Characters>1064</Characters>
  <Lines>6</Lines>
  <Paragraphs>1</Paragraphs>
  <TotalTime>0</TotalTime>
  <ScaleCrop>false</ScaleCrop>
  <LinksUpToDate>false</LinksUpToDate>
  <CharactersWithSpaces>1086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2026-02-26T03:59:00Z</dcterms:created>
  <dc:creator>Administrator</dc:creator>
  <cp:lastModifiedBy>WPS_1591279650</cp:lastModifiedBy>
  <cp:lastPrinted>2026-02-26T08:59:00Z</cp:lastPrinted>
  <dcterms:modified xsi:type="dcterms:W3CDTF">2026-03-03T01:55:30Z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eyJoZGlkIjoiYmU1OTZmMzZkODJjMGM4NmI5NDE2YzFkMmJmMGM0ZDMiLCJ1c2VySWQiOiIxMDA2NTUwOTM0In0=</vt:lpwstr>
  </property>
  <property fmtid="{D5CDD505-2E9C-101B-9397-08002B2CF9AE}" pid="4" name="ICV">
    <vt:lpwstr>A5D0A4C9267B4690AEE0C5C546F1F40F_12</vt:lpwstr>
  </property>
</Properties>
</file>