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附件5</w:t>
      </w:r>
    </w:p>
    <w:p>
      <w:pPr>
        <w:spacing w:afterLines="50" w:line="60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湖南新闻奖参评作品推荐表</w:t>
      </w:r>
    </w:p>
    <w:p>
      <w:pPr>
        <w:spacing w:line="40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hAnsi="仿宋"/>
          <w:b/>
          <w:color w:val="000000"/>
        </w:rPr>
        <w:t>（表格内字体为五号仿宋_GB2312）</w:t>
      </w:r>
    </w:p>
    <w:tbl>
      <w:tblPr>
        <w:tblStyle w:val="6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302"/>
        <w:gridCol w:w="278"/>
        <w:gridCol w:w="577"/>
        <w:gridCol w:w="560"/>
        <w:gridCol w:w="796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  <w:jc w:val="center"/>
        </w:trPr>
        <w:tc>
          <w:tcPr>
            <w:tcW w:w="1450" w:type="dxa"/>
            <w:vMerge w:val="restart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3534" w:type="dxa"/>
            <w:gridSpan w:val="4"/>
            <w:vMerge w:val="restart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</w:rPr>
              <w:t>为迷途孩子带来“新生”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3284" w:type="dxa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spacing w:line="380" w:lineRule="exact"/>
              <w:ind w:firstLine="560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4"/>
            <w:vMerge w:val="continue"/>
            <w:vAlign w:val="center"/>
          </w:tcPr>
          <w:p>
            <w:pPr>
              <w:spacing w:line="380" w:lineRule="exact"/>
              <w:ind w:firstLine="560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84" w:type="dxa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spacing w:line="380" w:lineRule="exact"/>
              <w:ind w:firstLine="560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4"/>
            <w:vMerge w:val="continue"/>
            <w:vAlign w:val="center"/>
          </w:tcPr>
          <w:p>
            <w:pPr>
              <w:spacing w:line="380" w:lineRule="exact"/>
              <w:ind w:firstLine="560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84" w:type="dxa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Times New Roman"/>
                <w:b w:val="0"/>
                <w:bCs/>
                <w:sz w:val="21"/>
                <w:szCs w:val="21"/>
                <w:lang w:val="en-US" w:eastAsia="zh-CN"/>
              </w:rPr>
              <w:t>中文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20" w:lineRule="exact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>
            <w:pPr>
              <w:spacing w:line="320" w:lineRule="exact"/>
              <w:rPr>
                <w:rFonts w:ascii="华文中宋" w:hAnsi="华文中宋" w:eastAsia="华文中宋"/>
                <w:color w:val="000000"/>
                <w:spacing w:val="-12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</w:rPr>
              <w:t>（主创人员）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余杏  阳锡叶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4640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余杏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450" w:type="dxa"/>
            <w:vAlign w:val="center"/>
          </w:tcPr>
          <w:p>
            <w:pPr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《湖南教育》编辑部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spacing w:line="40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</w:tc>
        <w:tc>
          <w:tcPr>
            <w:tcW w:w="4640" w:type="dxa"/>
            <w:gridSpan w:val="3"/>
            <w:vAlign w:val="center"/>
          </w:tcPr>
          <w:p>
            <w:pPr>
              <w:spacing w:line="260" w:lineRule="exact"/>
              <w:rPr>
                <w:rFonts w:hint="default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hAnsi="仿宋" w:cs="Times New Roman"/>
                <w:b w:val="0"/>
                <w:bCs/>
                <w:sz w:val="21"/>
                <w:szCs w:val="21"/>
                <w:lang w:val="en-US" w:eastAsia="zh-CN"/>
              </w:rPr>
              <w:t>《湖南教育》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exact"/>
          <w:jc w:val="center"/>
        </w:trPr>
        <w:tc>
          <w:tcPr>
            <w:tcW w:w="1450" w:type="dxa"/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</w:rPr>
              <w:t>名称和版次)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260" w:lineRule="exact"/>
              <w:rPr>
                <w:rFonts w:hint="default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湖南教育新闻网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spacing w:line="40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4640" w:type="dxa"/>
            <w:gridSpan w:val="3"/>
            <w:vAlign w:val="center"/>
          </w:tcPr>
          <w:p>
            <w:pPr>
              <w:spacing w:line="260" w:lineRule="exact"/>
              <w:rPr>
                <w:rFonts w:hint="default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2025年2月14日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exact"/>
          <w:jc w:val="center"/>
        </w:trPr>
        <w:tc>
          <w:tcPr>
            <w:tcW w:w="2827" w:type="dxa"/>
            <w:gridSpan w:val="2"/>
            <w:vAlign w:val="center"/>
          </w:tcPr>
          <w:p>
            <w:pPr>
              <w:spacing w:line="340" w:lineRule="exact"/>
              <w:rPr>
                <w:rFonts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174625</wp:posOffset>
                  </wp:positionV>
                  <wp:extent cx="930910" cy="930910"/>
                  <wp:effectExtent l="0" t="0" r="2540" b="2540"/>
                  <wp:wrapTopAndBottom/>
                  <wp:docPr id="2" name="图片 2" descr="1_1075353340_171_85_3_1087287787_c2c37439b58694373bd7a03fdc8da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_1075353340_171_85_3_1087287787_c2c37439b58694373bd7a03fdc8da97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93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http://news.hnjy.com.cn/content/646046/60/15721392.html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pacing w:line="320" w:lineRule="exact"/>
              <w:ind w:firstLine="420" w:firstLineChars="200"/>
              <w:jc w:val="both"/>
              <w:rPr>
                <w:rFonts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2025年1月，国务院印发《教育强国建设规划纲要（2024－2035年）》，明确提出加强专门学校建设和专门教育工作。恰逢长沙新城学校恢复招生20周年，记者借此时机深入校园采访。专门教育向来冷门，媒体鲜有深入报道，社会认知比较模糊：招收特殊未成年人的它，是类似少管所的机构，还是普通学校？精准定位其属性，是此次报道的核心难点与关键突破口。为此，记者与学校负责人深度座谈，结合政策要求及相关领导指示，明确“三个就是”核心定位——它就是一所学校，目标就是立德树人，孩子就只是学生。这一定位厘清了采访方向，后续记者从坚持学校属性、发挥专门功能、做实精准矫治三个维度推进采访工作。为挖掘鲜活素材，记者以沉浸式体验结合多主体访谈扎根校园：观摩课堂与课余活动，专访校领导、20年资深教师及不同类型学生，收集到大量有温度的真实案例。写作中，记者采用故事化叙事，通过细节刻画传递教育温度。经多轮修改打磨，确保内容真实、逻辑清晰、情感真挚，最终呈现出兼具深度与可读性的新闻佳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exact"/>
          <w:jc w:val="center"/>
        </w:trPr>
        <w:tc>
          <w:tcPr>
            <w:tcW w:w="1450" w:type="dxa"/>
            <w:vAlign w:val="center"/>
          </w:tcPr>
          <w:p>
            <w:pPr>
              <w:snapToGrid w:val="0"/>
              <w:spacing w:line="2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>
            <w:pPr>
              <w:snapToGrid w:val="0"/>
              <w:spacing w:line="2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>
            <w:pPr>
              <w:snapToGrid w:val="0"/>
              <w:spacing w:line="2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>
            <w:pPr>
              <w:snapToGrid w:val="0"/>
              <w:spacing w:line="2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pacing w:line="320" w:lineRule="exact"/>
              <w:ind w:firstLine="420" w:firstLineChars="200"/>
              <w:jc w:val="both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该作品刊发后，迅速引发强烈社会反响。公安部、最高人民检察院、省人大等部门领导先后赴校调研指导，对学校在未成年人专门教育领域的创新探索给予充分肯定；四川、甘肃、上海、天津、广东等三十余个省市地区纷纷组团赴校交流学习，广泛借鉴实践经验。与此同时，该作品也同步在湖南省教育厅官网</w:t>
            </w:r>
            <w:r>
              <w:rPr>
                <w:rFonts w:hint="eastAsia" w:hAnsi="仿宋" w:cs="Times New Roman"/>
                <w:b w:val="0"/>
                <w:bCs/>
                <w:sz w:val="21"/>
                <w:szCs w:val="21"/>
                <w:lang w:val="en-US" w:eastAsia="zh-CN"/>
              </w:rPr>
              <w:t>、《中国教育报》</w:t>
            </w:r>
            <w:r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推送，《湖南日报》等主流媒体相继入校专访。2025年11月3日，学校成功荣获全国“专门教育研究先进集体”称号，为全国专门教育高质量发展提供了可复制、可推广的实践样本。湖南省专门教育“国培技术”现场观摩会亦在此召开，全省100余名专门教育同行齐聚校园，共话教育矫治经验、共探行业发展路径。长沙明确2026年启动新一轮基础教育学位建设滚动计划，同步扩充新城学校严管区学位，完善专门教育收生入学办法，持续提升教育矫治专业化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exact"/>
          <w:jc w:val="center"/>
        </w:trPr>
        <w:tc>
          <w:tcPr>
            <w:tcW w:w="1450" w:type="dxa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spacing w:line="320" w:lineRule="exact"/>
              <w:ind w:firstLine="420" w:firstLineChars="200"/>
              <w:jc w:val="both"/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该作品紧扣未成年人保护与专门教育发展命题，聚焦长沙新城学校实践，以故事化叙事呈现专业创作。刊发后反响强烈，获多方肯定，具有较强的传播力、引导力、影响力和公信力，特推荐参评湖南新闻奖。</w:t>
            </w:r>
          </w:p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>
            <w:pPr>
              <w:spacing w:line="360" w:lineRule="exact"/>
              <w:ind w:left="3840" w:leftChars="1600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>
            <w:pPr>
              <w:ind w:left="3840" w:leftChars="160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2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6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45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联系人（作者）</w:t>
            </w:r>
          </w:p>
        </w:tc>
        <w:tc>
          <w:tcPr>
            <w:tcW w:w="29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余杏</w:t>
            </w:r>
          </w:p>
        </w:tc>
        <w:tc>
          <w:tcPr>
            <w:tcW w:w="11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4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560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18874094660</w:t>
            </w:r>
          </w:p>
        </w:tc>
      </w:tr>
    </w:tbl>
    <w:p>
      <w:pPr>
        <w:spacing w:line="20" w:lineRule="atLeast"/>
        <w:jc w:val="both"/>
        <w:rPr>
          <w:rFonts w:hint="default" w:ascii="华文仿宋" w:hAnsi="华文仿宋" w:eastAsia="华文仿宋"/>
          <w:color w:val="000000"/>
          <w:szCs w:val="32"/>
          <w:lang w:val="en-US" w:eastAsia="zh-CN"/>
        </w:rPr>
        <w:sectPr>
          <w:headerReference r:id="rId5" w:type="default"/>
          <w:pgSz w:w="11906" w:h="16838"/>
          <w:pgMar w:top="1440" w:right="1247" w:bottom="1440" w:left="1247" w:header="851" w:footer="1418" w:gutter="0"/>
          <w:pgNumType w:fmt="numberInDash"/>
          <w:cols w:space="425" w:num="1"/>
          <w:docGrid w:type="lines" w:linePitch="312" w:charSpace="0"/>
        </w:sectPr>
      </w:pPr>
    </w:p>
    <w:p>
      <w:pPr>
        <w:jc w:val="both"/>
        <w:rPr>
          <w:rFonts w:ascii="楷体" w:hAnsi="楷体" w:eastAsia="楷体"/>
          <w:color w:val="000000"/>
          <w:sz w:val="28"/>
        </w:rPr>
        <w:sectPr>
          <w:headerReference r:id="rId6" w:type="default"/>
          <w:headerReference r:id="rId7" w:type="even"/>
          <w:pgSz w:w="11906" w:h="16838"/>
          <w:pgMar w:top="1440" w:right="1247" w:bottom="1440" w:left="1247" w:header="851" w:footer="1418" w:gutter="0"/>
          <w:pgNumType w:fmt="numberInDash"/>
          <w:cols w:space="425" w:num="1"/>
          <w:docGrid w:type="lines" w:linePitch="312" w:charSpace="0"/>
        </w:sectPr>
      </w:pPr>
    </w:p>
    <w:p>
      <w:pPr>
        <w:jc w:val="left"/>
        <w:rPr>
          <w:rFonts w:ascii="黑体" w:hAnsi="黑体" w:eastAsia="黑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附件7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湖南新闻奖融合报道、应用创新参评作品推荐表</w:t>
      </w:r>
      <w:bookmarkStart w:id="0" w:name="附件3"/>
      <w:bookmarkEnd w:id="0"/>
    </w:p>
    <w:p>
      <w:pPr>
        <w:spacing w:line="44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hAnsi="仿宋"/>
          <w:b/>
          <w:color w:val="000000"/>
        </w:rPr>
        <w:t>（表格内字体为五号仿宋_GB2312）</w:t>
      </w:r>
    </w:p>
    <w:p>
      <w:pPr>
        <w:spacing w:line="200" w:lineRule="exact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6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65"/>
        <w:gridCol w:w="1685"/>
        <w:gridCol w:w="241"/>
        <w:gridCol w:w="992"/>
        <w:gridCol w:w="452"/>
        <w:gridCol w:w="58"/>
        <w:gridCol w:w="1227"/>
        <w:gridCol w:w="400"/>
        <w:gridCol w:w="555"/>
        <w:gridCol w:w="851"/>
        <w:gridCol w:w="27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</w:rPr>
              <w:t>作品标题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填报与发布作品一致的主标题；有副标题、肩题的，只填报主标题。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Ansi="华文仿宋"/>
              </w:rPr>
            </w:pPr>
            <w:r>
              <w:rPr>
                <w:rFonts w:hint="eastAsia" w:ascii="华文中宋" w:hAnsi="华文中宋" w:eastAsia="华文中宋" w:cs="华文中宋"/>
              </w:rPr>
              <w:t>参评项目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如报送典型报道，填写：典型报道（融合报道或应用创新）。</w:t>
            </w:r>
          </w:p>
          <w:p>
            <w:pPr>
              <w:spacing w:line="300" w:lineRule="exact"/>
              <w:jc w:val="left"/>
              <w:rPr>
                <w:rFonts w:hAnsi="华文仿宋"/>
              </w:rPr>
            </w:pPr>
            <w:r>
              <w:rPr>
                <w:rFonts w:hint="eastAsia" w:hAnsi="仿宋_GB2312" w:cs="仿宋_GB2312"/>
                <w:color w:val="000000"/>
                <w:spacing w:val="-6"/>
                <w:sz w:val="21"/>
                <w:szCs w:val="21"/>
              </w:rPr>
              <w:t>参评县融优秀作品奖项的，填写：县融优秀作品奖（融合报道或应用创新）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2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主创人员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/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超过8人按“集体”申报，填表格式：集体（括号中填写对作品做出主要贡献的人员名单）。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Ansi="华文仿宋"/>
              </w:rPr>
            </w:pPr>
            <w:r>
              <w:rPr>
                <w:rFonts w:hint="eastAsia" w:ascii="华文中宋" w:hAnsi="华文中宋" w:eastAsia="华文中宋" w:cs="华文中宋"/>
              </w:rPr>
              <w:t>编辑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Ansi="华文仿宋"/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每件作品编辑不超过3人。超过3人按照“集体”申报,填表格式：集体（括号中填写人员名单）。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highlight w:val="yellow"/>
              </w:rPr>
            </w:pPr>
            <w:r>
              <w:rPr>
                <w:rFonts w:hint="eastAsia" w:ascii="华文中宋" w:hAnsi="华文中宋" w:eastAsia="华文中宋"/>
              </w:rPr>
              <w:t>原创单位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/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按照主管部门批准的新闻单位名称填写，不必填写单位内设部门等。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</w:rPr>
              <w:t>发布平台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填报与报送作品一致的一个发布平台；</w:t>
            </w:r>
            <w:r>
              <w:rPr>
                <w:rFonts w:hint="eastAsia" w:hAnsi="仿宋_GB2312" w:cs="仿宋_GB2312"/>
                <w:bCs/>
                <w:sz w:val="21"/>
                <w:szCs w:val="21"/>
              </w:rPr>
              <w:t>发布平台应填写全称，比如：xxx客户端、xxx网站、xxx微博账号、xxx微信公众号等。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发布日期</w:t>
            </w:r>
          </w:p>
        </w:tc>
        <w:tc>
          <w:tcPr>
            <w:tcW w:w="842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与提交的作品发布时间应完全一致，格式：×年×月×日×时×分。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作品链接</w:t>
            </w:r>
          </w:p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和二维码</w:t>
            </w:r>
          </w:p>
        </w:tc>
        <w:tc>
          <w:tcPr>
            <w:tcW w:w="84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作品链接和二维码须长期有效；</w:t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二维码图片可另附页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作品简介</w:t>
            </w:r>
          </w:p>
          <w:p>
            <w:pPr>
              <w:spacing w:line="380" w:lineRule="exact"/>
              <w:rPr>
                <w:rFonts w:ascii="华文中宋" w:hAnsi="华文中宋" w:eastAsia="华文中宋"/>
                <w:spacing w:val="-20"/>
              </w:rPr>
            </w:pPr>
            <w:r>
              <w:rPr>
                <w:rFonts w:hint="eastAsia" w:ascii="华文中宋" w:hAnsi="华文中宋" w:eastAsia="华文中宋"/>
                <w:spacing w:val="-20"/>
              </w:rPr>
              <w:t>（采编</w:t>
            </w:r>
            <w:r>
              <w:rPr>
                <w:rFonts w:ascii="华文中宋" w:hAnsi="华文中宋" w:eastAsia="华文中宋"/>
                <w:spacing w:val="-20"/>
              </w:rPr>
              <w:t>过程</w:t>
            </w:r>
            <w:r>
              <w:rPr>
                <w:rFonts w:hint="eastAsia" w:ascii="华文中宋" w:hAnsi="华文中宋" w:eastAsia="华文中宋"/>
                <w:spacing w:val="-20"/>
              </w:rPr>
              <w:t>）</w:t>
            </w:r>
          </w:p>
        </w:tc>
        <w:tc>
          <w:tcPr>
            <w:tcW w:w="84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同时填报作品全媒体采编制、发布以及作品点击量、转发量、受众参与度等情况。不超过500字。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社会效果</w:t>
            </w:r>
          </w:p>
        </w:tc>
        <w:tc>
          <w:tcPr>
            <w:tcW w:w="84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填报作品刊播后的社会影响，转载、引用情况。不超过500字。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参评国际传播奖项的，同时填报境外落地、转载情况。网络转载的，提供转载链接以及境外用户的浏览量和点击率（可另附页）。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初评评语</w:t>
            </w:r>
          </w:p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（推荐理由）</w:t>
            </w:r>
          </w:p>
          <w:p>
            <w:pPr>
              <w:spacing w:line="38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4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初评委员会填写评语及推荐理由。报送单位负责人签名，并加盖单位公章。</w:t>
            </w:r>
          </w:p>
          <w:p>
            <w:pPr>
              <w:spacing w:line="320" w:lineRule="exact"/>
              <w:jc w:val="left"/>
              <w:rPr>
                <w:rFonts w:ascii="华文中宋" w:hAnsi="华文中宋"/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（此栏自荐参评作品无需填写。）</w:t>
            </w:r>
          </w:p>
          <w:p>
            <w:pPr>
              <w:spacing w:line="380" w:lineRule="exact"/>
              <w:ind w:left="3840" w:leftChars="1600"/>
              <w:jc w:val="lef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签名：</w:t>
            </w:r>
          </w:p>
          <w:p>
            <w:pPr>
              <w:spacing w:line="380" w:lineRule="exact"/>
              <w:ind w:left="3840" w:leftChars="1600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>
            <w:pPr>
              <w:spacing w:line="380" w:lineRule="exact"/>
              <w:ind w:left="3840" w:leftChars="1600"/>
              <w:jc w:val="left"/>
              <w:rPr>
                <w:sz w:val="28"/>
              </w:rPr>
            </w:pPr>
            <w:r>
              <w:rPr>
                <w:rFonts w:ascii="华文中宋" w:hAnsi="华文中宋" w:eastAsia="华文中宋"/>
              </w:rPr>
              <w:t>20</w:t>
            </w:r>
            <w:r>
              <w:rPr>
                <w:rFonts w:hint="eastAsia" w:ascii="华文中宋" w:hAnsi="华文中宋" w:eastAsia="华文中宋"/>
              </w:rPr>
              <w:t>2</w:t>
            </w:r>
            <w:r>
              <w:rPr>
                <w:rFonts w:hint="eastAsia" w:ascii="华文中宋" w:hAnsi="华文中宋" w:eastAsia="华文中宋"/>
                <w:lang w:val="en-US" w:eastAsia="zh-CN"/>
              </w:rPr>
              <w:t>6</w:t>
            </w:r>
            <w:r>
              <w:rPr>
                <w:rFonts w:ascii="华文中宋" w:hAnsi="华文中宋" w:eastAsia="华文中宋"/>
              </w:rPr>
              <w:t xml:space="preserve">年  </w:t>
            </w:r>
            <w:r>
              <w:rPr>
                <w:rFonts w:hint="eastAsia" w:ascii="华文中宋" w:hAnsi="华文中宋" w:eastAsia="华文中宋"/>
              </w:rPr>
              <w:t xml:space="preserve"> 月</w:t>
            </w:r>
            <w:r>
              <w:rPr>
                <w:rFonts w:ascii="华文中宋" w:hAnsi="华文中宋" w:eastAsia="华文中宋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联系人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邮箱</w:t>
            </w: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手机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地址</w:t>
            </w:r>
          </w:p>
        </w:tc>
        <w:tc>
          <w:tcPr>
            <w:tcW w:w="58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Ansi="仿宋_GB2312" w:cs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邮编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00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 w:cs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</w:rPr>
              <w:t>以下仅自荐参评作品填写</w:t>
            </w:r>
          </w:p>
          <w:p>
            <w:pPr>
              <w:spacing w:line="5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自荐作品所获</w:t>
            </w:r>
          </w:p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奖项名称</w:t>
            </w:r>
          </w:p>
        </w:tc>
        <w:tc>
          <w:tcPr>
            <w:tcW w:w="81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市州级或湖南日报社、湖南广播电视台、红网新媒体集团年度新闻奖二等奖（含）以上新闻作品奖项。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340" w:lineRule="exact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2"/>
              </w:rPr>
              <w:t>推荐人姓名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2"/>
              </w:rPr>
              <w:t>单位及职称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2"/>
              </w:rPr>
              <w:t>电话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2"/>
              </w:rPr>
              <w:t>推荐人姓名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2"/>
              </w:rPr>
              <w:t>单位及职称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2"/>
              </w:rPr>
              <w:t>电话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</w:rPr>
              <w:t>联系人姓名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2"/>
              </w:rPr>
              <w:t>手机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2"/>
              </w:rPr>
              <w:t>电话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exac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</w:rPr>
              <w:t>推荐理由</w:t>
            </w:r>
          </w:p>
        </w:tc>
        <w:tc>
          <w:tcPr>
            <w:tcW w:w="81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华文中宋" w:hAnsi="华文中宋" w:eastAsia="华文中宋"/>
              </w:rPr>
            </w:pPr>
          </w:p>
          <w:p>
            <w:pPr>
              <w:ind w:firstLine="360" w:firstLineChars="150"/>
              <w:rPr>
                <w:rFonts w:ascii="华文中宋" w:hAnsi="华文中宋" w:eastAsia="华文中宋"/>
              </w:rPr>
            </w:pPr>
          </w:p>
          <w:p>
            <w:pPr>
              <w:ind w:firstLine="360" w:firstLineChars="15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</w:rPr>
              <w:t>推荐人（两名）签名：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            </w:t>
            </w:r>
            <w:r>
              <w:rPr>
                <w:rFonts w:hint="eastAsia" w:ascii="华文中宋" w:hAnsi="华文中宋" w:eastAsia="华文中宋"/>
              </w:rPr>
              <w:t>自荐人签名：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</w:t>
            </w:r>
          </w:p>
          <w:p>
            <w:pPr>
              <w:spacing w:line="380" w:lineRule="exact"/>
              <w:ind w:left="4800" w:leftChars="2000" w:firstLine="552" w:firstLineChars="200"/>
              <w:rPr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202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exac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审核单位意见</w:t>
            </w:r>
          </w:p>
        </w:tc>
        <w:tc>
          <w:tcPr>
            <w:tcW w:w="81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w w:val="95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自荐人所在的市州记协、省直主要新闻单位负责对作品政治方向、舆论导向、业务水平及报送材料审核把关并盖章确认。</w:t>
            </w:r>
            <w:r>
              <w:rPr>
                <w:rFonts w:hint="eastAsia" w:hAnsi="仿宋_GB2312" w:cs="仿宋_GB2312"/>
                <w:b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 xml:space="preserve"> </w:t>
            </w:r>
          </w:p>
          <w:p>
            <w:pPr>
              <w:ind w:firstLine="420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 xml:space="preserve">                                                </w:t>
            </w:r>
          </w:p>
          <w:p>
            <w:pPr>
              <w:ind w:firstLine="422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（加盖单位公章）</w:t>
            </w:r>
          </w:p>
          <w:p>
            <w:pPr>
              <w:ind w:firstLine="422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     202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年    月    日</w:t>
            </w:r>
          </w:p>
        </w:tc>
      </w:tr>
    </w:tbl>
    <w:p>
      <w:pPr>
        <w:spacing w:line="380" w:lineRule="exact"/>
        <w:ind w:firstLine="560" w:firstLineChars="200"/>
        <w:rPr>
          <w:rFonts w:ascii="楷体" w:hAnsi="楷体" w:eastAsia="楷体" w:cs="楷体"/>
          <w:sz w:val="28"/>
          <w:szCs w:val="28"/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黑体" w:hAnsi="黑体" w:eastAsia="黑体" w:cs="黑体"/>
          <w:bCs/>
          <w:color w:val="000000"/>
          <w:szCs w:val="32"/>
        </w:rPr>
        <w:sectPr>
          <w:headerReference r:id="rId8" w:type="default"/>
          <w:headerReference r:id="rId9" w:type="even"/>
          <w:pgSz w:w="11906" w:h="16838"/>
          <w:pgMar w:top="1701" w:right="1418" w:bottom="1361" w:left="1418" w:header="851" w:footer="1418" w:gutter="0"/>
          <w:pgNumType w:fmt="numberInDash"/>
          <w:cols w:space="425" w:num="1"/>
          <w:docGrid w:type="lines" w:linePitch="312" w:charSpace="0"/>
        </w:sectPr>
      </w:pPr>
    </w:p>
    <w:p>
      <w:pPr>
        <w:jc w:val="left"/>
        <w:rPr>
          <w:rFonts w:ascii="黑体" w:hAnsi="黑体" w:eastAsia="黑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附件8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湖南新闻奖新媒体新闻专栏参评作品推荐表</w:t>
      </w:r>
      <w:bookmarkStart w:id="1" w:name="附件4"/>
      <w:bookmarkEnd w:id="1"/>
    </w:p>
    <w:p>
      <w:pPr>
        <w:spacing w:line="44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hAnsi="仿宋"/>
          <w:b/>
          <w:color w:val="000000"/>
        </w:rPr>
        <w:t>（表格内字体为五号仿宋_GB2312）</w:t>
      </w:r>
    </w:p>
    <w:p>
      <w:pPr>
        <w:spacing w:line="200" w:lineRule="exact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6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323"/>
        <w:gridCol w:w="1362"/>
        <w:gridCol w:w="389"/>
        <w:gridCol w:w="851"/>
        <w:gridCol w:w="445"/>
        <w:gridCol w:w="173"/>
        <w:gridCol w:w="1752"/>
        <w:gridCol w:w="181"/>
        <w:gridCol w:w="426"/>
        <w:gridCol w:w="283"/>
        <w:gridCol w:w="555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专栏名称</w:t>
            </w:r>
          </w:p>
        </w:tc>
        <w:tc>
          <w:tcPr>
            <w:tcW w:w="3220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hAnsi="仿宋_GB2312" w:cs="仿宋_GB2312"/>
                <w:bCs/>
                <w:sz w:val="21"/>
                <w:szCs w:val="21"/>
              </w:rPr>
              <w:t>填写在自办平台开设的新媒体新闻专栏</w:t>
            </w: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。</w:t>
            </w:r>
          </w:p>
        </w:tc>
        <w:tc>
          <w:tcPr>
            <w:tcW w:w="1752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华文中宋" w:hAnsi="华文中宋" w:eastAsia="华文中宋"/>
              </w:rPr>
              <w:t>参评项目</w:t>
            </w:r>
          </w:p>
        </w:tc>
        <w:tc>
          <w:tcPr>
            <w:tcW w:w="2933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hAnsi="仿宋_GB2312" w:cs="仿宋_GB2312"/>
                <w:bCs/>
                <w:sz w:val="21"/>
                <w:szCs w:val="21"/>
              </w:rPr>
              <w:t>填写“新媒体新闻专栏”，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参评县融优秀作品奖项的，此栏填写县融优秀作品奖。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创办日期</w:t>
            </w:r>
          </w:p>
        </w:tc>
        <w:tc>
          <w:tcPr>
            <w:tcW w:w="7905" w:type="dxa"/>
            <w:gridSpan w:val="11"/>
            <w:vAlign w:val="center"/>
          </w:tcPr>
          <w:p>
            <w:pPr>
              <w:spacing w:line="320" w:lineRule="exact"/>
              <w:rPr>
                <w:rFonts w:hAnsi="华文仿宋" w:eastAsia="仿宋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专栏须在202</w:t>
            </w: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hAnsi="仿宋_GB2312" w:cs="仿宋_GB2312"/>
                <w:sz w:val="21"/>
                <w:szCs w:val="21"/>
              </w:rPr>
              <w:t>年12月31日（包括12月31日）之前创办，填写：×年×月×日。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原创单位</w:t>
            </w:r>
          </w:p>
        </w:tc>
        <w:tc>
          <w:tcPr>
            <w:tcW w:w="3220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按照主管部门批准的新闻单位名称填写，不必填写单位内设部门等。</w:t>
            </w:r>
          </w:p>
        </w:tc>
        <w:tc>
          <w:tcPr>
            <w:tcW w:w="1752" w:type="dxa"/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20</w:t>
            </w:r>
            <w:r>
              <w:rPr>
                <w:rFonts w:ascii="华文中宋" w:hAnsi="华文中宋" w:eastAsia="华文中宋"/>
              </w:rPr>
              <w:t>2</w:t>
            </w:r>
            <w:r>
              <w:rPr>
                <w:rFonts w:hint="eastAsia" w:ascii="华文中宋" w:hAnsi="华文中宋" w:eastAsia="华文中宋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/>
              </w:rPr>
              <w:t>年度发布总次数</w:t>
            </w:r>
          </w:p>
        </w:tc>
        <w:tc>
          <w:tcPr>
            <w:tcW w:w="2933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×次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pacing w:line="440" w:lineRule="exact"/>
              <w:rPr>
                <w:rFonts w:hAnsi="华文仿宋"/>
                <w:b/>
              </w:rPr>
            </w:pPr>
            <w:r>
              <w:rPr>
                <w:rFonts w:hint="eastAsia" w:ascii="华文中宋" w:hAnsi="华文中宋" w:eastAsia="华文中宋"/>
              </w:rPr>
              <w:t>发布平台</w:t>
            </w:r>
          </w:p>
        </w:tc>
        <w:tc>
          <w:tcPr>
            <w:tcW w:w="7905" w:type="dxa"/>
            <w:gridSpan w:val="11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hAnsi="仿宋_GB2312" w:cs="仿宋_GB2312"/>
                <w:bCs/>
                <w:sz w:val="21"/>
                <w:szCs w:val="21"/>
              </w:rPr>
              <w:t>参评专栏在多个平台发布的，只填报一个发布平台。发布平台应填写全称，比如：xxx客户端、xxx网站等。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pacing w:line="300" w:lineRule="exact"/>
              <w:rPr>
                <w:rFonts w:hAnsi="仿宋"/>
                <w:b/>
              </w:rPr>
            </w:pPr>
            <w:r>
              <w:rPr>
                <w:rFonts w:hint="eastAsia" w:ascii="华文中宋" w:hAnsi="华文中宋" w:eastAsia="华文中宋"/>
              </w:rPr>
              <w:t>主创人员</w:t>
            </w:r>
          </w:p>
        </w:tc>
        <w:tc>
          <w:tcPr>
            <w:tcW w:w="7905" w:type="dxa"/>
            <w:gridSpan w:val="11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hAnsi="仿宋_GB2312" w:cs="仿宋_GB2312"/>
                <w:bCs/>
                <w:sz w:val="21"/>
                <w:szCs w:val="21"/>
              </w:rPr>
              <w:t>不超过7人，超过7人按“集体”申报，填表格式：集体（括号中填写对作品做出主要贡献的人员名单，并按贡献大小排序）。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pacing w:line="30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编辑</w:t>
            </w:r>
          </w:p>
        </w:tc>
        <w:tc>
          <w:tcPr>
            <w:tcW w:w="7905" w:type="dxa"/>
            <w:gridSpan w:val="11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hAnsi="仿宋_GB2312" w:cs="仿宋_GB2312"/>
                <w:bCs/>
                <w:sz w:val="21"/>
                <w:szCs w:val="21"/>
              </w:rPr>
              <w:t>每件作品编辑不超过3名。超过3名按照“集体”申报，填表格式：集体（括号中填写人员名单）。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作品链接</w:t>
            </w:r>
          </w:p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和二维码</w:t>
            </w:r>
          </w:p>
        </w:tc>
        <w:tc>
          <w:tcPr>
            <w:tcW w:w="7905" w:type="dxa"/>
            <w:gridSpan w:val="11"/>
            <w:vAlign w:val="center"/>
          </w:tcPr>
          <w:p>
            <w:pPr>
              <w:jc w:val="left"/>
              <w:rPr>
                <w:rFonts w:hAnsi="华文仿宋" w:eastAsia="仿宋"/>
              </w:rPr>
            </w:pPr>
            <w:r>
              <w:rPr>
                <w:rFonts w:hint="eastAsia" w:hAnsi="仿宋_GB2312" w:cs="仿宋_GB2312"/>
                <w:bCs/>
                <w:sz w:val="21"/>
                <w:szCs w:val="21"/>
              </w:rPr>
              <w:t>作品链接和二维码需长期有效；二维码图片可另附页。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专栏简介</w:t>
            </w:r>
          </w:p>
        </w:tc>
        <w:tc>
          <w:tcPr>
            <w:tcW w:w="7905" w:type="dxa"/>
            <w:gridSpan w:val="11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hAnsi="仿宋_GB2312" w:cs="仿宋_GB2312"/>
                <w:bCs/>
                <w:sz w:val="21"/>
                <w:szCs w:val="21"/>
              </w:rPr>
              <w:t>包括专栏定位、作品评介、形式体裁、风格特点、受众反映等。同时填报作品全媒体采编制、发布以及作品点击量、转发量、受众参与度等情况。不超过500字。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社会效果</w:t>
            </w:r>
          </w:p>
        </w:tc>
        <w:tc>
          <w:tcPr>
            <w:tcW w:w="7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Ansi="仿宋_GB2312" w:cs="仿宋_GB2312"/>
                <w:bCs/>
                <w:sz w:val="21"/>
                <w:szCs w:val="21"/>
              </w:rPr>
            </w:pPr>
            <w:r>
              <w:rPr>
                <w:rFonts w:hint="eastAsia" w:hAnsi="仿宋_GB2312" w:cs="仿宋_GB2312"/>
                <w:bCs/>
                <w:sz w:val="21"/>
                <w:szCs w:val="21"/>
              </w:rPr>
              <w:t>填报作品刊播后的社会影响，转载、引用情况。不超过500字。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b/>
                <w:color w:val="808080"/>
              </w:rPr>
            </w:pPr>
            <w:r>
              <w:rPr>
                <w:rFonts w:hint="eastAsia" w:hAnsi="仿宋_GB2312" w:cs="仿宋_GB2312"/>
                <w:bCs/>
                <w:sz w:val="21"/>
                <w:szCs w:val="21"/>
              </w:rPr>
              <w:t>参评国际传播奖项的，同时填报境外落地、转载情况。网络转载的，提供转载链接以及境外用户的浏览量和点击率（可另附页）。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初评评语</w:t>
            </w:r>
          </w:p>
          <w:p>
            <w:pPr>
              <w:spacing w:line="44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（推荐理由）</w:t>
            </w:r>
          </w:p>
        </w:tc>
        <w:tc>
          <w:tcPr>
            <w:tcW w:w="7905" w:type="dxa"/>
            <w:gridSpan w:val="11"/>
          </w:tcPr>
          <w:p>
            <w:pPr>
              <w:spacing w:line="320" w:lineRule="exact"/>
              <w:jc w:val="left"/>
              <w:rPr>
                <w:rFonts w:hAnsi="仿宋_GB2312" w:cs="仿宋_GB2312"/>
                <w:bCs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初评委员会填写评语及推荐理由。</w:t>
            </w:r>
            <w:r>
              <w:rPr>
                <w:rFonts w:hint="eastAsia" w:hAnsi="仿宋_GB2312" w:cs="仿宋_GB2312"/>
                <w:bCs/>
                <w:sz w:val="21"/>
                <w:szCs w:val="21"/>
              </w:rPr>
              <w:t>报送单位负责人签名，并加盖单位公章。</w:t>
            </w:r>
          </w:p>
          <w:p>
            <w:pPr>
              <w:spacing w:line="320" w:lineRule="exact"/>
              <w:jc w:val="left"/>
              <w:rPr>
                <w:rFonts w:hAnsi="仿宋_GB2312" w:cs="仿宋_GB2312"/>
                <w:bCs/>
                <w:sz w:val="21"/>
                <w:szCs w:val="21"/>
              </w:rPr>
            </w:pPr>
            <w:r>
              <w:rPr>
                <w:rFonts w:hint="eastAsia" w:hAnsi="仿宋_GB2312" w:cs="仿宋_GB2312"/>
                <w:bCs/>
                <w:sz w:val="21"/>
                <w:szCs w:val="21"/>
              </w:rPr>
              <w:t>（此栏自荐参评作品无需填写。）</w:t>
            </w:r>
          </w:p>
          <w:p>
            <w:pPr>
              <w:spacing w:line="380" w:lineRule="exact"/>
              <w:ind w:firstLine="560" w:firstLineChars="200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签名：                  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>
            <w:pPr>
              <w:spacing w:line="420" w:lineRule="exact"/>
              <w:ind w:left="4320" w:leftChars="1800"/>
              <w:rPr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202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联系人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邮箱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手机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地址</w:t>
            </w:r>
          </w:p>
        </w:tc>
        <w:tc>
          <w:tcPr>
            <w:tcW w:w="5153" w:type="dxa"/>
            <w:gridSpan w:val="7"/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邮编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0155" w:type="dxa"/>
            <w:gridSpan w:val="13"/>
            <w:vAlign w:val="center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 w:cs="华文中宋"/>
                <w:bCs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8"/>
                <w:szCs w:val="28"/>
              </w:rPr>
              <w:t>以下仅自荐参评作品填写</w:t>
            </w:r>
          </w:p>
          <w:p>
            <w:pPr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1927" w:type="dxa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自荐作品所获</w:t>
            </w:r>
          </w:p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奖项名称</w:t>
            </w:r>
          </w:p>
        </w:tc>
        <w:tc>
          <w:tcPr>
            <w:tcW w:w="82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hAnsi="仿宋_GB2312" w:cs="仿宋_GB2312"/>
                <w:bCs/>
                <w:sz w:val="21"/>
                <w:szCs w:val="21"/>
              </w:rPr>
              <w:t>市州级或湖南日报社、湖南广播电视台、红网新媒体集团年度新闻奖二等奖（含）以上新闻作品奖项。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927" w:type="dxa"/>
            <w:vAlign w:val="center"/>
          </w:tcPr>
          <w:p>
            <w:pPr>
              <w:spacing w:line="340" w:lineRule="exact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2"/>
              </w:rPr>
              <w:t>推荐人姓名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2"/>
              </w:rPr>
              <w:t>单位及职称</w:t>
            </w: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2"/>
              </w:rPr>
              <w:t>电话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927" w:type="dxa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2"/>
              </w:rPr>
              <w:t>推荐人姓名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2"/>
              </w:rPr>
              <w:t>单位及职称</w:t>
            </w: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2"/>
              </w:rPr>
              <w:t>电话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927" w:type="dxa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</w:rPr>
              <w:t>联系人姓名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2"/>
              </w:rPr>
              <w:t>手机</w:t>
            </w: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2"/>
              </w:rPr>
              <w:t>电话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4" w:hRule="exact"/>
          <w:jc w:val="center"/>
        </w:trPr>
        <w:tc>
          <w:tcPr>
            <w:tcW w:w="1927" w:type="dxa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</w:rPr>
              <w:t>推荐理由</w:t>
            </w:r>
          </w:p>
        </w:tc>
        <w:tc>
          <w:tcPr>
            <w:tcW w:w="82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color w:val="000000"/>
                <w:szCs w:val="21"/>
              </w:rPr>
            </w:pPr>
          </w:p>
          <w:p>
            <w:pPr>
              <w:ind w:firstLine="360" w:firstLineChars="15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</w:rPr>
              <w:t>推荐人（两名）签名：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            </w:t>
            </w:r>
            <w:r>
              <w:rPr>
                <w:rFonts w:hint="eastAsia" w:ascii="华文中宋" w:hAnsi="华文中宋" w:eastAsia="华文中宋"/>
              </w:rPr>
              <w:t>自荐人签名：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</w:t>
            </w:r>
          </w:p>
          <w:p>
            <w:pPr>
              <w:spacing w:line="380" w:lineRule="exact"/>
              <w:ind w:left="4320" w:leftChars="1800"/>
              <w:rPr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202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4" w:hRule="exact"/>
          <w:jc w:val="center"/>
        </w:trPr>
        <w:tc>
          <w:tcPr>
            <w:tcW w:w="1927" w:type="dxa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审核单位意见</w:t>
            </w:r>
          </w:p>
        </w:tc>
        <w:tc>
          <w:tcPr>
            <w:tcW w:w="82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both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自荐人所在的市州记协、省直主要新闻单位负责对作品政治方向、舆论导向、业务水平及报送材料审核把关并盖章确认。</w:t>
            </w:r>
          </w:p>
          <w:p>
            <w:pPr>
              <w:ind w:firstLine="397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ind w:firstLine="42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                  （加盖单位公章）</w:t>
            </w:r>
          </w:p>
          <w:p>
            <w:pPr>
              <w:ind w:firstLine="420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202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年    月    日</w:t>
            </w:r>
          </w:p>
        </w:tc>
      </w:tr>
    </w:tbl>
    <w:p>
      <w:pPr>
        <w:tabs>
          <w:tab w:val="right" w:pos="8730"/>
        </w:tabs>
        <w:spacing w:afterLines="100"/>
        <w:jc w:val="both"/>
        <w:outlineLvl w:val="0"/>
        <w:rPr>
          <w:rFonts w:ascii="华文中宋" w:hAnsi="华文中宋" w:eastAsia="华文中宋"/>
          <w:b/>
          <w:sz w:val="36"/>
          <w:szCs w:val="36"/>
        </w:rPr>
        <w:sectPr>
          <w:pgSz w:w="11906" w:h="16838"/>
          <w:pgMar w:top="1701" w:right="1418" w:bottom="1361" w:left="1418" w:header="851" w:footer="1418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新媒体新闻专栏代表作基本情况</w:t>
      </w:r>
    </w:p>
    <w:p>
      <w:pPr>
        <w:spacing w:line="44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hAnsi="仿宋"/>
          <w:b/>
          <w:color w:val="000000"/>
        </w:rPr>
        <w:t>（表格内字体为五号仿宋_GB2312）</w:t>
      </w:r>
    </w:p>
    <w:p>
      <w:pPr>
        <w:spacing w:line="200" w:lineRule="exact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6"/>
        <w:tblW w:w="10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723"/>
        <w:gridCol w:w="1559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专栏名称</w:t>
            </w:r>
          </w:p>
        </w:tc>
        <w:tc>
          <w:tcPr>
            <w:tcW w:w="8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与《新媒体新闻专栏参评作品推荐表》一致。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代表作</w:t>
            </w:r>
          </w:p>
        </w:tc>
        <w:tc>
          <w:tcPr>
            <w:tcW w:w="8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选取202</w:t>
            </w: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hAnsi="仿宋_GB2312" w:cs="仿宋_GB2312"/>
                <w:sz w:val="21"/>
                <w:szCs w:val="21"/>
              </w:rPr>
              <w:t>年上、下半年代表作各1篇。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发布日期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格式为202</w:t>
            </w: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hAnsi="仿宋_GB2312" w:cs="仿宋_GB2312"/>
                <w:sz w:val="21"/>
                <w:szCs w:val="21"/>
              </w:rPr>
              <w:t>年×月×日。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字数或时长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Ansi="华文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7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作品评介</w:t>
            </w:r>
          </w:p>
        </w:tc>
        <w:tc>
          <w:tcPr>
            <w:tcW w:w="8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Ans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采编过程</w:t>
            </w:r>
          </w:p>
        </w:tc>
        <w:tc>
          <w:tcPr>
            <w:tcW w:w="8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Ansi="仿宋_GB2312" w:cs="仿宋_GB2312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社会效果</w:t>
            </w:r>
          </w:p>
        </w:tc>
        <w:tc>
          <w:tcPr>
            <w:tcW w:w="8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Ansi="华文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作品链接</w:t>
            </w:r>
          </w:p>
          <w:p>
            <w:pPr>
              <w:spacing w:line="44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和二维码</w:t>
            </w:r>
          </w:p>
        </w:tc>
        <w:tc>
          <w:tcPr>
            <w:tcW w:w="8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</w:rPr>
              <w:t>作品链接和二维码需长期有效；</w:t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二维码图片可另附页。</w:t>
            </w:r>
          </w:p>
        </w:tc>
      </w:tr>
    </w:tbl>
    <w:p>
      <w:pPr>
        <w:widowControl/>
        <w:jc w:val="left"/>
        <w:rPr>
          <w:rFonts w:ascii="楷体" w:hAnsi="楷体" w:eastAsia="楷体" w:cs="楷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1"/>
          <w:szCs w:val="21"/>
        </w:rPr>
        <w:t>上、下半年代表作前各附1张。</w:t>
      </w:r>
    </w:p>
    <w:p>
      <w:pPr>
        <w:spacing w:line="560" w:lineRule="exact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spacing w:val="-11"/>
          <w:sz w:val="44"/>
          <w:szCs w:val="44"/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</w:rPr>
        <w:t>新媒体新闻专栏202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</w:rPr>
        <w:t>年每月第二周刊播作品目录</w:t>
      </w:r>
    </w:p>
    <w:p>
      <w:pPr>
        <w:spacing w:line="440" w:lineRule="exact"/>
        <w:rPr>
          <w:rFonts w:ascii="方正小标宋简体" w:hAnsi="方正小标宋简体" w:eastAsia="方正小标宋简体" w:cs="方正小标宋简体"/>
          <w:color w:val="000000"/>
          <w:spacing w:val="-11"/>
          <w:sz w:val="44"/>
          <w:szCs w:val="44"/>
        </w:rPr>
      </w:pPr>
      <w:r>
        <w:rPr>
          <w:rFonts w:hint="eastAsia" w:hAnsi="仿宋"/>
          <w:b/>
          <w:color w:val="000000"/>
        </w:rPr>
        <w:t>（表格内字体为五号仿宋_GB2312）</w:t>
      </w:r>
    </w:p>
    <w:p>
      <w:pPr>
        <w:spacing w:line="200" w:lineRule="exact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955"/>
        <w:gridCol w:w="403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0" w:type="dxa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月份</w:t>
            </w:r>
          </w:p>
        </w:tc>
        <w:tc>
          <w:tcPr>
            <w:tcW w:w="2955" w:type="dxa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作品标题</w:t>
            </w:r>
          </w:p>
        </w:tc>
        <w:tc>
          <w:tcPr>
            <w:tcW w:w="4035" w:type="dxa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作品网页地址</w:t>
            </w:r>
          </w:p>
        </w:tc>
        <w:tc>
          <w:tcPr>
            <w:tcW w:w="1950" w:type="dxa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发布日期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0" w:type="dxa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1月</w:t>
            </w:r>
          </w:p>
        </w:tc>
        <w:tc>
          <w:tcPr>
            <w:tcW w:w="295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403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1950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0" w:type="dxa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2月</w:t>
            </w:r>
          </w:p>
        </w:tc>
        <w:tc>
          <w:tcPr>
            <w:tcW w:w="295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403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1950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0" w:type="dxa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3月</w:t>
            </w:r>
          </w:p>
        </w:tc>
        <w:tc>
          <w:tcPr>
            <w:tcW w:w="295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403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1950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0" w:type="dxa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4月</w:t>
            </w:r>
          </w:p>
        </w:tc>
        <w:tc>
          <w:tcPr>
            <w:tcW w:w="295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403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1950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0" w:type="dxa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5月</w:t>
            </w:r>
          </w:p>
        </w:tc>
        <w:tc>
          <w:tcPr>
            <w:tcW w:w="295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403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1950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0" w:type="dxa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6月</w:t>
            </w:r>
          </w:p>
        </w:tc>
        <w:tc>
          <w:tcPr>
            <w:tcW w:w="295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403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1950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0" w:type="dxa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7月</w:t>
            </w:r>
          </w:p>
        </w:tc>
        <w:tc>
          <w:tcPr>
            <w:tcW w:w="295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403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1950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0" w:type="dxa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8月</w:t>
            </w:r>
          </w:p>
        </w:tc>
        <w:tc>
          <w:tcPr>
            <w:tcW w:w="295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403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1950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0" w:type="dxa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9月</w:t>
            </w:r>
          </w:p>
        </w:tc>
        <w:tc>
          <w:tcPr>
            <w:tcW w:w="295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403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1950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0" w:type="dxa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10月</w:t>
            </w:r>
          </w:p>
        </w:tc>
        <w:tc>
          <w:tcPr>
            <w:tcW w:w="295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403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1950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0" w:type="dxa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11月</w:t>
            </w:r>
          </w:p>
        </w:tc>
        <w:tc>
          <w:tcPr>
            <w:tcW w:w="295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403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1950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0" w:type="dxa"/>
          </w:tcPr>
          <w:p>
            <w:pPr>
              <w:tabs>
                <w:tab w:val="right" w:pos="8730"/>
              </w:tabs>
              <w:outlineLvl w:val="0"/>
              <w:rPr>
                <w:rFonts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12月</w:t>
            </w:r>
          </w:p>
        </w:tc>
        <w:tc>
          <w:tcPr>
            <w:tcW w:w="295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4035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  <w:tc>
          <w:tcPr>
            <w:tcW w:w="1950" w:type="dxa"/>
          </w:tcPr>
          <w:p>
            <w:pPr>
              <w:tabs>
                <w:tab w:val="right" w:pos="8730"/>
              </w:tabs>
              <w:outlineLvl w:val="0"/>
              <w:rPr>
                <w:rFonts w:hAnsi="仿宋_GB2312" w:cs="仿宋_GB2312"/>
                <w:b/>
                <w:sz w:val="21"/>
                <w:szCs w:val="21"/>
              </w:rPr>
            </w:pPr>
          </w:p>
        </w:tc>
      </w:tr>
    </w:tbl>
    <w:p>
      <w:pPr>
        <w:widowControl/>
        <w:spacing w:line="320" w:lineRule="exact"/>
        <w:jc w:val="left"/>
        <w:rPr>
          <w:rFonts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填写连续12个月每月第二周刊播的作品标题（如遇重大节假日或重大事件，顺延一周），日刊栏目填写每月第二周任意一天刊播的作品标题，动态消息集纳式栏目填报栏目名称。</w:t>
      </w:r>
    </w:p>
    <w:p>
      <w:pPr>
        <w:jc w:val="both"/>
        <w:rPr>
          <w:rFonts w:ascii="黑体" w:hAnsi="黑体" w:eastAsia="黑体" w:cs="黑体"/>
          <w:bCs/>
          <w:color w:val="000000"/>
          <w:szCs w:val="32"/>
        </w:rPr>
        <w:sectPr>
          <w:pgSz w:w="11906" w:h="16838"/>
          <w:pgMar w:top="1701" w:right="1418" w:bottom="1361" w:left="1418" w:header="851" w:footer="1418" w:gutter="0"/>
          <w:pgNumType w:fmt="numberInDash"/>
          <w:cols w:space="425" w:num="1"/>
          <w:docGrid w:type="lines" w:linePitch="312" w:charSpace="0"/>
        </w:sectPr>
      </w:pPr>
    </w:p>
    <w:p>
      <w:pPr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附件9</w:t>
      </w:r>
    </w:p>
    <w:p>
      <w:pPr>
        <w:spacing w:afterLines="50" w:line="60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湖南新闻奖系列报道作品完整目录</w:t>
      </w:r>
    </w:p>
    <w:p>
      <w:pPr>
        <w:spacing w:line="32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hAnsi="仿宋"/>
          <w:b/>
          <w:color w:val="000000"/>
        </w:rPr>
        <w:t>（表格内字体为五号仿宋_GB2312）</w:t>
      </w:r>
    </w:p>
    <w:tbl>
      <w:tblPr>
        <w:tblStyle w:val="6"/>
        <w:tblW w:w="9713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42"/>
        <w:gridCol w:w="2602"/>
        <w:gridCol w:w="849"/>
        <w:gridCol w:w="992"/>
        <w:gridCol w:w="1559"/>
        <w:gridCol w:w="996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9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56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31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snapToGrid w:val="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71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附在参评作品推荐表后。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三篇代表作必须从开头、中间、结尾三部分中各选1篇，并在“备注”栏内注明“代表作”字样。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填报作品按发表时间排序。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音视频内容，应填报时长。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广播、电视、新媒体作品在“刊播日期”栏内填报播出日期及时间；在“刊播版面”栏内填报作品刊播频道、频率、账号和栏目名称。</w:t>
            </w:r>
          </w:p>
        </w:tc>
      </w:tr>
    </w:tbl>
    <w:p>
      <w:pPr>
        <w:spacing w:afterLines="50"/>
        <w:rPr>
          <w:rFonts w:ascii="楷体" w:hAnsi="楷体" w:eastAsia="楷体"/>
          <w:b/>
          <w:color w:val="000000"/>
          <w:sz w:val="30"/>
          <w:szCs w:val="30"/>
        </w:rPr>
      </w:pPr>
    </w:p>
    <w:p>
      <w:pPr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附件10</w:t>
      </w:r>
    </w:p>
    <w:p>
      <w:pPr>
        <w:spacing w:afterLines="50" w:line="60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湖南新闻奖参评材料清单</w:t>
      </w:r>
    </w:p>
    <w:tbl>
      <w:tblPr>
        <w:tblStyle w:val="6"/>
        <w:tblW w:w="9747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141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申报材料</w:t>
            </w:r>
          </w:p>
        </w:tc>
        <w:tc>
          <w:tcPr>
            <w:tcW w:w="141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寄送数量</w:t>
            </w:r>
          </w:p>
        </w:tc>
        <w:tc>
          <w:tcPr>
            <w:tcW w:w="283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参评作品报送目录（报送单位填写）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2份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发送邮箱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诚信承诺书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1份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发送邮箱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报送单位履行初评程序和公示情况表</w:t>
            </w:r>
          </w:p>
        </w:tc>
        <w:tc>
          <w:tcPr>
            <w:tcW w:w="141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1份</w:t>
            </w:r>
          </w:p>
        </w:tc>
        <w:tc>
          <w:tcPr>
            <w:tcW w:w="283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发送邮箱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自荐作品公示情况表</w:t>
            </w:r>
          </w:p>
        </w:tc>
        <w:tc>
          <w:tcPr>
            <w:tcW w:w="141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1份</w:t>
            </w:r>
          </w:p>
        </w:tc>
        <w:tc>
          <w:tcPr>
            <w:tcW w:w="283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发送邮箱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参评作品推荐表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10份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报送单位统一存储U盘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参评人员身份证明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10份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发送邮箱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报纸作品剪报清晰复印件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10份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报纸作品刊登版面样报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2份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广播电视作品原版播出音视频复制件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报送单位统一存储U盘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广播电视参评作品文字稿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10份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报送单位统一存储U盘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期刊作品刊发页清晰复印件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10份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期刊作品样刊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新媒体作品首屏打印页、音视频内容完整文字稿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10份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报送单位统一存储U盘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新媒体作品音视频播出内容复制件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1份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报送单位统一存储U盘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新闻业务研究作品刊出页清晰复印件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10份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同期刊物的全部目录页和图书版权页复印件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10份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新闻业务研究作品完整文字打印件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10份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tabs>
                <w:tab w:val="left" w:pos="664"/>
              </w:tabs>
              <w:spacing w:line="320" w:lineRule="exact"/>
              <w:jc w:val="lef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 xml:space="preserve">   报送单位统一存储U盘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系列报道完整作品目录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10份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报送单位统一存储U盘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pacing w:val="-6"/>
                <w:sz w:val="21"/>
                <w:szCs w:val="21"/>
              </w:rPr>
              <w:t>外文/少数民族语言文字作品中文译稿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10份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报送单位统一存储U盘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9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pacing w:val="-6"/>
                <w:sz w:val="21"/>
                <w:szCs w:val="21"/>
              </w:rPr>
              <w:t>自荐作品获市州级或湖南日报社、湖南广播电视台、红网新媒体集团年度新闻奖二等奖（含）以上证书复印件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1份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2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无</w:t>
            </w:r>
          </w:p>
        </w:tc>
      </w:tr>
    </w:tbl>
    <w:p>
      <w:pPr>
        <w:widowControl/>
        <w:spacing w:line="240" w:lineRule="auto"/>
        <w:jc w:val="left"/>
        <w:sectPr>
          <w:footerReference r:id="rId10" w:type="default"/>
          <w:footerReference r:id="rId11" w:type="even"/>
          <w:pgSz w:w="11906" w:h="16838"/>
          <w:pgMar w:top="1701" w:right="1814" w:bottom="1418" w:left="1814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716270"/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24"/>
            <w:szCs w:val="24"/>
          </w:rPr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 w:eastAsiaTheme="minorEastAsia"/>
            <w:sz w:val="24"/>
            <w:szCs w:val="24"/>
          </w:rPr>
          <w:t xml:space="preserve"> 25 -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716269"/>
    </w:sdtPr>
    <w:sdtContent>
      <w:p>
        <w:pPr>
          <w:pStyle w:val="3"/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 w:eastAsiaTheme="minorEastAsia"/>
            <w:sz w:val="24"/>
            <w:szCs w:val="24"/>
          </w:rPr>
          <w:t xml:space="preserve"> 26 -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jc w:val="both"/>
      <w:rPr>
        <w:rFonts w:ascii="楷体" w:hAnsi="楷体" w:eastAsia="楷体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9D9FC"/>
    <w:multiLevelType w:val="singleLevel"/>
    <w:tmpl w:val="01A9D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E3EDA"/>
    <w:rsid w:val="068E21D6"/>
    <w:rsid w:val="09CB73F6"/>
    <w:rsid w:val="0D5B02FA"/>
    <w:rsid w:val="5BF03102"/>
    <w:rsid w:val="78627D82"/>
    <w:rsid w:val="7FD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262</Words>
  <Characters>289</Characters>
  <Lines>0</Lines>
  <Paragraphs>0</Paragraphs>
  <TotalTime>1</TotalTime>
  <ScaleCrop>false</ScaleCrop>
  <LinksUpToDate>false</LinksUpToDate>
  <CharactersWithSpaces>370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2026-02-24T07:43:00Z</dcterms:created>
  <dc:creator>黄菲</dc:creator>
  <cp:lastModifiedBy>曦</cp:lastModifiedBy>
  <dcterms:modified xsi:type="dcterms:W3CDTF">2026-03-03T02:38:20Z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EED674806BEB488DA265D6B0180F8B6F</vt:lpwstr>
  </property>
  <property fmtid="{D5CDD505-2E9C-101B-9397-08002B2CF9AE}" pid="4" name="KSOTemplateDocerSaveRecord">
    <vt:lpwstr>eyJoZGlkIjoiNjMyYjhmMmNhMTZiODNmMzhmNGQ4MmY3NmE3ZjgwMTMiLCJ1c2VySWQiOiIzNjA1NTQ4ODgifQ==</vt:lpwstr>
  </property>
</Properties>
</file>