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“开票有礼·湘约达人”PK赛带货王报名表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</w:t>
      </w:r>
    </w:p>
    <w:bookmarkEnd w:id="0"/>
    <w:tbl>
      <w:tblPr>
        <w:tblStyle w:val="6"/>
        <w:tblW w:w="9878" w:type="dxa"/>
        <w:tblInd w:w="-3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13"/>
        <w:gridCol w:w="2218"/>
        <w:gridCol w:w="32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08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4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74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直播平台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直播ID</w:t>
            </w:r>
          </w:p>
        </w:tc>
        <w:tc>
          <w:tcPr>
            <w:tcW w:w="32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62" w:hRule="atLeast"/>
        </w:trPr>
        <w:tc>
          <w:tcPr>
            <w:tcW w:w="16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企业承诺条款</w:t>
            </w: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合规承诺</w:t>
            </w:r>
          </w:p>
        </w:tc>
        <w:tc>
          <w:tcPr>
            <w:tcW w:w="5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本企业郑重承诺：在参与直播PK赛期间，将严格遵守《广告法》《电子商务法》《网络直播营销管理办法》等法律法规，坚持诚信经营原则。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5" w:hRule="atLeast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宣传承诺</w:t>
            </w:r>
          </w:p>
        </w:tc>
        <w:tc>
          <w:tcPr>
            <w:tcW w:w="5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承诺所有直播内容真实、准确、完整，不作虚假或引人误解的宣传，不夸大产品功效，不虚构交易数据。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5" w:hRule="atLeast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竞争承诺</w:t>
            </w:r>
          </w:p>
        </w:tc>
        <w:tc>
          <w:tcPr>
            <w:tcW w:w="5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承诺不采取恶意低价倾销、诋毁竞争对手、混淆市场秩序等不正当竞争行为，维护公平竞争环境。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43" w:hRule="atLeast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数据承诺</w:t>
            </w:r>
          </w:p>
        </w:tc>
        <w:tc>
          <w:tcPr>
            <w:tcW w:w="5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承诺不进行任何形式的刷单、刷量、刷好评等数据造假行为，所有销售数据真实可信。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5" w:hRule="atLeast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氛围承诺</w:t>
            </w:r>
          </w:p>
        </w:tc>
        <w:tc>
          <w:tcPr>
            <w:tcW w:w="5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承诺积极引导直播间讨论氛围，及时处理不当言论，杜绝低俗、侵权、虚假信息传播，维护良好互动环境。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135" w:hRule="atLeast"/>
        </w:trPr>
        <w:tc>
          <w:tcPr>
            <w:tcW w:w="16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舆情承诺</w:t>
            </w:r>
          </w:p>
        </w:tc>
        <w:tc>
          <w:tcPr>
            <w:tcW w:w="54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F1115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F111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承诺主动防范和化解潜在舆情风险，如发生争议将第一时间与平台沟通处理，积极承担主体责任。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2" w:hRule="atLeast"/>
        </w:trPr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签字盖章：</w:t>
            </w:r>
          </w:p>
        </w:tc>
        <w:tc>
          <w:tcPr>
            <w:tcW w:w="8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560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本企业已阅读并同意上述全部承诺条款，保证在参赛期间严格遵守，如有违反愿承担相应责任。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3640" w:firstLineChars="1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法定代表人签字：  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2F5FED"/>
    <w:rsid w:val="EF2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before="100" w:beforeAutospacing="1" w:after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</w:style>
  <w:style w:type="paragraph" w:styleId="4">
    <w:name w:val="Normal Indent"/>
    <w:basedOn w:val="1"/>
    <w:qFormat/>
    <w:uiPriority w:val="99"/>
    <w:pPr>
      <w:ind w:firstLine="420" w:firstLineChars="200"/>
    </w:pPr>
  </w:style>
  <w:style w:type="paragraph" w:styleId="5">
    <w:name w:val="endnote text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2026-02-08T20:01:00Z</dcterms:created>
  <dc:creator>诗酒趁年华.</dc:creator>
  <cp:lastModifiedBy>诗酒趁年华.</cp:lastModifiedBy>
  <dcterms:modified xsi:type="dcterms:W3CDTF">2026-02-08T20:01:38Z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9BA8A4ED9EA88DD0107B8869426F21BF_41</vt:lpwstr>
  </property>
</Properties>
</file>