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4F3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ascii="仿宋" w:hAnsi="仿宋" w:eastAsia="仿宋" w:cs="仿宋"/>
          <w:color w:val="000000"/>
          <w:sz w:val="28"/>
          <w:szCs w:val="28"/>
        </w:rPr>
        <w:t>附件1</w:t>
      </w:r>
    </w:p>
    <w:p w14:paraId="5994AE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承诺书</w:t>
      </w:r>
    </w:p>
    <w:p w14:paraId="6B9465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bdr w:val="none" w:color="auto" w:sz="0" w:space="0"/>
        </w:rPr>
        <w:t> </w:t>
      </w:r>
    </w:p>
    <w:p w14:paraId="734183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vertAlign w:val="baseline"/>
        </w:rPr>
        <w:t>靖州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vertAlign w:val="baseline"/>
          <w:lang w:eastAsia="zh-CN"/>
        </w:rPr>
        <w:t>恒瑞资源利用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vertAlign w:val="baseline"/>
        </w:rPr>
        <w:t>有限公司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</w:t>
      </w:r>
    </w:p>
    <w:p w14:paraId="7A5122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firstLine="560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为加强采购中的廉政建设，规范采购项目中我方的各项活动，防止各种谋取不正当利益的违法违纪行为发生，保护国家、集体和当事人的合法权益，根据国家有关政府采购的法律法规和廉政建设责任制规定，我公司郑重声明并承诺： </w:t>
      </w:r>
    </w:p>
    <w:p w14:paraId="0A4BAE5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firstLine="560"/>
        <w:jc w:val="both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本公司参加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vertAlign w:val="baseline"/>
          <w:lang w:eastAsia="zh-CN"/>
        </w:rPr>
        <w:t>靖州县铺口农业产业社会化服务中心建设项目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single"/>
          <w:vertAlign w:val="baseline"/>
        </w:rPr>
        <w:t>（招标代理服务）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，我司所提供的一切资料及其数据内容真实有效；我司在参加该项目选取及后期的服务过程中，将严格遵守国家和湖南省相关法律、法规及规定，守法经营、诚实信用，接受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  <w:vertAlign w:val="baseline"/>
        </w:rPr>
        <w:t>靖州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  <w:vertAlign w:val="baseline"/>
          <w:lang w:eastAsia="zh-CN"/>
        </w:rPr>
        <w:t>恒瑞资源利用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  <w:vertAlign w:val="baseline"/>
        </w:rPr>
        <w:t>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及相关机构的监管。同时履行以下各项承诺。 </w:t>
      </w:r>
    </w:p>
    <w:p w14:paraId="400652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l、不与申请单位或其他企业相互串标、围标，或以行贿等不正当手段谋取中标； </w:t>
      </w:r>
    </w:p>
    <w:p w14:paraId="19E209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2、不提供伪造(包括“克隆”)、涂改的公文及相关证明、证照、证件或谎报相关信息； </w:t>
      </w:r>
    </w:p>
    <w:p w14:paraId="12E84F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3、不超越企业核定的资质等级范围承接业务等； </w:t>
      </w:r>
    </w:p>
    <w:p w14:paraId="4AB01E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4、不将取得的相应资格转包或违法分包，出让资质或允许他人资质挂靠； </w:t>
      </w:r>
    </w:p>
    <w:p w14:paraId="385BC1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5、项目负责人和专职人员及相关专(执)业人员及岗位人员配备到位； </w:t>
      </w:r>
    </w:p>
    <w:p w14:paraId="144169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6、不对本次采购活动提出恶意投诉，无实质性证据的投诉。 </w:t>
      </w:r>
    </w:p>
    <w:p w14:paraId="1302FA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7、无虚假资料及恶意投诉的不良历史行为。 </w:t>
      </w:r>
    </w:p>
    <w:p w14:paraId="1F813B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35EF35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供应商(盖章)： </w:t>
      </w:r>
    </w:p>
    <w:p w14:paraId="2F3825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92CF6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代理人或委托代理人(签名)： </w:t>
      </w:r>
    </w:p>
    <w:p w14:paraId="3A7FDB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BA64D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日期：2025年   月   日 </w:t>
      </w:r>
    </w:p>
    <w:p w14:paraId="342FAB5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rPr>
          <w:bdr w:val="none" w:color="auto" w:sz="0" w:space="0"/>
        </w:rPr>
        <w:t> </w:t>
      </w:r>
    </w:p>
    <w:p w14:paraId="2D02423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8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528</Characters>
  <Lines>0</Lines>
  <Paragraphs>0</Paragraphs>
  <TotalTime>1</TotalTime>
  <ScaleCrop>false</ScaleCrop>
  <LinksUpToDate>false</LinksUpToDate>
  <CharactersWithSpaces>551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香香</cp:lastModifiedBy>
  <dcterms:modified xsi:type="dcterms:W3CDTF">2026-01-05T07:54:06Z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eyJoZGlkIjoiODM1MWQ0NmI5M2FkYmJhY2IxODY3MzBjYjhmMWE5Y2QiLCJ1c2VySWQiOiI1NTg3NDA1OTcifQ==</vt:lpwstr>
  </property>
  <property fmtid="{D5CDD505-2E9C-101B-9397-08002B2CF9AE}" pid="4" name="ICV">
    <vt:lpwstr>2F5FE539B0EF485B91061AB6FC84BAD4_12</vt:lpwstr>
  </property>
</Properties>
</file>