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CDB9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水厂试</w:t>
      </w:r>
      <w:r>
        <w:rPr>
          <w:rFonts w:hint="eastAsia"/>
          <w:b/>
          <w:bCs/>
          <w:lang w:eastAsia="zh-CN"/>
        </w:rPr>
        <w:t>运营</w:t>
      </w:r>
      <w:r>
        <w:rPr>
          <w:rFonts w:hint="eastAsia"/>
          <w:b/>
          <w:bCs/>
        </w:rPr>
        <w:t>期间用</w:t>
      </w:r>
      <w:r>
        <w:rPr>
          <w:rFonts w:hint="eastAsia"/>
          <w:b/>
          <w:bCs/>
          <w:lang w:val="en-US" w:eastAsia="zh-CN"/>
        </w:rPr>
        <w:t>水</w:t>
      </w:r>
      <w:r>
        <w:rPr>
          <w:rFonts w:hint="eastAsia"/>
          <w:b/>
          <w:bCs/>
        </w:rPr>
        <w:t>户常见问题答疑清单</w:t>
      </w:r>
    </w:p>
    <w:bookmarkEnd w:id="0"/>
    <w:p w14:paraId="6C82068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</w:rPr>
      </w:pPr>
    </w:p>
    <w:p w14:paraId="52268EEB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水质相关问题</w:t>
      </w:r>
    </w:p>
    <w:p w14:paraId="7AE66DDC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期间水有点浑浊，能喝吗？</w:t>
      </w:r>
    </w:p>
    <w:p w14:paraId="323CE711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28"/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：初期浑浊是管网冲洗残留的泥沙、杂质，属于正常现象，打开水龙头放水3－5分钟至水变清澈后即可正常使用；若持续浑浊超过1小时，请勿饮用，及时拨打服务热线反馈。</w:t>
      </w:r>
    </w:p>
    <w:p w14:paraId="5794DA2B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水有轻微消毒味，是不是有问题？</w:t>
      </w:r>
    </w:p>
    <w:p w14:paraId="3D246085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28"/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：消毒味是自来水消毒后的正常残留（为保障水质安全，水厂会按国家标准添加消毒药剂），符合饮用水安全标准，可放心使用；若异味强烈，联系我们检测。</w:t>
      </w:r>
    </w:p>
    <w:p w14:paraId="06C8D5DC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怎么判断自来水能不能喝？</w:t>
      </w:r>
    </w:p>
    <w:p w14:paraId="373AE683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28"/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自来水建议烧开后使用。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正常情况下，清澈、无明显异味、无异常颜色的自来水可放心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用；若出现发黄、发绿、浑浊严重、有刺鼻味等情况，暂停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用并反馈。</w:t>
      </w:r>
    </w:p>
    <w:p w14:paraId="1D5D8700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水压与水流问题</w:t>
      </w:r>
    </w:p>
    <w:p w14:paraId="73CD0F47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水龙头水流忽大忽小，是什么原因？</w:t>
      </w:r>
    </w:p>
    <w:p w14:paraId="5C121A7B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：是试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期间管网压力调试、水流平衡调节的正常现象，待调试完成后（一般3－5天）会恢复稳定，无需担心。</w:t>
      </w:r>
    </w:p>
    <w:p w14:paraId="36460047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地理位置较高的水压比低地理位置的水压小，正常吗？</w:t>
      </w:r>
    </w:p>
    <w:p w14:paraId="6AE15FA2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：城乡管网存在地形差异，水压略低属于正常情况，水厂会通过加压设备调节，确保满足基本用水需求；若完全无水或水流极小，及时反馈。</w:t>
      </w:r>
    </w:p>
    <w:p w14:paraId="7BA3452E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停水相关问题</w:t>
      </w:r>
    </w:p>
    <w:p w14:paraId="5E88CDDC">
      <w:pPr>
        <w:pStyle w:val="11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临时停水会提前通知吗？</w:t>
      </w:r>
    </w:p>
    <w:p w14:paraId="7D913E11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：会！除突发故障外，所有计划内临时停水都会提前12小时通过公告、微信群、村／社区通知等渠道告知，明确停水时间、范围及恢复时间。</w:t>
      </w:r>
    </w:p>
    <w:p w14:paraId="1D734499">
      <w:pPr>
        <w:pStyle w:val="11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突发停水了，多久能恢复？</w:t>
      </w:r>
    </w:p>
    <w:p w14:paraId="79371805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：农村区域1小时内响应，一般4小时内恢复，具体以实时通知为准。</w:t>
      </w:r>
    </w:p>
    <w:p w14:paraId="685DBABC">
      <w:pPr>
        <w:pStyle w:val="11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停水后恢复供水，水有点浑浊怎么办？</w:t>
      </w:r>
    </w:p>
    <w:p w14:paraId="081CB67B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：恢复供水后，管道内可能残留少量沉积物，打开水龙头放水5－10分钟，待水变清澈后再使用。</w:t>
      </w:r>
    </w:p>
    <w:p w14:paraId="59C59BB9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其他常见问题</w:t>
      </w:r>
    </w:p>
    <w:p w14:paraId="59BCC157">
      <w:pPr>
        <w:pStyle w:val="11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期间用水收费吗？</w:t>
      </w:r>
    </w:p>
    <w:p w14:paraId="16F0F67C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期间不收水费。</w:t>
      </w:r>
    </w:p>
    <w:p w14:paraId="753B784F">
      <w:pPr>
        <w:pStyle w:val="11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家里水管漏水，该找谁修？</w:t>
      </w:r>
    </w:p>
    <w:p w14:paraId="1D34963B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：水表前的管道（含水表）由蓝山县俊蓝供水有限公司负责维修；水表后的入户管道及室内设施，需自行联系维修人员处理（费用自理）。</w:t>
      </w:r>
    </w:p>
    <w:p w14:paraId="1ABF7A3C">
      <w:pPr>
        <w:pStyle w:val="11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可以私自改装供水管道吗？</w:t>
      </w:r>
    </w:p>
    <w:p w14:paraId="1A038E09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：不可以！私自改装、拆卸供水设施会影响管网压力平衡和供水安全，还可能导致漏水、水质污染，若违规操作造成损失，需承担相应责任。</w:t>
      </w:r>
    </w:p>
    <w:p w14:paraId="522A3B74">
      <w:pPr>
        <w:pStyle w:val="11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反馈问题后，多久能得到处理？</w:t>
      </w:r>
    </w:p>
    <w:p w14:paraId="5AEEEDB4">
      <w:pPr>
        <w:pStyle w:val="11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：所有反馈问题会实时登记台账，农村区域48小时内处理，处理进度会及时告知反馈人。</w:t>
      </w:r>
    </w:p>
    <w:sectPr>
      <w:footerReference r:id="rId3" w:type="default"/>
      <w:footerReference r:id="rId4" w:type="even"/>
      <w:pgSz w:w="11906" w:h="16838"/>
      <w:pgMar w:top="2098" w:right="1474" w:bottom="1720" w:left="1587" w:header="851" w:footer="1417" w:gutter="0"/>
      <w:pgNumType w:fmt="decimal" w:start="3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29A9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4A22B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AegHW0wAAAAYBAAAPAAAAAAAAAAEAIAAAACIAAABkcnMvZG93bnJldi54&#10;bWxQSwECFAAUAAAACACHTuJA/z8DRzgCAABv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A22B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09B4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925C1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AegHW0wAAAAYBAAAPAAAAAAAAAAEAIAAAACIAAABkcnMvZG93bnJldi54&#10;bWxQSwECFAAUAAAACACHTuJAmMenDDgCAABv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25C1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C89DB"/>
    <w:multiLevelType w:val="singleLevel"/>
    <w:tmpl w:val="8B6C89DB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1">
    <w:nsid w:val="AEC49410"/>
    <w:multiLevelType w:val="singleLevel"/>
    <w:tmpl w:val="AEC49410"/>
    <w:lvl w:ilvl="0" w:tentative="0">
      <w:start w:val="6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2">
    <w:nsid w:val="FA85E31B"/>
    <w:multiLevelType w:val="singleLevel"/>
    <w:tmpl w:val="FA85E31B"/>
    <w:lvl w:ilvl="0" w:tentative="0">
      <w:start w:val="9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3">
    <w:nsid w:val="40BE12F6"/>
    <w:multiLevelType w:val="singleLevel"/>
    <w:tmpl w:val="40BE12F6"/>
    <w:lvl w:ilvl="0" w:tentative="0">
      <w:start w:val="4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4">
    <w:nsid w:val="778495FF"/>
    <w:multiLevelType w:val="singleLevel"/>
    <w:tmpl w:val="778495FF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3B9B"/>
    <w:rsid w:val="03685FFA"/>
    <w:rsid w:val="0A4E79B5"/>
    <w:rsid w:val="0A940955"/>
    <w:rsid w:val="0DDA3736"/>
    <w:rsid w:val="13785584"/>
    <w:rsid w:val="1450010E"/>
    <w:rsid w:val="14865D20"/>
    <w:rsid w:val="15A366BD"/>
    <w:rsid w:val="160F4AB0"/>
    <w:rsid w:val="16B0172A"/>
    <w:rsid w:val="22361E03"/>
    <w:rsid w:val="271C7383"/>
    <w:rsid w:val="2D1A73FF"/>
    <w:rsid w:val="383140BF"/>
    <w:rsid w:val="396A50BF"/>
    <w:rsid w:val="3EC3599D"/>
    <w:rsid w:val="417C6ED9"/>
    <w:rsid w:val="457A48DC"/>
    <w:rsid w:val="45F73627"/>
    <w:rsid w:val="48E155A0"/>
    <w:rsid w:val="4A781E8B"/>
    <w:rsid w:val="4D83015F"/>
    <w:rsid w:val="51894824"/>
    <w:rsid w:val="57122CB4"/>
    <w:rsid w:val="5AC01815"/>
    <w:rsid w:val="5F952E10"/>
    <w:rsid w:val="61C55405"/>
    <w:rsid w:val="68024591"/>
    <w:rsid w:val="70191AFF"/>
    <w:rsid w:val="706A6390"/>
    <w:rsid w:val="7BD14757"/>
    <w:rsid w:val="7C746BBD"/>
    <w:rsid w:val="7C806200"/>
    <w:rsid w:val="7CF0718F"/>
    <w:rsid w:val="7DF94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1"/>
    <w:next w:val="1"/>
    <w:link w:val="27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8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footnote text"/>
    <w:link w:val="22"/>
    <w:semi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sz w:val="20"/>
      <w:szCs w:val="20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footnote reference"/>
    <w:semiHidden/>
    <w:unhideWhenUsed/>
    <w:qFormat/>
    <w:uiPriority w:val="99"/>
    <w:rPr>
      <w:vertAlign w:val="superscript"/>
    </w:rPr>
  </w:style>
  <w:style w:type="paragraph" w:styleId="21">
    <w:name w:val="List Paragraph"/>
    <w:qFormat/>
    <w:uiPriority w:val="0"/>
    <w:rPr>
      <w:rFonts w:ascii="Calibri" w:hAnsi="Calibri" w:eastAsia="宋体" w:cs="Times New Roman"/>
      <w:sz w:val="21"/>
      <w:szCs w:val="22"/>
    </w:rPr>
  </w:style>
  <w:style w:type="character" w:customStyle="1" w:styleId="22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5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6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28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1575</Words>
  <Characters>1607</Characters>
  <TotalTime>11</TotalTime>
  <ScaleCrop>false</ScaleCrop>
  <LinksUpToDate>false</LinksUpToDate>
  <CharactersWithSpaces>1609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2025-12-03T00:44:00Z</dcterms:created>
  <dc:creator>Un-named</dc:creator>
  <cp:lastModifiedBy>cz</cp:lastModifiedBy>
  <cp:lastPrinted>2025-12-03T07:40:00Z</cp:lastPrinted>
  <dcterms:modified xsi:type="dcterms:W3CDTF">2025-12-05T08:25:10Z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eyJoZGlkIjoiZjJhNTFiMDJlMjA4ODliZmQxZTQ5YzZmMjBhYzg1MTQiLCJ1c2VySWQiOiIxMDExMzY5MTcyIn0=</vt:lpwstr>
  </property>
  <property fmtid="{D5CDD505-2E9C-101B-9397-08002B2CF9AE}" pid="3" name="KSOProductBuildVer">
    <vt:lpwstr>2052-12.1.0.23542</vt:lpwstr>
  </property>
  <property fmtid="{D5CDD505-2E9C-101B-9397-08002B2CF9AE}" pid="4" name="ICV">
    <vt:lpwstr>CE54807B801641A8BC1D8C4FF4631D64_13</vt:lpwstr>
  </property>
</Properties>
</file>