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DD52">
      <w:pPr>
        <w:jc w:val="center"/>
        <w:rPr>
          <w:rFonts w:hint="default" w:ascii="Times New Roman" w:hAnsi="Times New Roman" w:eastAsia="方正仿宋_GB2312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空压机设备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highlight w:val="none"/>
          <w:lang w:val="en-US" w:eastAsia="zh-CN"/>
        </w:rPr>
        <w:t>及技术要求</w:t>
      </w:r>
    </w:p>
    <w:p w14:paraId="6C4F4111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</w:p>
    <w:p w14:paraId="4B33C3A6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（一）采购内容</w:t>
      </w:r>
    </w:p>
    <w:p w14:paraId="42CF7237">
      <w:pPr>
        <w:numPr>
          <w:ilvl w:val="0"/>
          <w:numId w:val="0"/>
        </w:numPr>
        <w:ind w:left="420" w:leftChars="0"/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包括但不限于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空压机系统和安全运行所必需的附件、随机备品备件、专用工具、指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导安装调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highlight w:val="none"/>
          <w:lang w:val="en-US" w:eastAsia="zh-CN"/>
        </w:rPr>
        <w:t>试及技术培训；</w:t>
      </w:r>
    </w:p>
    <w:p w14:paraId="31860EDF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70"/>
        <w:gridCol w:w="1235"/>
        <w:gridCol w:w="1068"/>
        <w:gridCol w:w="2133"/>
        <w:gridCol w:w="649"/>
        <w:gridCol w:w="731"/>
        <w:gridCol w:w="516"/>
        <w:gridCol w:w="516"/>
        <w:gridCol w:w="911"/>
      </w:tblGrid>
      <w:tr w14:paraId="3CFB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*单体名称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*设备工艺功能名称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*技术参数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*功率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*材质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*单位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*数量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*值备数量</w:t>
            </w:r>
          </w:p>
        </w:tc>
      </w:tr>
      <w:tr w14:paraId="3EB7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6B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2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加药间、机修间及仓库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C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空压系统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Q=2.3m3/min,P=0.85MPa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1用1备</w:t>
            </w:r>
          </w:p>
        </w:tc>
      </w:tr>
      <w:tr w14:paraId="2416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0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5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3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储气罐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空压系统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V=1m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6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D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冷干机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空压系统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Q=2.5m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/min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1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78E9B2E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1282B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  <w:t>（二）技术要求</w:t>
      </w:r>
    </w:p>
    <w:p w14:paraId="3F4E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2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空气压缩系统由完整的空压机系统、前后过虑器、空气罐、控制箱、系统内管路管件阀门等组成，并配套提供空压机安装固定底座及螺栓等（不得采用无固定形式）。</w:t>
      </w:r>
    </w:p>
    <w:p w14:paraId="675B6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空压机技术要求</w:t>
      </w:r>
    </w:p>
    <w:p w14:paraId="46D679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空压机要求为螺杆型空压机；</w:t>
      </w:r>
    </w:p>
    <w:p w14:paraId="0A1551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整机，待接驳，全自动操作。</w:t>
      </w:r>
    </w:p>
    <w:p w14:paraId="284ECD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完整的电气控制箱(防护等级IP54)。</w:t>
      </w:r>
    </w:p>
    <w:p w14:paraId="1BD872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防漏底盘，符合最严格的环境保护法。</w:t>
      </w:r>
    </w:p>
    <w:p w14:paraId="42CF62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整机无机械震动传递，完全隔震。</w:t>
      </w:r>
    </w:p>
    <w:p w14:paraId="335EAB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皮带防护罩彻底保护皮带安全，防止灰尘进入皮带。</w:t>
      </w:r>
    </w:p>
    <w:p w14:paraId="4B1DE7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大尺寸进气滤清器，离心式预除尘设计。</w:t>
      </w:r>
    </w:p>
    <w:p w14:paraId="4EF833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全闭式进气控制阀，确保无负载启动以及各运动部件安全运转。</w:t>
      </w:r>
    </w:p>
    <w:p w14:paraId="5FFF32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由于转子安装于高效卧式预分离油槽之上，使得各运转状态之出口含油量极低且稳定。</w:t>
      </w:r>
    </w:p>
    <w:p w14:paraId="767A70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独立外置式油气分离器及高效油过滤器，保养极其方便，油路无阀设计。</w:t>
      </w:r>
    </w:p>
    <w:p w14:paraId="649BD4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带温控阀的油冷却器保证油槽中无冷凝水。</w:t>
      </w:r>
    </w:p>
    <w:p w14:paraId="27DE84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高效后冷却器确保较低的出口压缩空气温度。</w:t>
      </w:r>
    </w:p>
    <w:p w14:paraId="59652C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微电脑控制、调节和监测系统自动选择最佳、最经济的运转模式，并明确显示故障信息。</w:t>
      </w:r>
    </w:p>
    <w:p w14:paraId="138E17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技术参数：</w:t>
      </w:r>
    </w:p>
    <w:p w14:paraId="2BDCE2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马达保护等级／防护等级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IP 55 / F class</w:t>
      </w:r>
    </w:p>
    <w:p w14:paraId="1F7EAD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工作电压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380 V/ 50 Hz</w:t>
      </w:r>
    </w:p>
    <w:p w14:paraId="459B14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吸气或环境温度(最小／最大)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+5 ~ +40 0C</w:t>
      </w:r>
    </w:p>
    <w:p w14:paraId="150B662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整机出口温度比环境温度高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 0C</w:t>
      </w:r>
    </w:p>
    <w:p w14:paraId="110CBD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出口含油量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1~3 mg/m³</w:t>
      </w:r>
    </w:p>
    <w:p w14:paraId="07AED3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整机噪音(按DIN45635第13节／CAGT－Pne标准测试)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70 dB(A)</w:t>
      </w:r>
    </w:p>
    <w:p w14:paraId="72274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过滤器</w:t>
      </w:r>
    </w:p>
    <w:p w14:paraId="3BD131E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前置过滤器</w:t>
      </w:r>
    </w:p>
    <w:p w14:paraId="00FB74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过滤精度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 µm</w:t>
      </w:r>
    </w:p>
    <w:p w14:paraId="254EEDA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残油含量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 ppm</w:t>
      </w:r>
    </w:p>
    <w:p w14:paraId="513F78E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后置过滤器</w:t>
      </w:r>
    </w:p>
    <w:p w14:paraId="0B8002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过滤精度0.01 µm</w:t>
      </w:r>
    </w:p>
    <w:p w14:paraId="2C069C5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残油量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0.01 ppm</w:t>
      </w:r>
    </w:p>
    <w:p w14:paraId="125C3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冷干机</w:t>
      </w:r>
    </w:p>
    <w:p w14:paraId="16A1251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压力露点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2~10 0C</w:t>
      </w:r>
    </w:p>
    <w:p w14:paraId="5386F7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电源220 V/ 50 Hz</w:t>
      </w:r>
    </w:p>
    <w:p w14:paraId="2A725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储气罐</w:t>
      </w:r>
    </w:p>
    <w:p w14:paraId="7FA5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20" w:firstLine="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储气罐需配置安全阀、压力表、自动动排水器等完整的附件，生产厂家应具有相应的生产资质。</w:t>
      </w:r>
    </w:p>
    <w:p w14:paraId="655D62C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83EFA7-73CF-4208-BE74-0E8BCF68C2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02DA8E-6533-4005-BB8E-DEFE4F24F6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8E112B-55BC-4098-B27B-B2F2AD469DF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32298"/>
    <w:multiLevelType w:val="multilevel"/>
    <w:tmpl w:val="20C3229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5B5592"/>
    <w:multiLevelType w:val="multilevel"/>
    <w:tmpl w:val="215B559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008526B"/>
    <w:multiLevelType w:val="multilevel"/>
    <w:tmpl w:val="3008526B"/>
    <w:lvl w:ilvl="0" w:tentative="0">
      <w:start w:val="1"/>
      <w:numFmt w:val="decimal"/>
      <w:suff w:val="space"/>
      <w:lvlText w:val="%1）"/>
      <w:lvlJc w:val="left"/>
      <w:pPr>
        <w:ind w:left="20" w:hanging="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7501A7"/>
    <w:multiLevelType w:val="multilevel"/>
    <w:tmpl w:val="657501A7"/>
    <w:lvl w:ilvl="0" w:tentative="0">
      <w:start w:val="1"/>
      <w:numFmt w:val="decimal"/>
      <w:suff w:val="space"/>
      <w:lvlText w:val="%1）"/>
      <w:lvlJc w:val="left"/>
      <w:pPr>
        <w:ind w:left="20" w:hanging="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D3211C"/>
    <w:multiLevelType w:val="multilevel"/>
    <w:tmpl w:val="77D3211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9D4175A"/>
    <w:multiLevelType w:val="multilevel"/>
    <w:tmpl w:val="79D4175A"/>
    <w:lvl w:ilvl="0" w:tentative="0">
      <w:start w:val="1"/>
      <w:numFmt w:val="bullet"/>
      <w:lvlText w:val=""/>
      <w:lvlJc w:val="left"/>
      <w:pPr>
        <w:ind w:left="4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D5DB3"/>
    <w:rsid w:val="5ADC6C13"/>
    <w:rsid w:val="64342C53"/>
    <w:rsid w:val="6D81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788</Characters>
  <Lines>0</Lines>
  <Paragraphs>0</Paragraphs>
  <TotalTime>0</TotalTime>
  <ScaleCrop>false</ScaleCrop>
  <LinksUpToDate>false</LinksUpToDate>
  <CharactersWithSpaces>822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2025-11-25T03:35:00Z</dcterms:created>
  <dc:creator>89546</dc:creator>
  <cp:lastModifiedBy>吴迪</cp:lastModifiedBy>
  <dcterms:modified xsi:type="dcterms:W3CDTF">2025-11-25T07:15:37Z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31B871F1BDBB4392B426D0A085E4A2B5_12</vt:lpwstr>
  </property>
</Properties>
</file>