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13654">
      <w:pPr>
        <w:keepNext w:val="0"/>
        <w:keepLines w:val="0"/>
        <w:pageBreakBefore w:val="0"/>
        <w:widowControl w:val="0"/>
        <w:numPr>
          <w:ilvl w:val="0"/>
          <w:numId w:val="0"/>
        </w:numPr>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p>
    <w:p w14:paraId="605027C9">
      <w:pPr>
        <w:keepNext w:val="0"/>
        <w:keepLines w:val="0"/>
        <w:pageBreakBefore w:val="0"/>
        <w:widowControl w:val="0"/>
        <w:numPr>
          <w:ilvl w:val="0"/>
          <w:numId w:val="0"/>
        </w:numPr>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关于九三学社市级组织模范机关创建集体奖项和个人奖项拟推荐名单</w:t>
      </w:r>
    </w:p>
    <w:p w14:paraId="16066A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16E49A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经九三学社湖南省第九届委员会第二十八次主委会议研究，决定集体奖项和个人奖项拟推荐名单如下：</w:t>
      </w:r>
    </w:p>
    <w:p w14:paraId="0605ABF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集体奖项</w:t>
      </w:r>
    </w:p>
    <w:p w14:paraId="7CE86D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（一）标兵单位（2个）</w:t>
      </w:r>
    </w:p>
    <w:p w14:paraId="4B46C2D2">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九三学社长沙市委员会</w:t>
      </w:r>
    </w:p>
    <w:p w14:paraId="64C81AD5">
      <w:pPr>
        <w:numPr>
          <w:ilvl w:val="0"/>
          <w:numId w:val="0"/>
        </w:numPr>
        <w:ind w:firstLine="640" w:firstLineChars="200"/>
        <w:jc w:val="both"/>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九三学社</w:t>
      </w:r>
      <w:r>
        <w:rPr>
          <w:rFonts w:hint="eastAsia" w:ascii="Arial" w:hAnsi="Arial" w:eastAsia="仿宋" w:cs="Arial"/>
          <w:b w:val="0"/>
          <w:bCs w:val="0"/>
          <w:color w:val="auto"/>
          <w:sz w:val="32"/>
          <w:szCs w:val="32"/>
          <w:lang w:val="en-US" w:eastAsia="zh-CN"/>
        </w:rPr>
        <w:t>湘潭</w:t>
      </w:r>
      <w:r>
        <w:rPr>
          <w:rFonts w:hint="eastAsia" w:ascii="仿宋" w:hAnsi="仿宋" w:eastAsia="仿宋" w:cs="仿宋"/>
          <w:b w:val="0"/>
          <w:bCs w:val="0"/>
          <w:color w:val="auto"/>
          <w:sz w:val="32"/>
          <w:szCs w:val="32"/>
          <w:lang w:val="en-US" w:eastAsia="zh-CN"/>
        </w:rPr>
        <w:t>市委员会</w:t>
      </w:r>
    </w:p>
    <w:p w14:paraId="7FE6ED1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 xml:space="preserve"> （二）先进单位（2个）</w:t>
      </w:r>
    </w:p>
    <w:p w14:paraId="6CF920F4">
      <w:pPr>
        <w:numPr>
          <w:ilvl w:val="0"/>
          <w:numId w:val="0"/>
        </w:numPr>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sz w:val="32"/>
          <w:szCs w:val="32"/>
          <w:lang w:val="en-US" w:eastAsia="zh-CN"/>
        </w:rPr>
        <w:t>九三学社</w:t>
      </w:r>
      <w:r>
        <w:rPr>
          <w:rFonts w:hint="eastAsia" w:ascii="Arial" w:hAnsi="Arial" w:eastAsia="仿宋" w:cs="Arial"/>
          <w:b w:val="0"/>
          <w:bCs w:val="0"/>
          <w:color w:val="auto"/>
          <w:sz w:val="32"/>
          <w:szCs w:val="32"/>
          <w:lang w:val="en-US" w:eastAsia="zh-CN"/>
        </w:rPr>
        <w:t>岳阳</w:t>
      </w:r>
      <w:r>
        <w:rPr>
          <w:rFonts w:hint="eastAsia" w:ascii="仿宋" w:hAnsi="仿宋" w:eastAsia="仿宋" w:cs="仿宋"/>
          <w:b w:val="0"/>
          <w:bCs w:val="0"/>
          <w:color w:val="auto"/>
          <w:sz w:val="32"/>
          <w:szCs w:val="32"/>
          <w:lang w:val="en-US" w:eastAsia="zh-CN"/>
        </w:rPr>
        <w:t>市委员会</w:t>
      </w:r>
    </w:p>
    <w:p w14:paraId="77AB8768">
      <w:pPr>
        <w:numPr>
          <w:ilvl w:val="0"/>
          <w:numId w:val="0"/>
        </w:numPr>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九三学社</w:t>
      </w:r>
      <w:r>
        <w:rPr>
          <w:rFonts w:hint="eastAsia" w:ascii="仿宋" w:hAnsi="仿宋" w:eastAsia="仿宋" w:cs="仿宋"/>
          <w:b w:val="0"/>
          <w:bCs w:val="0"/>
          <w:sz w:val="32"/>
          <w:szCs w:val="32"/>
          <w:lang w:val="en-US" w:eastAsia="zh-CN"/>
        </w:rPr>
        <w:t>衡阳市委员会</w:t>
      </w:r>
    </w:p>
    <w:p w14:paraId="0FA3AF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（三）奋进奖（1个）</w:t>
      </w:r>
    </w:p>
    <w:p w14:paraId="453CB9DF">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九三学社娄底市委员会</w:t>
      </w:r>
    </w:p>
    <w:p w14:paraId="3B7064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二、个人奖项</w:t>
      </w:r>
    </w:p>
    <w:p w14:paraId="615F4F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模范机关创建工作先进个人（5人）</w:t>
      </w:r>
    </w:p>
    <w:p w14:paraId="3ADE5CC5">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夏申兵  九三学社怀化市委员会参政议政宣传科科长</w:t>
      </w:r>
    </w:p>
    <w:p w14:paraId="01294182">
      <w:pPr>
        <w:numPr>
          <w:ilvl w:val="0"/>
          <w:numId w:val="0"/>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李  蓓  九三学社张家界市委员会秘书长、办公室主任</w:t>
      </w:r>
    </w:p>
    <w:p w14:paraId="6B4D5636">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毛  武  九三学社常德市委员会秘书长、办公室主任</w:t>
      </w:r>
    </w:p>
    <w:p w14:paraId="3BD976F5">
      <w:pPr>
        <w:numPr>
          <w:ilvl w:val="0"/>
          <w:numId w:val="0"/>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陈碧蓉  九三学社邵阳市委员会办公室主任</w:t>
      </w:r>
    </w:p>
    <w:p w14:paraId="0000D49A">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丁  倩  九三学社株洲市委员会组织科科长</w:t>
      </w:r>
      <w:bookmarkStart w:id="0" w:name="_GoBack"/>
      <w:bookmarkEnd w:id="0"/>
    </w:p>
    <w:p w14:paraId="1E60E4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71A78A5-117E-42CD-9BB7-1B885F028462}"/>
  </w:font>
  <w:font w:name="黑体">
    <w:panose1 w:val="02010609060101010101"/>
    <w:charset w:val="86"/>
    <w:family w:val="auto"/>
    <w:pitch w:val="default"/>
    <w:sig w:usb0="800002BF" w:usb1="38CF7CFA" w:usb2="00000016" w:usb3="00000000" w:csb0="00040001" w:csb1="00000000"/>
    <w:embedRegular r:id="rId2" w:fontKey="{A9284595-1010-42A0-A3F7-09FF92B79B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E7354A4A-D00B-4086-9F65-B4127F14FAD1}"/>
  </w:font>
  <w:font w:name="仿宋">
    <w:panose1 w:val="02010609060101010101"/>
    <w:charset w:val="86"/>
    <w:family w:val="auto"/>
    <w:pitch w:val="default"/>
    <w:sig w:usb0="800002BF" w:usb1="38CF7CFA" w:usb2="00000016" w:usb3="00000000" w:csb0="00040001" w:csb1="00000000"/>
    <w:embedRegular r:id="rId4" w:fontKey="{332C2DF6-5B54-48E7-B460-B1F3822E937E}"/>
  </w:font>
  <w:font w:name="楷体">
    <w:panose1 w:val="02010609060101010101"/>
    <w:charset w:val="86"/>
    <w:family w:val="auto"/>
    <w:pitch w:val="default"/>
    <w:sig w:usb0="800002BF" w:usb1="38CF7CFA" w:usb2="00000016" w:usb3="00000000" w:csb0="00040001" w:csb1="00000000"/>
    <w:embedRegular r:id="rId5" w:fontKey="{F9C99FC4-74A2-443D-B214-45CE1C24A9E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AE1A7"/>
    <w:multiLevelType w:val="singleLevel"/>
    <w:tmpl w:val="116AE1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C13D5"/>
    <w:rsid w:val="1F1C4A5C"/>
    <w:rsid w:val="4C8D359C"/>
    <w:rsid w:val="60607191"/>
    <w:rsid w:val="72957099"/>
    <w:rsid w:val="77DA3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281</Words>
  <Characters>281</Characters>
  <Lines>0</Lines>
  <Paragraphs>0</Paragraphs>
  <TotalTime>2</TotalTime>
  <ScaleCrop>false</ScaleCrop>
  <LinksUpToDate>false</LinksUpToDate>
  <CharactersWithSpaces>305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2025-09-29T09:41:00Z</dcterms:created>
  <dc:creator>lenovo</dc:creator>
  <cp:lastModifiedBy>杨武穆浩</cp:lastModifiedBy>
  <dcterms:modified xsi:type="dcterms:W3CDTF">2025-09-30T01:17:45Z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eyJoZGlkIjoiZmM0MDBkNmMyOGExNjY1NzMzOTVkZmRiODI3YTU4OGIiLCJ1c2VySWQiOiIxMDAxMDE2MzY2In0=</vt:lpwstr>
  </property>
  <property fmtid="{D5CDD505-2E9C-101B-9397-08002B2CF9AE}" pid="4" name="ICV">
    <vt:lpwstr>939D3F2ED09F45F0B2FB67D000A1D69A_12</vt:lpwstr>
  </property>
</Properties>
</file>