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致：靖州苗族侗族自治县九苓经济建设投资有限公司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2148B50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color w:val="000000"/>
          <w:kern w:val="0"/>
          <w:sz w:val="28"/>
          <w:szCs w:val="28"/>
          <w:u w:val="single"/>
          <w:lang w:val="en-US" w:eastAsia="zh-CN" w:bidi="ar"/>
        </w:rPr>
        <w:t>靖州茯苓科技产业园630KVA公共箱式变压器安装工程</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 w:hAnsi="仿宋" w:eastAsia="仿宋" w:cs="仿宋"/>
          <w:i w:val="0"/>
          <w:iCs w:val="0"/>
          <w:caps w:val="0"/>
          <w:color w:val="000000"/>
          <w:spacing w:val="0"/>
          <w:kern w:val="2"/>
          <w:sz w:val="28"/>
          <w:szCs w:val="28"/>
          <w:lang w:val="en-US" w:eastAsia="zh-CN" w:bidi="ar-SA"/>
        </w:rPr>
      </w:pPr>
      <w:r>
        <w:rPr>
          <w:rFonts w:hint="eastAsia" w:ascii="仿宋" w:hAnsi="仿宋" w:eastAsia="仿宋" w:cs="仿宋"/>
          <w:color w:val="000000"/>
          <w:kern w:val="0"/>
          <w:sz w:val="28"/>
          <w:szCs w:val="28"/>
          <w:lang w:val="en-US" w:eastAsia="zh-CN" w:bidi="ar"/>
        </w:rPr>
        <w:t>日期：2025年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4E4A"/>
    <w:rsid w:val="07097292"/>
    <w:rsid w:val="07AA3FD4"/>
    <w:rsid w:val="0A690774"/>
    <w:rsid w:val="0A7700CD"/>
    <w:rsid w:val="0D8E04F1"/>
    <w:rsid w:val="0E491BF2"/>
    <w:rsid w:val="0FAA31FF"/>
    <w:rsid w:val="108C6F6A"/>
    <w:rsid w:val="134850E0"/>
    <w:rsid w:val="167504A0"/>
    <w:rsid w:val="17AD5A18"/>
    <w:rsid w:val="18335F1D"/>
    <w:rsid w:val="188C0D0C"/>
    <w:rsid w:val="18F8505C"/>
    <w:rsid w:val="1C1D316C"/>
    <w:rsid w:val="1C6012AB"/>
    <w:rsid w:val="1D102CD1"/>
    <w:rsid w:val="1E026ABD"/>
    <w:rsid w:val="1E6B6C38"/>
    <w:rsid w:val="20F070A1"/>
    <w:rsid w:val="22625D7D"/>
    <w:rsid w:val="231C7FBA"/>
    <w:rsid w:val="233D2346"/>
    <w:rsid w:val="234B4A63"/>
    <w:rsid w:val="267E6EFD"/>
    <w:rsid w:val="269009DE"/>
    <w:rsid w:val="29C777BB"/>
    <w:rsid w:val="2A587A65"/>
    <w:rsid w:val="2C043A01"/>
    <w:rsid w:val="2DF857E7"/>
    <w:rsid w:val="2F631386"/>
    <w:rsid w:val="308C66BA"/>
    <w:rsid w:val="311A3CC6"/>
    <w:rsid w:val="31DD5420"/>
    <w:rsid w:val="321150C9"/>
    <w:rsid w:val="339A3C73"/>
    <w:rsid w:val="35926521"/>
    <w:rsid w:val="36E25286"/>
    <w:rsid w:val="3B1B0D67"/>
    <w:rsid w:val="3C073B18"/>
    <w:rsid w:val="3C8D08D4"/>
    <w:rsid w:val="3EE85404"/>
    <w:rsid w:val="40CC3423"/>
    <w:rsid w:val="40D20119"/>
    <w:rsid w:val="42475F2D"/>
    <w:rsid w:val="43B960BF"/>
    <w:rsid w:val="466957D7"/>
    <w:rsid w:val="476750CC"/>
    <w:rsid w:val="47E32543"/>
    <w:rsid w:val="49B90CB2"/>
    <w:rsid w:val="4A884999"/>
    <w:rsid w:val="4C6D6F48"/>
    <w:rsid w:val="4D3256F8"/>
    <w:rsid w:val="4D334942"/>
    <w:rsid w:val="4D461C73"/>
    <w:rsid w:val="4FE614EB"/>
    <w:rsid w:val="524D1D73"/>
    <w:rsid w:val="54C87D2A"/>
    <w:rsid w:val="55992B5C"/>
    <w:rsid w:val="57EA3B43"/>
    <w:rsid w:val="5C4C6B7A"/>
    <w:rsid w:val="5C6C4B26"/>
    <w:rsid w:val="5E565A8E"/>
    <w:rsid w:val="5EE50BC0"/>
    <w:rsid w:val="5F392F6D"/>
    <w:rsid w:val="5FFD7C1B"/>
    <w:rsid w:val="60864202"/>
    <w:rsid w:val="60D3786A"/>
    <w:rsid w:val="610B0DB2"/>
    <w:rsid w:val="617050B9"/>
    <w:rsid w:val="61BE5E24"/>
    <w:rsid w:val="61FF01EB"/>
    <w:rsid w:val="64363515"/>
    <w:rsid w:val="69692B1A"/>
    <w:rsid w:val="6CD019E9"/>
    <w:rsid w:val="6E070B53"/>
    <w:rsid w:val="70C1148D"/>
    <w:rsid w:val="70E76A1A"/>
    <w:rsid w:val="711E7B4A"/>
    <w:rsid w:val="71FE226D"/>
    <w:rsid w:val="7220106F"/>
    <w:rsid w:val="732D050C"/>
    <w:rsid w:val="7399049F"/>
    <w:rsid w:val="73BE7F06"/>
    <w:rsid w:val="75243D99"/>
    <w:rsid w:val="781E0F73"/>
    <w:rsid w:val="78DA3CE2"/>
    <w:rsid w:val="797D616D"/>
    <w:rsid w:val="7A4D1FE3"/>
    <w:rsid w:val="7A97325F"/>
    <w:rsid w:val="7BC608DA"/>
    <w:rsid w:val="7C3264AE"/>
    <w:rsid w:val="7C74463B"/>
    <w:rsid w:val="7C975672"/>
    <w:rsid w:val="7F6C4CBA"/>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2"/>
    <w:basedOn w:val="3"/>
    <w:next w:val="1"/>
    <w:qFormat/>
    <w:uiPriority w:val="0"/>
    <w:pPr>
      <w:spacing w:line="415" w:lineRule="auto"/>
      <w:jc w:val="left"/>
    </w:pPr>
    <w:rPr>
      <w:i/>
      <w:color w:val="4F81BD"/>
      <w:kern w:val="0"/>
      <w:szCs w:val="28"/>
      <w:lang w:eastAsia="en-US" w:bidi="en-US"/>
    </w:rPr>
  </w:style>
  <w:style w:type="paragraph" w:styleId="3">
    <w:name w:val="List Paragraph"/>
    <w:basedOn w:val="1"/>
    <w:qFormat/>
    <w:uiPriority w:val="0"/>
    <w:pPr>
      <w:ind w:firstLine="420" w:firstLineChars="200"/>
    </w:pPr>
    <w:rPr>
      <w:rFonts w:ascii="Calibri" w:hAnsi="Calibri"/>
      <w:szCs w:val="22"/>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526</Words>
  <Characters>534</Characters>
  <Lines>0</Lines>
  <Paragraphs>0</Paragraphs>
  <TotalTime>19</TotalTime>
  <ScaleCrop>false</ScaleCrop>
  <LinksUpToDate>false</LinksUpToDate>
  <CharactersWithSpaces>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逆光流逝</cp:lastModifiedBy>
  <dcterms:modified xsi:type="dcterms:W3CDTF">2025-08-15T10:30:18Z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eyJoZGlkIjoiZTE0NTY3YmQ3NjI4NDRkNTExMTA3Yzc5ZTZmNjBmNjciLCJ1c2VySWQiOiIxMDY4NTgyOTU0In0=</vt:lpwstr>
  </property>
  <property fmtid="{D5CDD505-2E9C-101B-9397-08002B2CF9AE}" pid="4" name="ICV">
    <vt:lpwstr>B9539A6505374203AA32E3A1C7D8525A_13</vt:lpwstr>
  </property>
</Properties>
</file>