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4FA49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附件1</w:t>
      </w:r>
    </w:p>
    <w:p w14:paraId="5562AC26">
      <w:pPr>
        <w:spacing w:line="3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报名声明</w:t>
      </w:r>
    </w:p>
    <w:p w14:paraId="62DEAC79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sz w:val="24"/>
          <w:szCs w:val="24"/>
        </w:rPr>
      </w:pPr>
    </w:p>
    <w:p w14:paraId="0E8CB67D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致(选聘人)：</w:t>
      </w:r>
    </w:p>
    <w:p w14:paraId="428628A6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我方已仔细研究了(项目名称)的报名文件的全部内容，知悉参加选聘的风险，我方承诺接受报名文件的全部条款且无任何异议。</w:t>
      </w:r>
    </w:p>
    <w:p w14:paraId="3D2553B0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我方同意报名参加(项目名称)的选聘。</w:t>
      </w:r>
      <w:bookmarkStart w:id="0" w:name="_GoBack"/>
      <w:bookmarkEnd w:id="0"/>
    </w:p>
    <w:p w14:paraId="01753FFA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二、我方在此声明： </w:t>
      </w:r>
    </w:p>
    <w:p w14:paraId="672D1082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（一）所有信息均以参选人口径提供且真实准确，如有不实取消投标资格。</w:t>
      </w:r>
    </w:p>
    <w:p w14:paraId="7927C07A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（二）我方与选聘人不存在隶属关系或者其他利害关系。</w:t>
      </w:r>
    </w:p>
    <w:p w14:paraId="52856B53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（三）我方与参加本项目的其他人不存在直接控股、管理关系，或者与其他参选人法定代表人（或者负责人）为同一人。</w:t>
      </w:r>
    </w:p>
    <w:p w14:paraId="18904F69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我方承诺（承诺期：成立三年以上的，为提交首次选聘响应文件截止时间前三年内；成立不足三年的，为实际时间）：</w:t>
      </w:r>
    </w:p>
    <w:p w14:paraId="4A60D85C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我方依法缴纳了各项税费及各项社会保障资金，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偷税、漏税及欠缴行为。</w:t>
      </w:r>
    </w:p>
    <w:p w14:paraId="7493C591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我方在经营活动中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未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存在下列重大违法记录：</w:t>
      </w:r>
    </w:p>
    <w:p w14:paraId="0B642475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(1)受到刑事处罚；</w:t>
      </w:r>
    </w:p>
    <w:p w14:paraId="4C81996F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(2)受到三万元以上的罚款、责令停产停业、在一至三年内禁止参加政府采购活动、暂扣或者吊销许可证、暂扣或者吊销执照的行政处罚。</w:t>
      </w:r>
    </w:p>
    <w:p w14:paraId="3B96B7D3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3.满足选聘报名公告上第五点第（4）项的底线性要求。</w:t>
      </w:r>
    </w:p>
    <w:p w14:paraId="24B0C23C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三、与本项目有关的一切正式往来信函请寄：</w:t>
      </w:r>
    </w:p>
    <w:p w14:paraId="39A44E86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A8C2223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地  址：                         电  话：                 </w:t>
      </w:r>
    </w:p>
    <w:p w14:paraId="7E49EC20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传  真：                         邮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件：                 </w:t>
      </w:r>
    </w:p>
    <w:p w14:paraId="7E5BFF86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</w:rPr>
      </w:pPr>
    </w:p>
    <w:p w14:paraId="0C8F535D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参选人名称：                     法定代表人或其委托代理人 (签字) ：</w:t>
      </w:r>
    </w:p>
    <w:p w14:paraId="3295F4FC"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A8C8DFB">
      <w:pPr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公  章：                         日  期：202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年   月   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2313"/>
    <w:rsid w:val="2B5C6F64"/>
    <w:rsid w:val="474C3C57"/>
    <w:rsid w:val="4DB228D8"/>
    <w:rsid w:val="4E9B1B6D"/>
    <w:rsid w:val="5FD346BB"/>
    <w:rsid w:val="69B434C9"/>
    <w:rsid w:val="6C1C7681"/>
    <w:rsid w:val="78412313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2025-08-04T02:25:00Z</dcterms:created>
  <dc:creator>凌晨三点半</dc:creator>
  <cp:lastModifiedBy>凌晨三点半</cp:lastModifiedBy>
  <cp:lastPrinted>2025-08-04T02:27:45Z</cp:lastPrinted>
  <dcterms:modified xsi:type="dcterms:W3CDTF">2025-08-04T05:00:44Z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4D20B9778FBA427BAED289EE564699C9_11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