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9B5C4">
      <w:pPr>
        <w:rPr>
          <w:rFonts w:ascii="黑体" w:hAnsi="黑体" w:eastAsia="黑体" w:cs="黑体"/>
          <w:sz w:val="32"/>
          <w:szCs w:val="32"/>
        </w:rPr>
      </w:pPr>
      <w:bookmarkStart w:id="0" w:name="OLE_LINK29"/>
      <w:r>
        <w:rPr>
          <w:rFonts w:hint="eastAsia" w:ascii="黑体" w:hAnsi="黑体" w:eastAsia="黑体" w:cs="黑体"/>
          <w:sz w:val="32"/>
          <w:szCs w:val="32"/>
        </w:rPr>
        <w:t>附件1</w:t>
      </w:r>
    </w:p>
    <w:bookmarkEnd w:id="0"/>
    <w:p w14:paraId="1A965D3F">
      <w:pPr>
        <w:spacing w:line="580" w:lineRule="exact"/>
        <w:ind w:firstLine="1080" w:firstLineChars="300"/>
        <w:rPr>
          <w:rFonts w:ascii="方正小标宋简体" w:hAnsi="Tahoma" w:eastAsia="方正小标宋简体" w:cs="方正小标宋简体"/>
          <w:color w:val="000000"/>
          <w:kern w:val="0"/>
          <w:sz w:val="36"/>
          <w:szCs w:val="36"/>
        </w:rPr>
      </w:pPr>
      <w:bookmarkStart w:id="1" w:name="OLE_LINK34"/>
      <w:r>
        <w:rPr>
          <w:rFonts w:hint="eastAsia" w:ascii="方正小标宋简体" w:hAnsi="Tahoma" w:eastAsia="方正小标宋简体" w:cs="方正小标宋简体"/>
          <w:color w:val="000000"/>
          <w:kern w:val="0"/>
          <w:sz w:val="36"/>
          <w:szCs w:val="36"/>
        </w:rPr>
        <w:t>娄底市娄星区2025年公开招聘基层医疗卫生专业技术人员岗位信息表</w:t>
      </w:r>
    </w:p>
    <w:bookmarkEnd w:id="1"/>
    <w:tbl>
      <w:tblPr>
        <w:tblStyle w:val="3"/>
        <w:tblpPr w:leftFromText="180" w:rightFromText="180" w:vertAnchor="text" w:horzAnchor="margin" w:tblpXSpec="center" w:tblpY="314"/>
        <w:tblOverlap w:val="never"/>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87"/>
        <w:gridCol w:w="612"/>
        <w:gridCol w:w="5179"/>
        <w:gridCol w:w="1032"/>
        <w:gridCol w:w="4219"/>
        <w:gridCol w:w="1869"/>
      </w:tblGrid>
      <w:tr w14:paraId="4F90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68" w:type="pct"/>
            <w:vAlign w:val="center"/>
          </w:tcPr>
          <w:p w14:paraId="23A38802">
            <w:pPr>
              <w:spacing w:line="240" w:lineRule="exact"/>
              <w:jc w:val="center"/>
              <w:rPr>
                <w:rFonts w:ascii="黑体" w:hAnsi="黑体" w:eastAsia="黑体"/>
                <w:szCs w:val="21"/>
              </w:rPr>
            </w:pPr>
            <w:r>
              <w:rPr>
                <w:rFonts w:hint="eastAsia" w:ascii="黑体" w:hAnsi="黑体" w:eastAsia="黑体"/>
                <w:szCs w:val="21"/>
              </w:rPr>
              <w:t>招聘</w:t>
            </w:r>
          </w:p>
          <w:p w14:paraId="28E8AFAE">
            <w:pPr>
              <w:spacing w:line="240" w:lineRule="exact"/>
              <w:jc w:val="center"/>
              <w:rPr>
                <w:rFonts w:ascii="黑体" w:hAnsi="黑体" w:eastAsia="黑体"/>
                <w:szCs w:val="21"/>
              </w:rPr>
            </w:pPr>
            <w:r>
              <w:rPr>
                <w:rFonts w:hint="eastAsia" w:ascii="黑体" w:hAnsi="黑体" w:eastAsia="黑体"/>
                <w:szCs w:val="21"/>
              </w:rPr>
              <w:t>单位</w:t>
            </w:r>
          </w:p>
        </w:tc>
        <w:tc>
          <w:tcPr>
            <w:tcW w:w="429" w:type="pct"/>
            <w:vAlign w:val="center"/>
          </w:tcPr>
          <w:p w14:paraId="5546C287">
            <w:pPr>
              <w:spacing w:line="240" w:lineRule="exact"/>
              <w:jc w:val="center"/>
              <w:rPr>
                <w:rFonts w:ascii="黑体" w:hAnsi="黑体" w:eastAsia="黑体"/>
                <w:szCs w:val="21"/>
              </w:rPr>
            </w:pPr>
            <w:r>
              <w:rPr>
                <w:rFonts w:hint="eastAsia" w:ascii="黑体" w:hAnsi="黑体" w:eastAsia="黑体"/>
                <w:szCs w:val="21"/>
              </w:rPr>
              <w:t>招聘</w:t>
            </w:r>
          </w:p>
          <w:p w14:paraId="5EDAA518">
            <w:pPr>
              <w:spacing w:line="240" w:lineRule="exact"/>
              <w:jc w:val="center"/>
              <w:rPr>
                <w:rFonts w:ascii="黑体" w:hAnsi="黑体" w:eastAsia="黑体"/>
                <w:szCs w:val="21"/>
              </w:rPr>
            </w:pPr>
            <w:r>
              <w:rPr>
                <w:rFonts w:hint="eastAsia" w:ascii="黑体" w:hAnsi="黑体" w:eastAsia="黑体"/>
                <w:szCs w:val="21"/>
              </w:rPr>
              <w:t>岗位</w:t>
            </w:r>
          </w:p>
        </w:tc>
        <w:tc>
          <w:tcPr>
            <w:tcW w:w="204" w:type="pct"/>
            <w:vAlign w:val="center"/>
          </w:tcPr>
          <w:p w14:paraId="459633F0">
            <w:pPr>
              <w:spacing w:line="240" w:lineRule="exact"/>
              <w:jc w:val="center"/>
              <w:rPr>
                <w:rFonts w:ascii="黑体" w:hAnsi="黑体" w:eastAsia="黑体"/>
                <w:szCs w:val="21"/>
              </w:rPr>
            </w:pPr>
            <w:r>
              <w:rPr>
                <w:rFonts w:hint="eastAsia" w:ascii="黑体" w:hAnsi="黑体" w:eastAsia="黑体"/>
                <w:szCs w:val="21"/>
              </w:rPr>
              <w:t>招聘计划（人）</w:t>
            </w:r>
          </w:p>
        </w:tc>
        <w:tc>
          <w:tcPr>
            <w:tcW w:w="1726" w:type="pct"/>
            <w:vAlign w:val="center"/>
          </w:tcPr>
          <w:p w14:paraId="13E9CB7E">
            <w:pPr>
              <w:spacing w:line="240" w:lineRule="exact"/>
              <w:jc w:val="center"/>
              <w:rPr>
                <w:rFonts w:ascii="黑体" w:hAnsi="黑体" w:eastAsia="黑体"/>
                <w:szCs w:val="21"/>
              </w:rPr>
            </w:pPr>
            <w:r>
              <w:rPr>
                <w:rFonts w:hint="eastAsia" w:ascii="黑体" w:hAnsi="黑体" w:eastAsia="黑体"/>
                <w:szCs w:val="21"/>
              </w:rPr>
              <w:t>最低学历（学位）及资格要求</w:t>
            </w:r>
          </w:p>
        </w:tc>
        <w:tc>
          <w:tcPr>
            <w:tcW w:w="344" w:type="pct"/>
            <w:vAlign w:val="center"/>
          </w:tcPr>
          <w:p w14:paraId="20C98618">
            <w:pPr>
              <w:spacing w:line="240" w:lineRule="exact"/>
              <w:jc w:val="center"/>
              <w:rPr>
                <w:rFonts w:ascii="黑体" w:hAnsi="黑体" w:eastAsia="黑体"/>
                <w:szCs w:val="21"/>
              </w:rPr>
            </w:pPr>
            <w:r>
              <w:rPr>
                <w:rFonts w:hint="eastAsia" w:ascii="黑体" w:hAnsi="黑体" w:eastAsia="黑体"/>
                <w:szCs w:val="21"/>
              </w:rPr>
              <w:t>年龄要求</w:t>
            </w:r>
          </w:p>
        </w:tc>
        <w:tc>
          <w:tcPr>
            <w:tcW w:w="1406" w:type="pct"/>
            <w:vAlign w:val="center"/>
          </w:tcPr>
          <w:p w14:paraId="1A78DF60">
            <w:pPr>
              <w:spacing w:line="240" w:lineRule="exact"/>
              <w:jc w:val="center"/>
              <w:rPr>
                <w:rFonts w:ascii="黑体" w:hAnsi="黑体" w:eastAsia="黑体"/>
                <w:szCs w:val="21"/>
              </w:rPr>
            </w:pPr>
            <w:r>
              <w:rPr>
                <w:rFonts w:hint="eastAsia" w:ascii="黑体" w:hAnsi="黑体" w:eastAsia="黑体"/>
                <w:szCs w:val="21"/>
              </w:rPr>
              <w:t>专业要求或技能要求</w:t>
            </w:r>
          </w:p>
        </w:tc>
        <w:tc>
          <w:tcPr>
            <w:tcW w:w="623" w:type="pct"/>
            <w:vAlign w:val="center"/>
          </w:tcPr>
          <w:p w14:paraId="4C019FFF">
            <w:pPr>
              <w:spacing w:line="240" w:lineRule="exact"/>
              <w:jc w:val="center"/>
              <w:rPr>
                <w:rFonts w:ascii="黑体" w:hAnsi="黑体" w:eastAsia="黑体"/>
                <w:szCs w:val="21"/>
              </w:rPr>
            </w:pPr>
            <w:r>
              <w:rPr>
                <w:rFonts w:hint="eastAsia" w:ascii="黑体" w:hAnsi="黑体" w:eastAsia="黑体"/>
                <w:szCs w:val="21"/>
              </w:rPr>
              <w:t>备注</w:t>
            </w:r>
          </w:p>
        </w:tc>
      </w:tr>
      <w:tr w14:paraId="7F00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68" w:type="pct"/>
            <w:vMerge w:val="restart"/>
            <w:vAlign w:val="center"/>
          </w:tcPr>
          <w:p w14:paraId="6495AB4B">
            <w:pPr>
              <w:spacing w:line="240" w:lineRule="exact"/>
              <w:jc w:val="center"/>
              <w:rPr>
                <w:rFonts w:ascii="仿宋" w:hAnsi="仿宋" w:eastAsia="仿宋"/>
                <w:szCs w:val="21"/>
              </w:rPr>
            </w:pPr>
            <w:r>
              <w:rPr>
                <w:rFonts w:hint="eastAsia" w:ascii="仿宋" w:hAnsi="仿宋" w:eastAsia="仿宋"/>
                <w:szCs w:val="21"/>
              </w:rPr>
              <w:t>娄星区</w:t>
            </w:r>
            <w:bookmarkStart w:id="2" w:name="OLE_LINK26"/>
            <w:r>
              <w:rPr>
                <w:rFonts w:hint="eastAsia" w:ascii="仿宋" w:hAnsi="仿宋" w:eastAsia="仿宋"/>
                <w:szCs w:val="21"/>
              </w:rPr>
              <w:t>基层医</w:t>
            </w:r>
          </w:p>
          <w:p w14:paraId="35D4A6FF">
            <w:pPr>
              <w:spacing w:line="240" w:lineRule="exact"/>
              <w:jc w:val="center"/>
              <w:rPr>
                <w:rFonts w:ascii="仿宋" w:hAnsi="仿宋" w:eastAsia="仿宋"/>
                <w:szCs w:val="21"/>
              </w:rPr>
            </w:pPr>
            <w:r>
              <w:rPr>
                <w:rFonts w:hint="eastAsia" w:ascii="仿宋" w:hAnsi="仿宋" w:eastAsia="仿宋"/>
                <w:szCs w:val="21"/>
              </w:rPr>
              <w:t>疗卫生单位</w:t>
            </w:r>
            <w:bookmarkEnd w:id="2"/>
            <w:r>
              <w:rPr>
                <w:rFonts w:hint="eastAsia" w:ascii="仿宋" w:hAnsi="仿宋" w:eastAsia="仿宋"/>
                <w:szCs w:val="21"/>
              </w:rPr>
              <w:t>（30人）</w:t>
            </w:r>
          </w:p>
        </w:tc>
        <w:tc>
          <w:tcPr>
            <w:tcW w:w="429" w:type="pct"/>
            <w:vAlign w:val="center"/>
          </w:tcPr>
          <w:p w14:paraId="2F8B35AD">
            <w:pPr>
              <w:jc w:val="left"/>
              <w:rPr>
                <w:rFonts w:ascii="仿宋" w:hAnsi="仿宋" w:eastAsia="仿宋"/>
                <w:szCs w:val="21"/>
              </w:rPr>
            </w:pPr>
            <w:r>
              <w:rPr>
                <w:rFonts w:hint="eastAsia" w:ascii="仿宋" w:hAnsi="仿宋" w:eastAsia="仿宋"/>
                <w:szCs w:val="21"/>
              </w:rPr>
              <w:t>西医临床①</w:t>
            </w:r>
          </w:p>
        </w:tc>
        <w:tc>
          <w:tcPr>
            <w:tcW w:w="204" w:type="pct"/>
            <w:vAlign w:val="center"/>
          </w:tcPr>
          <w:p w14:paraId="475C8D9D">
            <w:pPr>
              <w:jc w:val="center"/>
              <w:rPr>
                <w:rFonts w:ascii="仿宋" w:hAnsi="仿宋" w:eastAsia="仿宋"/>
                <w:szCs w:val="21"/>
              </w:rPr>
            </w:pPr>
            <w:r>
              <w:rPr>
                <w:rFonts w:hint="eastAsia" w:ascii="仿宋" w:hAnsi="仿宋" w:eastAsia="仿宋"/>
                <w:szCs w:val="21"/>
              </w:rPr>
              <w:t>5</w:t>
            </w:r>
          </w:p>
        </w:tc>
        <w:tc>
          <w:tcPr>
            <w:tcW w:w="1726" w:type="pct"/>
            <w:vAlign w:val="center"/>
          </w:tcPr>
          <w:p w14:paraId="7EFC99D6">
            <w:pPr>
              <w:jc w:val="left"/>
              <w:rPr>
                <w:rFonts w:ascii="仿宋" w:hAnsi="仿宋" w:eastAsia="仿宋"/>
                <w:szCs w:val="21"/>
              </w:rPr>
            </w:pPr>
            <w:r>
              <w:rPr>
                <w:rFonts w:hint="eastAsia" w:ascii="仿宋" w:hAnsi="仿宋" w:eastAsia="仿宋"/>
                <w:szCs w:val="21"/>
              </w:rPr>
              <w:t>本科，取得执业助理医师及以上资格可放宽至专科学历</w:t>
            </w:r>
          </w:p>
        </w:tc>
        <w:tc>
          <w:tcPr>
            <w:tcW w:w="344" w:type="pct"/>
            <w:vMerge w:val="restart"/>
            <w:vAlign w:val="center"/>
          </w:tcPr>
          <w:p w14:paraId="6C3A08B5">
            <w:pPr>
              <w:jc w:val="left"/>
              <w:rPr>
                <w:rFonts w:ascii="仿宋" w:hAnsi="仿宋" w:eastAsia="仿宋"/>
                <w:szCs w:val="21"/>
              </w:rPr>
            </w:pPr>
            <w:bookmarkStart w:id="3" w:name="OLE_LINK31"/>
            <w:bookmarkStart w:id="4" w:name="OLE_LINK30"/>
            <w:r>
              <w:rPr>
                <w:rFonts w:hint="eastAsia" w:ascii="仿宋" w:hAnsi="仿宋" w:eastAsia="仿宋"/>
                <w:szCs w:val="21"/>
              </w:rPr>
              <w:t>专科不超过30周岁</w:t>
            </w:r>
            <w:bookmarkEnd w:id="3"/>
            <w:bookmarkEnd w:id="4"/>
            <w:r>
              <w:rPr>
                <w:rFonts w:hint="eastAsia" w:ascii="仿宋" w:hAnsi="仿宋" w:eastAsia="仿宋"/>
                <w:szCs w:val="21"/>
              </w:rPr>
              <w:t>；本科及以上不超过32周岁</w:t>
            </w:r>
          </w:p>
        </w:tc>
        <w:tc>
          <w:tcPr>
            <w:tcW w:w="1406" w:type="pct"/>
            <w:vAlign w:val="center"/>
          </w:tcPr>
          <w:p w14:paraId="3AAE568C">
            <w:pPr>
              <w:jc w:val="left"/>
              <w:rPr>
                <w:rFonts w:ascii="仿宋" w:hAnsi="仿宋" w:eastAsia="仿宋"/>
                <w:szCs w:val="21"/>
              </w:rPr>
            </w:pPr>
            <w:r>
              <w:rPr>
                <w:rFonts w:hint="eastAsia" w:ascii="仿宋" w:hAnsi="仿宋" w:eastAsia="仿宋"/>
                <w:szCs w:val="21"/>
              </w:rPr>
              <w:t>临床医学、临床医学硕士</w:t>
            </w:r>
          </w:p>
        </w:tc>
        <w:tc>
          <w:tcPr>
            <w:tcW w:w="623" w:type="pct"/>
            <w:vAlign w:val="center"/>
          </w:tcPr>
          <w:p w14:paraId="610AF69D">
            <w:pPr>
              <w:jc w:val="left"/>
              <w:rPr>
                <w:rFonts w:ascii="仿宋" w:hAnsi="仿宋" w:eastAsia="仿宋"/>
                <w:szCs w:val="21"/>
              </w:rPr>
            </w:pPr>
          </w:p>
        </w:tc>
      </w:tr>
      <w:tr w14:paraId="7CD1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8" w:type="pct"/>
            <w:vMerge w:val="continue"/>
            <w:vAlign w:val="center"/>
          </w:tcPr>
          <w:p w14:paraId="1D129897">
            <w:pPr>
              <w:spacing w:line="240" w:lineRule="exact"/>
              <w:jc w:val="center"/>
              <w:rPr>
                <w:rFonts w:ascii="仿宋" w:hAnsi="仿宋" w:eastAsia="仿宋"/>
                <w:szCs w:val="21"/>
              </w:rPr>
            </w:pPr>
          </w:p>
        </w:tc>
        <w:tc>
          <w:tcPr>
            <w:tcW w:w="429" w:type="pct"/>
            <w:vAlign w:val="center"/>
          </w:tcPr>
          <w:p w14:paraId="4EA50FA7">
            <w:pPr>
              <w:jc w:val="left"/>
              <w:rPr>
                <w:rFonts w:ascii="仿宋" w:hAnsi="仿宋" w:eastAsia="仿宋"/>
                <w:szCs w:val="21"/>
              </w:rPr>
            </w:pPr>
            <w:r>
              <w:rPr>
                <w:rFonts w:hint="eastAsia" w:ascii="仿宋" w:hAnsi="仿宋" w:eastAsia="仿宋"/>
                <w:szCs w:val="21"/>
              </w:rPr>
              <w:t>西医临床②</w:t>
            </w:r>
          </w:p>
        </w:tc>
        <w:tc>
          <w:tcPr>
            <w:tcW w:w="204" w:type="pct"/>
            <w:vAlign w:val="center"/>
          </w:tcPr>
          <w:p w14:paraId="4328391A">
            <w:pPr>
              <w:jc w:val="center"/>
              <w:rPr>
                <w:rFonts w:ascii="仿宋" w:hAnsi="仿宋" w:eastAsia="仿宋"/>
                <w:szCs w:val="21"/>
              </w:rPr>
            </w:pPr>
            <w:r>
              <w:rPr>
                <w:rFonts w:hint="eastAsia" w:ascii="仿宋" w:hAnsi="仿宋" w:eastAsia="仿宋"/>
                <w:szCs w:val="21"/>
              </w:rPr>
              <w:t>1</w:t>
            </w:r>
          </w:p>
        </w:tc>
        <w:tc>
          <w:tcPr>
            <w:tcW w:w="1726" w:type="pct"/>
            <w:vAlign w:val="center"/>
          </w:tcPr>
          <w:p w14:paraId="469B2C5A">
            <w:pPr>
              <w:jc w:val="left"/>
              <w:rPr>
                <w:rFonts w:ascii="仿宋" w:hAnsi="仿宋" w:eastAsia="仿宋"/>
                <w:szCs w:val="21"/>
              </w:rPr>
            </w:pPr>
            <w:r>
              <w:rPr>
                <w:rFonts w:hint="eastAsia" w:ascii="仿宋" w:hAnsi="仿宋" w:eastAsia="仿宋"/>
                <w:szCs w:val="21"/>
              </w:rPr>
              <w:t>本科</w:t>
            </w:r>
          </w:p>
        </w:tc>
        <w:tc>
          <w:tcPr>
            <w:tcW w:w="344" w:type="pct"/>
            <w:vMerge w:val="continue"/>
            <w:vAlign w:val="center"/>
          </w:tcPr>
          <w:p w14:paraId="3CFD564A">
            <w:pPr>
              <w:jc w:val="left"/>
              <w:rPr>
                <w:rFonts w:ascii="仿宋" w:hAnsi="仿宋" w:eastAsia="仿宋"/>
                <w:szCs w:val="21"/>
              </w:rPr>
            </w:pPr>
          </w:p>
        </w:tc>
        <w:tc>
          <w:tcPr>
            <w:tcW w:w="1406" w:type="pct"/>
            <w:vAlign w:val="center"/>
          </w:tcPr>
          <w:p w14:paraId="65E68F25">
            <w:pPr>
              <w:jc w:val="left"/>
              <w:rPr>
                <w:rFonts w:ascii="仿宋" w:hAnsi="仿宋" w:eastAsia="仿宋"/>
                <w:szCs w:val="21"/>
              </w:rPr>
            </w:pPr>
            <w:r>
              <w:rPr>
                <w:rFonts w:hint="eastAsia" w:ascii="仿宋" w:hAnsi="仿宋" w:eastAsia="仿宋"/>
                <w:szCs w:val="21"/>
              </w:rPr>
              <w:t>临床医学、临床医学硕士</w:t>
            </w:r>
          </w:p>
        </w:tc>
        <w:tc>
          <w:tcPr>
            <w:tcW w:w="623" w:type="pct"/>
            <w:vAlign w:val="center"/>
          </w:tcPr>
          <w:p w14:paraId="1A9C2FD7">
            <w:pPr>
              <w:jc w:val="left"/>
              <w:rPr>
                <w:rFonts w:ascii="仿宋" w:hAnsi="仿宋" w:eastAsia="仿宋"/>
                <w:szCs w:val="21"/>
              </w:rPr>
            </w:pPr>
            <w:r>
              <w:rPr>
                <w:rFonts w:hint="eastAsia" w:ascii="仿宋" w:hAnsi="仿宋" w:eastAsia="仿宋"/>
                <w:szCs w:val="21"/>
              </w:rPr>
              <w:t>高校毕业生岗位</w:t>
            </w:r>
          </w:p>
        </w:tc>
      </w:tr>
      <w:tr w14:paraId="152C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8" w:type="pct"/>
            <w:vMerge w:val="continue"/>
            <w:vAlign w:val="center"/>
          </w:tcPr>
          <w:p w14:paraId="7A542B2F">
            <w:pPr>
              <w:jc w:val="center"/>
              <w:rPr>
                <w:rFonts w:ascii="仿宋" w:hAnsi="仿宋" w:eastAsia="仿宋"/>
                <w:szCs w:val="21"/>
              </w:rPr>
            </w:pPr>
          </w:p>
        </w:tc>
        <w:tc>
          <w:tcPr>
            <w:tcW w:w="429" w:type="pct"/>
            <w:vAlign w:val="center"/>
          </w:tcPr>
          <w:p w14:paraId="62018493">
            <w:pPr>
              <w:jc w:val="left"/>
              <w:rPr>
                <w:rFonts w:ascii="仿宋" w:hAnsi="仿宋" w:eastAsia="仿宋"/>
                <w:szCs w:val="21"/>
              </w:rPr>
            </w:pPr>
            <w:r>
              <w:rPr>
                <w:rFonts w:hint="eastAsia" w:ascii="仿宋" w:hAnsi="仿宋" w:eastAsia="仿宋"/>
                <w:szCs w:val="21"/>
              </w:rPr>
              <w:t>中医临床①</w:t>
            </w:r>
          </w:p>
        </w:tc>
        <w:tc>
          <w:tcPr>
            <w:tcW w:w="204" w:type="pct"/>
            <w:vAlign w:val="center"/>
          </w:tcPr>
          <w:p w14:paraId="3A8FEFF5">
            <w:pPr>
              <w:jc w:val="center"/>
              <w:rPr>
                <w:rFonts w:ascii="仿宋" w:hAnsi="仿宋" w:eastAsia="仿宋"/>
                <w:szCs w:val="21"/>
              </w:rPr>
            </w:pPr>
            <w:r>
              <w:rPr>
                <w:rFonts w:hint="eastAsia" w:ascii="仿宋" w:hAnsi="仿宋" w:eastAsia="仿宋"/>
                <w:szCs w:val="21"/>
              </w:rPr>
              <w:t>4</w:t>
            </w:r>
          </w:p>
        </w:tc>
        <w:tc>
          <w:tcPr>
            <w:tcW w:w="1726" w:type="pct"/>
            <w:vAlign w:val="center"/>
          </w:tcPr>
          <w:p w14:paraId="15A454B2">
            <w:pPr>
              <w:jc w:val="left"/>
              <w:rPr>
                <w:rFonts w:ascii="仿宋" w:hAnsi="仿宋" w:eastAsia="仿宋"/>
                <w:szCs w:val="21"/>
              </w:rPr>
            </w:pPr>
            <w:bookmarkStart w:id="5" w:name="OLE_LINK2"/>
            <w:bookmarkStart w:id="6" w:name="OLE_LINK3"/>
            <w:r>
              <w:rPr>
                <w:rFonts w:hint="eastAsia" w:ascii="仿宋" w:hAnsi="仿宋" w:eastAsia="仿宋"/>
                <w:szCs w:val="21"/>
              </w:rPr>
              <w:t>本科，取得执业助理医师及以上资格可放宽至专科学历</w:t>
            </w:r>
            <w:bookmarkEnd w:id="5"/>
            <w:bookmarkEnd w:id="6"/>
          </w:p>
        </w:tc>
        <w:tc>
          <w:tcPr>
            <w:tcW w:w="344" w:type="pct"/>
            <w:vMerge w:val="continue"/>
            <w:vAlign w:val="center"/>
          </w:tcPr>
          <w:p w14:paraId="6A638121">
            <w:pPr>
              <w:jc w:val="left"/>
              <w:rPr>
                <w:rFonts w:ascii="仿宋" w:hAnsi="仿宋" w:eastAsia="仿宋"/>
                <w:szCs w:val="21"/>
              </w:rPr>
            </w:pPr>
          </w:p>
        </w:tc>
        <w:tc>
          <w:tcPr>
            <w:tcW w:w="1406" w:type="pct"/>
            <w:vAlign w:val="center"/>
          </w:tcPr>
          <w:p w14:paraId="344C18A0">
            <w:pPr>
              <w:jc w:val="left"/>
              <w:rPr>
                <w:rFonts w:ascii="仿宋" w:hAnsi="仿宋" w:eastAsia="仿宋"/>
                <w:szCs w:val="21"/>
              </w:rPr>
            </w:pPr>
            <w:r>
              <w:rPr>
                <w:rFonts w:hint="eastAsia" w:ascii="仿宋" w:hAnsi="仿宋" w:eastAsia="仿宋"/>
                <w:szCs w:val="21"/>
              </w:rPr>
              <w:t>中医学、中西医临床医学、中西医结合临床</w:t>
            </w:r>
          </w:p>
        </w:tc>
        <w:tc>
          <w:tcPr>
            <w:tcW w:w="623" w:type="pct"/>
            <w:vAlign w:val="center"/>
          </w:tcPr>
          <w:p w14:paraId="7E89443A">
            <w:pPr>
              <w:jc w:val="left"/>
              <w:rPr>
                <w:rFonts w:ascii="仿宋" w:hAnsi="仿宋" w:eastAsia="仿宋"/>
                <w:szCs w:val="21"/>
              </w:rPr>
            </w:pPr>
          </w:p>
        </w:tc>
      </w:tr>
      <w:tr w14:paraId="69B0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68" w:type="pct"/>
            <w:vMerge w:val="continue"/>
            <w:vAlign w:val="center"/>
          </w:tcPr>
          <w:p w14:paraId="39977553">
            <w:pPr>
              <w:jc w:val="center"/>
              <w:rPr>
                <w:rFonts w:ascii="仿宋" w:hAnsi="仿宋" w:eastAsia="仿宋"/>
                <w:szCs w:val="21"/>
              </w:rPr>
            </w:pPr>
          </w:p>
        </w:tc>
        <w:tc>
          <w:tcPr>
            <w:tcW w:w="429" w:type="pct"/>
            <w:vAlign w:val="center"/>
          </w:tcPr>
          <w:p w14:paraId="3BCEF2B9">
            <w:pPr>
              <w:jc w:val="left"/>
              <w:rPr>
                <w:rFonts w:ascii="仿宋" w:hAnsi="仿宋" w:eastAsia="仿宋"/>
                <w:szCs w:val="21"/>
              </w:rPr>
            </w:pPr>
            <w:r>
              <w:rPr>
                <w:rFonts w:hint="eastAsia" w:ascii="仿宋" w:hAnsi="仿宋" w:eastAsia="仿宋"/>
                <w:szCs w:val="21"/>
              </w:rPr>
              <w:t>中医临床②</w:t>
            </w:r>
          </w:p>
        </w:tc>
        <w:tc>
          <w:tcPr>
            <w:tcW w:w="204" w:type="pct"/>
            <w:vAlign w:val="center"/>
          </w:tcPr>
          <w:p w14:paraId="158A7AB5">
            <w:pPr>
              <w:jc w:val="center"/>
              <w:rPr>
                <w:rFonts w:ascii="仿宋" w:hAnsi="仿宋" w:eastAsia="仿宋"/>
                <w:szCs w:val="21"/>
              </w:rPr>
            </w:pPr>
            <w:r>
              <w:rPr>
                <w:rFonts w:hint="eastAsia" w:ascii="仿宋" w:hAnsi="仿宋" w:eastAsia="仿宋"/>
                <w:szCs w:val="21"/>
              </w:rPr>
              <w:t>1</w:t>
            </w:r>
          </w:p>
        </w:tc>
        <w:tc>
          <w:tcPr>
            <w:tcW w:w="1726" w:type="pct"/>
            <w:vAlign w:val="center"/>
          </w:tcPr>
          <w:p w14:paraId="7726280A">
            <w:pPr>
              <w:jc w:val="left"/>
              <w:rPr>
                <w:rFonts w:ascii="仿宋" w:hAnsi="仿宋" w:eastAsia="仿宋"/>
                <w:szCs w:val="21"/>
              </w:rPr>
            </w:pPr>
            <w:r>
              <w:rPr>
                <w:rFonts w:hint="eastAsia" w:ascii="仿宋" w:hAnsi="仿宋" w:eastAsia="仿宋"/>
                <w:szCs w:val="21"/>
              </w:rPr>
              <w:t>本科</w:t>
            </w:r>
          </w:p>
        </w:tc>
        <w:tc>
          <w:tcPr>
            <w:tcW w:w="344" w:type="pct"/>
            <w:vMerge w:val="continue"/>
            <w:vAlign w:val="center"/>
          </w:tcPr>
          <w:p w14:paraId="1953408A">
            <w:pPr>
              <w:jc w:val="left"/>
              <w:rPr>
                <w:rFonts w:ascii="仿宋" w:hAnsi="仿宋" w:eastAsia="仿宋"/>
                <w:szCs w:val="21"/>
              </w:rPr>
            </w:pPr>
          </w:p>
        </w:tc>
        <w:tc>
          <w:tcPr>
            <w:tcW w:w="1406" w:type="pct"/>
            <w:vAlign w:val="center"/>
          </w:tcPr>
          <w:p w14:paraId="556A6780">
            <w:pPr>
              <w:jc w:val="left"/>
              <w:rPr>
                <w:rFonts w:ascii="仿宋" w:hAnsi="仿宋" w:eastAsia="仿宋"/>
                <w:szCs w:val="21"/>
              </w:rPr>
            </w:pPr>
            <w:r>
              <w:rPr>
                <w:rFonts w:hint="eastAsia" w:ascii="仿宋" w:hAnsi="仿宋" w:eastAsia="仿宋"/>
                <w:szCs w:val="21"/>
              </w:rPr>
              <w:t>中医学、中西医临床医学、中西医结合临床</w:t>
            </w:r>
          </w:p>
        </w:tc>
        <w:tc>
          <w:tcPr>
            <w:tcW w:w="623" w:type="pct"/>
            <w:vAlign w:val="center"/>
          </w:tcPr>
          <w:p w14:paraId="7ED3495C">
            <w:pPr>
              <w:jc w:val="left"/>
              <w:rPr>
                <w:rFonts w:ascii="仿宋" w:hAnsi="仿宋" w:eastAsia="仿宋"/>
                <w:szCs w:val="21"/>
              </w:rPr>
            </w:pPr>
            <w:r>
              <w:rPr>
                <w:rFonts w:hint="eastAsia" w:ascii="仿宋" w:hAnsi="仿宋" w:eastAsia="仿宋"/>
                <w:szCs w:val="21"/>
              </w:rPr>
              <w:t>高校毕业生岗位</w:t>
            </w:r>
          </w:p>
        </w:tc>
      </w:tr>
      <w:tr w14:paraId="79DD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68" w:type="pct"/>
            <w:vMerge w:val="continue"/>
            <w:vAlign w:val="center"/>
          </w:tcPr>
          <w:p w14:paraId="79AC2330">
            <w:pPr>
              <w:jc w:val="center"/>
              <w:rPr>
                <w:rFonts w:ascii="仿宋" w:hAnsi="仿宋" w:eastAsia="仿宋"/>
                <w:szCs w:val="21"/>
              </w:rPr>
            </w:pPr>
          </w:p>
        </w:tc>
        <w:tc>
          <w:tcPr>
            <w:tcW w:w="429" w:type="pct"/>
            <w:vAlign w:val="center"/>
          </w:tcPr>
          <w:p w14:paraId="04F97BD5">
            <w:pPr>
              <w:jc w:val="left"/>
              <w:rPr>
                <w:rFonts w:ascii="仿宋" w:hAnsi="仿宋" w:eastAsia="仿宋"/>
                <w:szCs w:val="21"/>
              </w:rPr>
            </w:pPr>
            <w:bookmarkStart w:id="7" w:name="OLE_LINK27"/>
            <w:r>
              <w:rPr>
                <w:rFonts w:hint="eastAsia" w:ascii="仿宋" w:hAnsi="仿宋" w:eastAsia="仿宋"/>
                <w:szCs w:val="21"/>
              </w:rPr>
              <w:t>针灸推拿</w:t>
            </w:r>
            <w:bookmarkEnd w:id="7"/>
          </w:p>
        </w:tc>
        <w:tc>
          <w:tcPr>
            <w:tcW w:w="204" w:type="pct"/>
            <w:vAlign w:val="center"/>
          </w:tcPr>
          <w:p w14:paraId="2C6D2C60">
            <w:pPr>
              <w:jc w:val="center"/>
              <w:rPr>
                <w:rFonts w:ascii="仿宋" w:hAnsi="仿宋" w:eastAsia="仿宋"/>
                <w:szCs w:val="21"/>
              </w:rPr>
            </w:pPr>
            <w:r>
              <w:rPr>
                <w:rFonts w:hint="eastAsia" w:ascii="仿宋" w:hAnsi="仿宋" w:eastAsia="仿宋"/>
                <w:szCs w:val="21"/>
              </w:rPr>
              <w:t>2</w:t>
            </w:r>
          </w:p>
        </w:tc>
        <w:tc>
          <w:tcPr>
            <w:tcW w:w="1726" w:type="pct"/>
            <w:vAlign w:val="center"/>
          </w:tcPr>
          <w:p w14:paraId="386ED109">
            <w:pPr>
              <w:jc w:val="left"/>
              <w:rPr>
                <w:rFonts w:ascii="仿宋" w:hAnsi="仿宋" w:eastAsia="仿宋"/>
                <w:szCs w:val="21"/>
              </w:rPr>
            </w:pPr>
            <w:r>
              <w:rPr>
                <w:rFonts w:hint="eastAsia" w:ascii="仿宋" w:hAnsi="仿宋" w:eastAsia="仿宋"/>
                <w:szCs w:val="21"/>
              </w:rPr>
              <w:t>专科</w:t>
            </w:r>
          </w:p>
        </w:tc>
        <w:tc>
          <w:tcPr>
            <w:tcW w:w="344" w:type="pct"/>
            <w:vMerge w:val="continue"/>
            <w:vAlign w:val="center"/>
          </w:tcPr>
          <w:p w14:paraId="2D858A15">
            <w:pPr>
              <w:jc w:val="left"/>
              <w:rPr>
                <w:rFonts w:ascii="仿宋" w:hAnsi="仿宋" w:eastAsia="仿宋"/>
                <w:szCs w:val="21"/>
              </w:rPr>
            </w:pPr>
          </w:p>
        </w:tc>
        <w:tc>
          <w:tcPr>
            <w:tcW w:w="1406" w:type="pct"/>
            <w:vAlign w:val="center"/>
          </w:tcPr>
          <w:p w14:paraId="2EC3E626">
            <w:pPr>
              <w:jc w:val="left"/>
              <w:rPr>
                <w:rFonts w:ascii="仿宋" w:hAnsi="仿宋" w:eastAsia="仿宋"/>
                <w:szCs w:val="21"/>
              </w:rPr>
            </w:pPr>
            <w:r>
              <w:rPr>
                <w:rFonts w:hint="eastAsia" w:ascii="仿宋" w:hAnsi="仿宋" w:eastAsia="仿宋"/>
                <w:szCs w:val="21"/>
              </w:rPr>
              <w:t>针灸推拿、针灸推拿学或取得《传统医学医术确有专长证书》（技术特长：针灸推拿）</w:t>
            </w:r>
          </w:p>
        </w:tc>
        <w:tc>
          <w:tcPr>
            <w:tcW w:w="623" w:type="pct"/>
            <w:vAlign w:val="center"/>
          </w:tcPr>
          <w:p w14:paraId="013FA69D">
            <w:pPr>
              <w:jc w:val="left"/>
              <w:rPr>
                <w:rFonts w:ascii="仿宋" w:hAnsi="仿宋" w:eastAsia="仿宋"/>
                <w:szCs w:val="21"/>
              </w:rPr>
            </w:pPr>
          </w:p>
        </w:tc>
      </w:tr>
      <w:tr w14:paraId="652D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68" w:type="pct"/>
            <w:vMerge w:val="continue"/>
            <w:vAlign w:val="center"/>
          </w:tcPr>
          <w:p w14:paraId="10AEF27D">
            <w:pPr>
              <w:jc w:val="center"/>
              <w:rPr>
                <w:rFonts w:ascii="仿宋" w:hAnsi="仿宋" w:eastAsia="仿宋"/>
                <w:szCs w:val="21"/>
              </w:rPr>
            </w:pPr>
          </w:p>
        </w:tc>
        <w:tc>
          <w:tcPr>
            <w:tcW w:w="429" w:type="pct"/>
            <w:vAlign w:val="center"/>
          </w:tcPr>
          <w:p w14:paraId="28908BC5">
            <w:pPr>
              <w:jc w:val="left"/>
              <w:rPr>
                <w:rFonts w:ascii="仿宋" w:hAnsi="仿宋" w:eastAsia="仿宋"/>
                <w:szCs w:val="21"/>
              </w:rPr>
            </w:pPr>
            <w:bookmarkStart w:id="8" w:name="OLE_LINK40"/>
            <w:bookmarkStart w:id="9" w:name="OLE_LINK41"/>
            <w:r>
              <w:rPr>
                <w:rFonts w:hint="eastAsia" w:ascii="仿宋" w:hAnsi="仿宋" w:eastAsia="仿宋"/>
                <w:szCs w:val="21"/>
              </w:rPr>
              <w:t>检验</w:t>
            </w:r>
            <w:bookmarkEnd w:id="8"/>
            <w:bookmarkEnd w:id="9"/>
          </w:p>
        </w:tc>
        <w:tc>
          <w:tcPr>
            <w:tcW w:w="204" w:type="pct"/>
            <w:vAlign w:val="center"/>
          </w:tcPr>
          <w:p w14:paraId="373F259B">
            <w:pPr>
              <w:jc w:val="center"/>
              <w:rPr>
                <w:rFonts w:ascii="仿宋" w:hAnsi="仿宋" w:eastAsia="仿宋"/>
                <w:szCs w:val="21"/>
              </w:rPr>
            </w:pPr>
            <w:r>
              <w:rPr>
                <w:rFonts w:hint="eastAsia" w:ascii="仿宋" w:hAnsi="仿宋" w:eastAsia="仿宋"/>
                <w:szCs w:val="21"/>
              </w:rPr>
              <w:t>2</w:t>
            </w:r>
          </w:p>
        </w:tc>
        <w:tc>
          <w:tcPr>
            <w:tcW w:w="1726" w:type="pct"/>
            <w:vAlign w:val="center"/>
          </w:tcPr>
          <w:p w14:paraId="512C0D7F">
            <w:pPr>
              <w:jc w:val="left"/>
              <w:rPr>
                <w:rFonts w:ascii="仿宋" w:hAnsi="仿宋" w:eastAsia="仿宋"/>
                <w:szCs w:val="21"/>
              </w:rPr>
            </w:pPr>
            <w:bookmarkStart w:id="10" w:name="OLE_LINK25"/>
            <w:bookmarkStart w:id="11" w:name="OLE_LINK24"/>
            <w:r>
              <w:rPr>
                <w:rFonts w:hint="eastAsia" w:ascii="仿宋" w:hAnsi="仿宋" w:eastAsia="仿宋"/>
                <w:szCs w:val="21"/>
              </w:rPr>
              <w:t>专科</w:t>
            </w:r>
            <w:bookmarkEnd w:id="10"/>
            <w:bookmarkEnd w:id="11"/>
          </w:p>
        </w:tc>
        <w:tc>
          <w:tcPr>
            <w:tcW w:w="344" w:type="pct"/>
            <w:vMerge w:val="continue"/>
            <w:vAlign w:val="center"/>
          </w:tcPr>
          <w:p w14:paraId="2065B91B">
            <w:pPr>
              <w:jc w:val="left"/>
              <w:rPr>
                <w:rFonts w:ascii="仿宋" w:hAnsi="仿宋" w:eastAsia="仿宋"/>
                <w:szCs w:val="21"/>
              </w:rPr>
            </w:pPr>
          </w:p>
        </w:tc>
        <w:tc>
          <w:tcPr>
            <w:tcW w:w="1406" w:type="pct"/>
            <w:vAlign w:val="center"/>
          </w:tcPr>
          <w:p w14:paraId="451F8659">
            <w:pPr>
              <w:jc w:val="left"/>
              <w:rPr>
                <w:rFonts w:ascii="仿宋" w:hAnsi="仿宋" w:eastAsia="仿宋"/>
                <w:szCs w:val="21"/>
              </w:rPr>
            </w:pPr>
            <w:bookmarkStart w:id="12" w:name="OLE_LINK36"/>
            <w:r>
              <w:rPr>
                <w:rFonts w:hint="eastAsia" w:ascii="仿宋" w:hAnsi="仿宋" w:eastAsia="仿宋"/>
                <w:szCs w:val="21"/>
              </w:rPr>
              <w:t>医学检验技术</w:t>
            </w:r>
            <w:bookmarkEnd w:id="12"/>
          </w:p>
        </w:tc>
        <w:tc>
          <w:tcPr>
            <w:tcW w:w="623" w:type="pct"/>
            <w:vAlign w:val="center"/>
          </w:tcPr>
          <w:p w14:paraId="00CA340D">
            <w:pPr>
              <w:jc w:val="left"/>
              <w:rPr>
                <w:rFonts w:ascii="仿宋" w:hAnsi="仿宋" w:eastAsia="仿宋"/>
                <w:szCs w:val="21"/>
              </w:rPr>
            </w:pPr>
          </w:p>
        </w:tc>
      </w:tr>
      <w:tr w14:paraId="5654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8" w:type="pct"/>
            <w:vMerge w:val="continue"/>
            <w:vAlign w:val="center"/>
          </w:tcPr>
          <w:p w14:paraId="751287F2">
            <w:pPr>
              <w:jc w:val="center"/>
              <w:rPr>
                <w:rFonts w:ascii="仿宋" w:hAnsi="仿宋" w:eastAsia="仿宋"/>
                <w:szCs w:val="21"/>
              </w:rPr>
            </w:pPr>
          </w:p>
        </w:tc>
        <w:tc>
          <w:tcPr>
            <w:tcW w:w="429" w:type="pct"/>
            <w:vAlign w:val="center"/>
          </w:tcPr>
          <w:p w14:paraId="122B93BD">
            <w:pPr>
              <w:jc w:val="left"/>
              <w:rPr>
                <w:rFonts w:ascii="仿宋" w:hAnsi="仿宋" w:eastAsia="仿宋"/>
                <w:szCs w:val="21"/>
              </w:rPr>
            </w:pPr>
            <w:r>
              <w:rPr>
                <w:rFonts w:hint="eastAsia" w:ascii="仿宋" w:hAnsi="仿宋" w:eastAsia="仿宋"/>
                <w:szCs w:val="21"/>
              </w:rPr>
              <w:t>药学</w:t>
            </w:r>
          </w:p>
        </w:tc>
        <w:tc>
          <w:tcPr>
            <w:tcW w:w="204" w:type="pct"/>
            <w:vAlign w:val="center"/>
          </w:tcPr>
          <w:p w14:paraId="70E0A3AB">
            <w:pPr>
              <w:jc w:val="center"/>
              <w:rPr>
                <w:rFonts w:ascii="仿宋" w:hAnsi="仿宋" w:eastAsia="仿宋"/>
                <w:szCs w:val="21"/>
              </w:rPr>
            </w:pPr>
            <w:r>
              <w:rPr>
                <w:rFonts w:hint="eastAsia" w:ascii="仿宋" w:hAnsi="仿宋" w:eastAsia="仿宋"/>
                <w:szCs w:val="21"/>
              </w:rPr>
              <w:t>2</w:t>
            </w:r>
          </w:p>
        </w:tc>
        <w:tc>
          <w:tcPr>
            <w:tcW w:w="1726" w:type="pct"/>
            <w:vAlign w:val="center"/>
          </w:tcPr>
          <w:p w14:paraId="64F8591D">
            <w:pPr>
              <w:jc w:val="left"/>
              <w:rPr>
                <w:rFonts w:ascii="仿宋" w:hAnsi="仿宋" w:eastAsia="仿宋"/>
                <w:szCs w:val="21"/>
              </w:rPr>
            </w:pPr>
            <w:r>
              <w:rPr>
                <w:rFonts w:hint="eastAsia" w:ascii="仿宋" w:hAnsi="仿宋" w:eastAsia="仿宋"/>
                <w:szCs w:val="21"/>
              </w:rPr>
              <w:t>专科</w:t>
            </w:r>
          </w:p>
        </w:tc>
        <w:tc>
          <w:tcPr>
            <w:tcW w:w="344" w:type="pct"/>
            <w:vMerge w:val="continue"/>
            <w:vAlign w:val="center"/>
          </w:tcPr>
          <w:p w14:paraId="3F315636">
            <w:pPr>
              <w:jc w:val="left"/>
              <w:rPr>
                <w:rFonts w:ascii="仿宋" w:hAnsi="仿宋" w:eastAsia="仿宋"/>
                <w:szCs w:val="21"/>
              </w:rPr>
            </w:pPr>
          </w:p>
        </w:tc>
        <w:tc>
          <w:tcPr>
            <w:tcW w:w="1406" w:type="pct"/>
            <w:vAlign w:val="center"/>
          </w:tcPr>
          <w:p w14:paraId="06F65000">
            <w:pPr>
              <w:jc w:val="left"/>
              <w:rPr>
                <w:rFonts w:ascii="仿宋" w:hAnsi="仿宋" w:eastAsia="仿宋"/>
                <w:szCs w:val="21"/>
              </w:rPr>
            </w:pPr>
            <w:r>
              <w:rPr>
                <w:rFonts w:hint="eastAsia" w:ascii="仿宋" w:hAnsi="仿宋" w:eastAsia="仿宋"/>
                <w:szCs w:val="21"/>
              </w:rPr>
              <w:t>药学、药学硕士</w:t>
            </w:r>
          </w:p>
        </w:tc>
        <w:tc>
          <w:tcPr>
            <w:tcW w:w="623" w:type="pct"/>
            <w:vAlign w:val="center"/>
          </w:tcPr>
          <w:p w14:paraId="1032F81D">
            <w:pPr>
              <w:jc w:val="left"/>
              <w:rPr>
                <w:rFonts w:ascii="仿宋" w:hAnsi="仿宋" w:eastAsia="仿宋"/>
                <w:szCs w:val="21"/>
              </w:rPr>
            </w:pPr>
          </w:p>
        </w:tc>
      </w:tr>
      <w:tr w14:paraId="40AA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8" w:type="pct"/>
            <w:vMerge w:val="continue"/>
            <w:vAlign w:val="center"/>
          </w:tcPr>
          <w:p w14:paraId="15E67BE6">
            <w:pPr>
              <w:jc w:val="center"/>
              <w:rPr>
                <w:rFonts w:ascii="仿宋" w:hAnsi="仿宋" w:eastAsia="仿宋"/>
                <w:szCs w:val="21"/>
              </w:rPr>
            </w:pPr>
          </w:p>
        </w:tc>
        <w:tc>
          <w:tcPr>
            <w:tcW w:w="429" w:type="pct"/>
            <w:vAlign w:val="center"/>
          </w:tcPr>
          <w:p w14:paraId="32DCD492">
            <w:pPr>
              <w:jc w:val="left"/>
              <w:rPr>
                <w:rFonts w:ascii="仿宋" w:hAnsi="仿宋" w:eastAsia="仿宋"/>
                <w:szCs w:val="21"/>
              </w:rPr>
            </w:pPr>
            <w:r>
              <w:rPr>
                <w:rFonts w:hint="eastAsia" w:ascii="仿宋" w:hAnsi="仿宋" w:eastAsia="仿宋"/>
                <w:szCs w:val="21"/>
              </w:rPr>
              <w:t>中药学</w:t>
            </w:r>
          </w:p>
        </w:tc>
        <w:tc>
          <w:tcPr>
            <w:tcW w:w="204" w:type="pct"/>
            <w:vAlign w:val="center"/>
          </w:tcPr>
          <w:p w14:paraId="064F4BEB">
            <w:pPr>
              <w:jc w:val="center"/>
              <w:rPr>
                <w:rFonts w:ascii="仿宋" w:hAnsi="仿宋" w:eastAsia="仿宋"/>
                <w:szCs w:val="21"/>
              </w:rPr>
            </w:pPr>
            <w:r>
              <w:rPr>
                <w:rFonts w:hint="eastAsia" w:ascii="仿宋" w:hAnsi="仿宋" w:eastAsia="仿宋"/>
                <w:szCs w:val="21"/>
              </w:rPr>
              <w:t>3</w:t>
            </w:r>
          </w:p>
        </w:tc>
        <w:tc>
          <w:tcPr>
            <w:tcW w:w="1726" w:type="pct"/>
            <w:vAlign w:val="center"/>
          </w:tcPr>
          <w:p w14:paraId="6F4D9A0E">
            <w:pPr>
              <w:jc w:val="left"/>
              <w:rPr>
                <w:rFonts w:ascii="仿宋" w:hAnsi="仿宋" w:eastAsia="仿宋"/>
                <w:szCs w:val="21"/>
              </w:rPr>
            </w:pPr>
            <w:r>
              <w:rPr>
                <w:rFonts w:hint="eastAsia" w:ascii="仿宋" w:hAnsi="仿宋" w:eastAsia="仿宋"/>
                <w:szCs w:val="21"/>
              </w:rPr>
              <w:t>专科</w:t>
            </w:r>
          </w:p>
        </w:tc>
        <w:tc>
          <w:tcPr>
            <w:tcW w:w="344" w:type="pct"/>
            <w:vMerge w:val="continue"/>
            <w:vAlign w:val="center"/>
          </w:tcPr>
          <w:p w14:paraId="5B3CB90A">
            <w:pPr>
              <w:jc w:val="left"/>
              <w:rPr>
                <w:rFonts w:ascii="仿宋" w:hAnsi="仿宋" w:eastAsia="仿宋"/>
                <w:szCs w:val="21"/>
              </w:rPr>
            </w:pPr>
          </w:p>
        </w:tc>
        <w:tc>
          <w:tcPr>
            <w:tcW w:w="1406" w:type="pct"/>
            <w:vAlign w:val="center"/>
          </w:tcPr>
          <w:p w14:paraId="46AC3E5B">
            <w:pPr>
              <w:jc w:val="left"/>
              <w:rPr>
                <w:rFonts w:ascii="仿宋" w:hAnsi="仿宋" w:eastAsia="仿宋"/>
                <w:szCs w:val="21"/>
              </w:rPr>
            </w:pPr>
            <w:r>
              <w:rPr>
                <w:rFonts w:hint="eastAsia" w:ascii="仿宋" w:hAnsi="仿宋" w:eastAsia="仿宋"/>
                <w:szCs w:val="21"/>
              </w:rPr>
              <w:t>中药学、中</w:t>
            </w:r>
            <w:bookmarkStart w:id="13" w:name="OLE_LINK28"/>
            <w:r>
              <w:rPr>
                <w:rFonts w:hint="eastAsia" w:ascii="仿宋" w:hAnsi="仿宋" w:eastAsia="仿宋"/>
                <w:szCs w:val="21"/>
              </w:rPr>
              <w:t>药学硕士</w:t>
            </w:r>
            <w:bookmarkEnd w:id="13"/>
          </w:p>
        </w:tc>
        <w:tc>
          <w:tcPr>
            <w:tcW w:w="623" w:type="pct"/>
            <w:vAlign w:val="center"/>
          </w:tcPr>
          <w:p w14:paraId="2B6B5CB9">
            <w:pPr>
              <w:jc w:val="left"/>
              <w:rPr>
                <w:rFonts w:ascii="仿宋" w:hAnsi="仿宋" w:eastAsia="仿宋"/>
                <w:szCs w:val="21"/>
              </w:rPr>
            </w:pPr>
            <w:r>
              <w:rPr>
                <w:rFonts w:hint="eastAsia" w:ascii="仿宋" w:hAnsi="仿宋" w:eastAsia="仿宋"/>
                <w:szCs w:val="21"/>
              </w:rPr>
              <w:t>高校毕业生岗位</w:t>
            </w:r>
          </w:p>
        </w:tc>
      </w:tr>
      <w:tr w14:paraId="343D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68" w:type="pct"/>
            <w:vMerge w:val="continue"/>
            <w:vAlign w:val="center"/>
          </w:tcPr>
          <w:p w14:paraId="4325DA47">
            <w:pPr>
              <w:jc w:val="center"/>
              <w:rPr>
                <w:rFonts w:ascii="仿宋" w:hAnsi="仿宋" w:eastAsia="仿宋"/>
                <w:szCs w:val="21"/>
              </w:rPr>
            </w:pPr>
          </w:p>
        </w:tc>
        <w:tc>
          <w:tcPr>
            <w:tcW w:w="429" w:type="pct"/>
            <w:vAlign w:val="center"/>
          </w:tcPr>
          <w:p w14:paraId="2A063B62">
            <w:pPr>
              <w:jc w:val="left"/>
              <w:rPr>
                <w:rFonts w:ascii="仿宋" w:hAnsi="仿宋" w:eastAsia="仿宋"/>
                <w:szCs w:val="21"/>
              </w:rPr>
            </w:pPr>
            <w:r>
              <w:rPr>
                <w:rFonts w:hint="eastAsia" w:ascii="仿宋" w:hAnsi="仿宋" w:eastAsia="仿宋"/>
                <w:szCs w:val="21"/>
              </w:rPr>
              <w:t>护理</w:t>
            </w:r>
          </w:p>
        </w:tc>
        <w:tc>
          <w:tcPr>
            <w:tcW w:w="204" w:type="pct"/>
            <w:vAlign w:val="center"/>
          </w:tcPr>
          <w:p w14:paraId="45378040">
            <w:pPr>
              <w:jc w:val="center"/>
              <w:rPr>
                <w:rFonts w:ascii="仿宋" w:hAnsi="仿宋" w:eastAsia="仿宋"/>
                <w:szCs w:val="21"/>
              </w:rPr>
            </w:pPr>
            <w:r>
              <w:rPr>
                <w:rFonts w:hint="eastAsia" w:ascii="仿宋" w:hAnsi="仿宋" w:eastAsia="仿宋"/>
                <w:szCs w:val="21"/>
              </w:rPr>
              <w:t>8</w:t>
            </w:r>
          </w:p>
        </w:tc>
        <w:tc>
          <w:tcPr>
            <w:tcW w:w="1726" w:type="pct"/>
            <w:vAlign w:val="center"/>
          </w:tcPr>
          <w:p w14:paraId="2BCA70EF">
            <w:pPr>
              <w:jc w:val="left"/>
              <w:rPr>
                <w:rFonts w:ascii="仿宋" w:hAnsi="仿宋" w:eastAsia="仿宋"/>
                <w:szCs w:val="21"/>
              </w:rPr>
            </w:pPr>
            <w:r>
              <w:rPr>
                <w:rFonts w:hint="eastAsia" w:ascii="仿宋" w:hAnsi="仿宋" w:eastAsia="仿宋"/>
                <w:szCs w:val="21"/>
              </w:rPr>
              <w:t>专科且取得护士资格证</w:t>
            </w:r>
          </w:p>
        </w:tc>
        <w:tc>
          <w:tcPr>
            <w:tcW w:w="344" w:type="pct"/>
            <w:vMerge w:val="continue"/>
            <w:vAlign w:val="center"/>
          </w:tcPr>
          <w:p w14:paraId="2F33C27C">
            <w:pPr>
              <w:jc w:val="left"/>
              <w:rPr>
                <w:rFonts w:ascii="仿宋" w:hAnsi="仿宋" w:eastAsia="仿宋"/>
                <w:szCs w:val="21"/>
              </w:rPr>
            </w:pPr>
          </w:p>
        </w:tc>
        <w:tc>
          <w:tcPr>
            <w:tcW w:w="1406" w:type="pct"/>
            <w:vAlign w:val="center"/>
          </w:tcPr>
          <w:p w14:paraId="1E1B35DF">
            <w:pPr>
              <w:jc w:val="left"/>
              <w:rPr>
                <w:rFonts w:ascii="仿宋" w:hAnsi="仿宋" w:eastAsia="仿宋"/>
                <w:szCs w:val="21"/>
              </w:rPr>
            </w:pPr>
            <w:r>
              <w:rPr>
                <w:rFonts w:hint="eastAsia" w:ascii="仿宋" w:hAnsi="仿宋" w:eastAsia="仿宋"/>
                <w:szCs w:val="21"/>
              </w:rPr>
              <w:t>护理学类</w:t>
            </w:r>
          </w:p>
        </w:tc>
        <w:tc>
          <w:tcPr>
            <w:tcW w:w="623" w:type="pct"/>
            <w:vAlign w:val="center"/>
          </w:tcPr>
          <w:p w14:paraId="3817187C">
            <w:pPr>
              <w:jc w:val="left"/>
              <w:rPr>
                <w:rFonts w:ascii="仿宋" w:hAnsi="仿宋" w:eastAsia="仿宋"/>
                <w:szCs w:val="21"/>
              </w:rPr>
            </w:pPr>
          </w:p>
        </w:tc>
      </w:tr>
      <w:tr w14:paraId="04A1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68" w:type="pct"/>
            <w:vMerge w:val="continue"/>
            <w:vAlign w:val="center"/>
          </w:tcPr>
          <w:p w14:paraId="0C800830">
            <w:pPr>
              <w:jc w:val="center"/>
              <w:rPr>
                <w:rFonts w:ascii="仿宋" w:hAnsi="仿宋" w:eastAsia="仿宋"/>
                <w:szCs w:val="21"/>
              </w:rPr>
            </w:pPr>
          </w:p>
        </w:tc>
        <w:tc>
          <w:tcPr>
            <w:tcW w:w="429" w:type="pct"/>
            <w:vAlign w:val="center"/>
          </w:tcPr>
          <w:p w14:paraId="4E405EB2">
            <w:pPr>
              <w:jc w:val="left"/>
              <w:rPr>
                <w:rFonts w:ascii="仿宋" w:hAnsi="仿宋" w:eastAsia="仿宋"/>
                <w:szCs w:val="21"/>
              </w:rPr>
            </w:pPr>
            <w:r>
              <w:rPr>
                <w:rFonts w:hint="eastAsia" w:ascii="仿宋" w:hAnsi="仿宋" w:eastAsia="仿宋"/>
                <w:szCs w:val="21"/>
              </w:rPr>
              <w:t>影像学</w:t>
            </w:r>
          </w:p>
        </w:tc>
        <w:tc>
          <w:tcPr>
            <w:tcW w:w="204" w:type="pct"/>
            <w:vAlign w:val="center"/>
          </w:tcPr>
          <w:p w14:paraId="0F5B0B72">
            <w:pPr>
              <w:jc w:val="center"/>
              <w:rPr>
                <w:rFonts w:ascii="仿宋" w:hAnsi="仿宋" w:eastAsia="仿宋"/>
                <w:szCs w:val="21"/>
              </w:rPr>
            </w:pPr>
            <w:r>
              <w:rPr>
                <w:rFonts w:hint="eastAsia" w:ascii="仿宋" w:hAnsi="仿宋" w:eastAsia="仿宋"/>
                <w:szCs w:val="21"/>
              </w:rPr>
              <w:t>2</w:t>
            </w:r>
          </w:p>
        </w:tc>
        <w:tc>
          <w:tcPr>
            <w:tcW w:w="1726" w:type="pct"/>
            <w:vAlign w:val="center"/>
          </w:tcPr>
          <w:p w14:paraId="39A34A11">
            <w:pPr>
              <w:jc w:val="left"/>
              <w:rPr>
                <w:rFonts w:ascii="仿宋" w:hAnsi="仿宋" w:eastAsia="仿宋"/>
                <w:szCs w:val="21"/>
              </w:rPr>
            </w:pPr>
            <w:r>
              <w:rPr>
                <w:rFonts w:hint="eastAsia" w:ascii="仿宋" w:hAnsi="仿宋" w:eastAsia="仿宋"/>
                <w:szCs w:val="21"/>
              </w:rPr>
              <w:t>专科</w:t>
            </w:r>
          </w:p>
        </w:tc>
        <w:tc>
          <w:tcPr>
            <w:tcW w:w="344" w:type="pct"/>
            <w:vMerge w:val="continue"/>
            <w:vAlign w:val="center"/>
          </w:tcPr>
          <w:p w14:paraId="02B36767">
            <w:pPr>
              <w:jc w:val="left"/>
              <w:rPr>
                <w:rFonts w:ascii="仿宋" w:hAnsi="仿宋" w:eastAsia="仿宋"/>
                <w:szCs w:val="21"/>
              </w:rPr>
            </w:pPr>
          </w:p>
        </w:tc>
        <w:tc>
          <w:tcPr>
            <w:tcW w:w="1406" w:type="pct"/>
            <w:vAlign w:val="center"/>
          </w:tcPr>
          <w:p w14:paraId="7920035B">
            <w:pPr>
              <w:jc w:val="left"/>
              <w:rPr>
                <w:rFonts w:ascii="仿宋" w:hAnsi="仿宋" w:eastAsia="仿宋"/>
                <w:szCs w:val="21"/>
              </w:rPr>
            </w:pPr>
            <w:r>
              <w:rPr>
                <w:rFonts w:hint="eastAsia" w:ascii="仿宋" w:hAnsi="仿宋" w:eastAsia="仿宋"/>
                <w:szCs w:val="21"/>
              </w:rPr>
              <w:t>医学影像学、医学影像技术</w:t>
            </w:r>
          </w:p>
        </w:tc>
        <w:tc>
          <w:tcPr>
            <w:tcW w:w="623" w:type="pct"/>
            <w:vAlign w:val="center"/>
          </w:tcPr>
          <w:p w14:paraId="58077AEC">
            <w:pPr>
              <w:jc w:val="left"/>
              <w:rPr>
                <w:rFonts w:ascii="仿宋" w:hAnsi="仿宋" w:eastAsia="仿宋"/>
                <w:szCs w:val="21"/>
              </w:rPr>
            </w:pPr>
          </w:p>
        </w:tc>
      </w:tr>
      <w:tr w14:paraId="323F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268" w:type="pct"/>
            <w:vMerge w:val="continue"/>
            <w:vAlign w:val="center"/>
          </w:tcPr>
          <w:p w14:paraId="1FEF3437">
            <w:pPr>
              <w:jc w:val="center"/>
              <w:rPr>
                <w:rFonts w:ascii="仿宋" w:hAnsi="仿宋" w:eastAsia="仿宋"/>
                <w:szCs w:val="21"/>
              </w:rPr>
            </w:pPr>
          </w:p>
        </w:tc>
        <w:tc>
          <w:tcPr>
            <w:tcW w:w="429" w:type="pct"/>
            <w:vAlign w:val="center"/>
          </w:tcPr>
          <w:p w14:paraId="285783B3">
            <w:pPr>
              <w:jc w:val="center"/>
              <w:rPr>
                <w:rFonts w:ascii="仿宋" w:hAnsi="仿宋" w:eastAsia="仿宋"/>
                <w:szCs w:val="21"/>
              </w:rPr>
            </w:pPr>
            <w:r>
              <w:rPr>
                <w:rFonts w:hint="eastAsia" w:ascii="仿宋" w:hAnsi="仿宋" w:eastAsia="仿宋"/>
                <w:szCs w:val="21"/>
              </w:rPr>
              <w:t>小计</w:t>
            </w:r>
          </w:p>
        </w:tc>
        <w:tc>
          <w:tcPr>
            <w:tcW w:w="204" w:type="pct"/>
            <w:vAlign w:val="center"/>
          </w:tcPr>
          <w:p w14:paraId="7C453971">
            <w:pPr>
              <w:jc w:val="center"/>
              <w:rPr>
                <w:rFonts w:ascii="仿宋" w:hAnsi="仿宋" w:eastAsia="仿宋"/>
                <w:szCs w:val="21"/>
              </w:rPr>
            </w:pPr>
            <w:r>
              <w:rPr>
                <w:rFonts w:hint="eastAsia" w:ascii="仿宋" w:hAnsi="仿宋" w:eastAsia="仿宋"/>
                <w:szCs w:val="21"/>
              </w:rPr>
              <w:t>30</w:t>
            </w:r>
          </w:p>
        </w:tc>
        <w:tc>
          <w:tcPr>
            <w:tcW w:w="4099" w:type="pct"/>
            <w:gridSpan w:val="4"/>
            <w:vAlign w:val="center"/>
          </w:tcPr>
          <w:p w14:paraId="6EF6F435">
            <w:pPr>
              <w:spacing w:line="300" w:lineRule="exact"/>
              <w:jc w:val="left"/>
              <w:rPr>
                <w:rFonts w:ascii="仿宋" w:hAnsi="仿宋" w:eastAsia="仿宋"/>
                <w:szCs w:val="21"/>
              </w:rPr>
            </w:pPr>
            <w:r>
              <w:rPr>
                <w:rFonts w:hint="eastAsia" w:ascii="仿宋" w:hAnsi="仿宋" w:eastAsia="仿宋"/>
                <w:b/>
                <w:bCs/>
                <w:szCs w:val="21"/>
              </w:rPr>
              <w:t>大科街道社区卫生服务中心（2人）：</w:t>
            </w:r>
            <w:bookmarkStart w:id="14" w:name="OLE_LINK5"/>
            <w:bookmarkStart w:id="15" w:name="OLE_LINK4"/>
            <w:bookmarkStart w:id="16" w:name="OLE_LINK6"/>
            <w:r>
              <w:rPr>
                <w:rFonts w:hint="eastAsia" w:ascii="仿宋" w:hAnsi="仿宋" w:eastAsia="仿宋"/>
                <w:szCs w:val="21"/>
              </w:rPr>
              <w:t>西医临床2人</w:t>
            </w:r>
            <w:bookmarkEnd w:id="14"/>
            <w:bookmarkEnd w:id="15"/>
            <w:bookmarkEnd w:id="16"/>
            <w:r>
              <w:rPr>
                <w:rFonts w:hint="eastAsia" w:ascii="仿宋" w:hAnsi="仿宋" w:eastAsia="仿宋"/>
                <w:szCs w:val="21"/>
              </w:rPr>
              <w:t>；</w:t>
            </w:r>
          </w:p>
          <w:p w14:paraId="7D3338BE">
            <w:pPr>
              <w:spacing w:line="300" w:lineRule="exact"/>
              <w:jc w:val="left"/>
              <w:rPr>
                <w:rFonts w:ascii="仿宋" w:hAnsi="仿宋" w:eastAsia="仿宋"/>
                <w:szCs w:val="21"/>
              </w:rPr>
            </w:pPr>
            <w:r>
              <w:rPr>
                <w:rFonts w:hint="eastAsia" w:ascii="仿宋" w:hAnsi="仿宋" w:eastAsia="仿宋"/>
                <w:b/>
                <w:bCs/>
                <w:szCs w:val="21"/>
              </w:rPr>
              <w:t>长青街道社区卫生服务中心（3人）：</w:t>
            </w:r>
            <w:bookmarkStart w:id="17" w:name="OLE_LINK7"/>
            <w:bookmarkStart w:id="18" w:name="OLE_LINK8"/>
            <w:r>
              <w:rPr>
                <w:rFonts w:hint="eastAsia" w:ascii="仿宋" w:hAnsi="仿宋" w:eastAsia="仿宋"/>
                <w:szCs w:val="21"/>
              </w:rPr>
              <w:t>中医临床1人，</w:t>
            </w:r>
            <w:bookmarkStart w:id="19" w:name="OLE_LINK1"/>
            <w:r>
              <w:rPr>
                <w:rFonts w:hint="eastAsia" w:ascii="仿宋" w:hAnsi="仿宋" w:eastAsia="仿宋"/>
                <w:szCs w:val="21"/>
              </w:rPr>
              <w:t>针灸推拿1人、</w:t>
            </w:r>
            <w:bookmarkEnd w:id="19"/>
            <w:r>
              <w:rPr>
                <w:rFonts w:hint="eastAsia" w:ascii="仿宋" w:hAnsi="仿宋" w:eastAsia="仿宋"/>
                <w:szCs w:val="21"/>
              </w:rPr>
              <w:t>中药学1人</w:t>
            </w:r>
            <w:bookmarkEnd w:id="17"/>
            <w:bookmarkEnd w:id="18"/>
            <w:r>
              <w:rPr>
                <w:rFonts w:hint="eastAsia" w:ascii="仿宋" w:hAnsi="仿宋" w:eastAsia="仿宋"/>
                <w:szCs w:val="21"/>
              </w:rPr>
              <w:t>；</w:t>
            </w:r>
          </w:p>
          <w:p w14:paraId="1415E960">
            <w:pPr>
              <w:spacing w:line="300" w:lineRule="exact"/>
              <w:jc w:val="left"/>
              <w:rPr>
                <w:rFonts w:ascii="仿宋" w:hAnsi="仿宋" w:eastAsia="仿宋"/>
                <w:szCs w:val="21"/>
              </w:rPr>
            </w:pPr>
            <w:r>
              <w:rPr>
                <w:rFonts w:hint="eastAsia" w:ascii="仿宋" w:hAnsi="仿宋" w:eastAsia="仿宋"/>
                <w:b/>
                <w:bCs/>
                <w:szCs w:val="21"/>
              </w:rPr>
              <w:t>乐坪街道社区卫生服务中心（3人）：</w:t>
            </w:r>
            <w:bookmarkStart w:id="20" w:name="OLE_LINK9"/>
            <w:bookmarkStart w:id="21" w:name="OLE_LINK10"/>
            <w:r>
              <w:rPr>
                <w:rFonts w:hint="eastAsia" w:ascii="仿宋" w:hAnsi="仿宋" w:eastAsia="仿宋"/>
                <w:szCs w:val="21"/>
              </w:rPr>
              <w:t>中医临床1人、西医临床1人、影像学1人</w:t>
            </w:r>
            <w:bookmarkEnd w:id="20"/>
            <w:bookmarkEnd w:id="21"/>
            <w:r>
              <w:rPr>
                <w:rFonts w:hint="eastAsia" w:ascii="仿宋" w:hAnsi="仿宋" w:eastAsia="仿宋"/>
                <w:szCs w:val="21"/>
              </w:rPr>
              <w:t>；</w:t>
            </w:r>
          </w:p>
          <w:p w14:paraId="07F768F0">
            <w:pPr>
              <w:spacing w:line="300" w:lineRule="exact"/>
              <w:jc w:val="left"/>
              <w:rPr>
                <w:rFonts w:ascii="仿宋" w:hAnsi="仿宋" w:eastAsia="仿宋"/>
                <w:szCs w:val="21"/>
              </w:rPr>
            </w:pPr>
            <w:r>
              <w:rPr>
                <w:rFonts w:hint="eastAsia" w:ascii="仿宋" w:hAnsi="仿宋" w:eastAsia="仿宋"/>
                <w:b/>
                <w:bCs/>
                <w:szCs w:val="21"/>
              </w:rPr>
              <w:t>花山街道社区卫生服务中心（3人）：</w:t>
            </w:r>
            <w:bookmarkStart w:id="22" w:name="OLE_LINK37"/>
            <w:bookmarkStart w:id="23" w:name="OLE_LINK39"/>
            <w:bookmarkStart w:id="24" w:name="OLE_LINK38"/>
            <w:bookmarkStart w:id="25" w:name="OLE_LINK12"/>
            <w:bookmarkStart w:id="26" w:name="OLE_LINK11"/>
            <w:r>
              <w:rPr>
                <w:rFonts w:hint="eastAsia" w:ascii="仿宋" w:hAnsi="仿宋" w:eastAsia="仿宋"/>
                <w:szCs w:val="21"/>
              </w:rPr>
              <w:t>西医临床</w:t>
            </w:r>
            <w:bookmarkEnd w:id="22"/>
            <w:r>
              <w:rPr>
                <w:rFonts w:hint="eastAsia" w:ascii="仿宋" w:hAnsi="仿宋" w:eastAsia="仿宋"/>
                <w:szCs w:val="21"/>
              </w:rPr>
              <w:t>1人、</w:t>
            </w:r>
            <w:bookmarkEnd w:id="23"/>
            <w:bookmarkEnd w:id="24"/>
            <w:r>
              <w:rPr>
                <w:rFonts w:hint="eastAsia" w:ascii="仿宋" w:hAnsi="仿宋" w:eastAsia="仿宋"/>
                <w:szCs w:val="21"/>
              </w:rPr>
              <w:t>中医临床1人、护理1人</w:t>
            </w:r>
            <w:bookmarkEnd w:id="25"/>
            <w:bookmarkEnd w:id="26"/>
            <w:r>
              <w:rPr>
                <w:rFonts w:hint="eastAsia" w:ascii="仿宋" w:hAnsi="仿宋" w:eastAsia="仿宋"/>
                <w:szCs w:val="21"/>
              </w:rPr>
              <w:t>；</w:t>
            </w:r>
          </w:p>
          <w:p w14:paraId="790323BE">
            <w:pPr>
              <w:spacing w:line="300" w:lineRule="exact"/>
              <w:jc w:val="left"/>
              <w:rPr>
                <w:rFonts w:ascii="仿宋" w:hAnsi="仿宋" w:eastAsia="仿宋"/>
                <w:szCs w:val="21"/>
              </w:rPr>
            </w:pPr>
            <w:r>
              <w:rPr>
                <w:rFonts w:hint="eastAsia" w:ascii="仿宋" w:hAnsi="仿宋" w:eastAsia="仿宋"/>
                <w:b/>
                <w:bCs/>
                <w:szCs w:val="21"/>
              </w:rPr>
              <w:t>黄泥塘街道社区卫生服务中心（3人）：</w:t>
            </w:r>
            <w:bookmarkStart w:id="27" w:name="OLE_LINK13"/>
            <w:r>
              <w:rPr>
                <w:rFonts w:hint="eastAsia" w:ascii="仿宋" w:hAnsi="仿宋" w:eastAsia="仿宋"/>
                <w:szCs w:val="21"/>
              </w:rPr>
              <w:t>西医临床1人、针灸推拿1人、护理1人</w:t>
            </w:r>
            <w:bookmarkEnd w:id="27"/>
            <w:r>
              <w:rPr>
                <w:rFonts w:hint="eastAsia" w:ascii="仿宋" w:hAnsi="仿宋" w:eastAsia="仿宋"/>
                <w:szCs w:val="21"/>
              </w:rPr>
              <w:t>；</w:t>
            </w:r>
          </w:p>
          <w:p w14:paraId="5C2889FB">
            <w:pPr>
              <w:spacing w:line="300" w:lineRule="exact"/>
              <w:jc w:val="left"/>
              <w:rPr>
                <w:rFonts w:ascii="仿宋" w:hAnsi="仿宋" w:eastAsia="仿宋"/>
                <w:szCs w:val="21"/>
              </w:rPr>
            </w:pPr>
            <w:r>
              <w:rPr>
                <w:rFonts w:hint="eastAsia" w:ascii="仿宋" w:hAnsi="仿宋" w:eastAsia="仿宋"/>
                <w:b/>
                <w:bCs/>
                <w:szCs w:val="21"/>
              </w:rPr>
              <w:t>杉山镇中心卫生院（2人）：</w:t>
            </w:r>
            <w:bookmarkStart w:id="28" w:name="OLE_LINK15"/>
            <w:bookmarkStart w:id="29" w:name="OLE_LINK14"/>
            <w:r>
              <w:rPr>
                <w:rFonts w:hint="eastAsia" w:ascii="仿宋" w:hAnsi="仿宋" w:eastAsia="仿宋"/>
                <w:szCs w:val="21"/>
              </w:rPr>
              <w:t>药学1人、护理1人</w:t>
            </w:r>
            <w:bookmarkEnd w:id="28"/>
            <w:bookmarkEnd w:id="29"/>
            <w:r>
              <w:rPr>
                <w:rFonts w:hint="eastAsia" w:ascii="仿宋" w:hAnsi="仿宋" w:eastAsia="仿宋"/>
                <w:szCs w:val="21"/>
              </w:rPr>
              <w:t>；</w:t>
            </w:r>
          </w:p>
          <w:p w14:paraId="285704FA">
            <w:pPr>
              <w:spacing w:line="300" w:lineRule="exact"/>
              <w:jc w:val="left"/>
              <w:rPr>
                <w:rFonts w:ascii="仿宋" w:hAnsi="仿宋" w:eastAsia="仿宋"/>
                <w:szCs w:val="21"/>
              </w:rPr>
            </w:pPr>
            <w:r>
              <w:rPr>
                <w:rFonts w:hint="eastAsia" w:ascii="仿宋" w:hAnsi="仿宋" w:eastAsia="仿宋"/>
                <w:b/>
                <w:bCs/>
                <w:szCs w:val="21"/>
              </w:rPr>
              <w:t>双江乡卫生院（3人）：</w:t>
            </w:r>
            <w:bookmarkStart w:id="30" w:name="OLE_LINK17"/>
            <w:bookmarkStart w:id="31" w:name="OLE_LINK16"/>
            <w:r>
              <w:rPr>
                <w:rFonts w:hint="eastAsia" w:ascii="仿宋" w:hAnsi="仿宋" w:eastAsia="仿宋"/>
                <w:szCs w:val="21"/>
              </w:rPr>
              <w:t>检验1人、护理2人</w:t>
            </w:r>
            <w:bookmarkEnd w:id="30"/>
            <w:bookmarkEnd w:id="31"/>
            <w:r>
              <w:rPr>
                <w:rFonts w:hint="eastAsia" w:ascii="仿宋" w:hAnsi="仿宋" w:eastAsia="仿宋"/>
                <w:szCs w:val="21"/>
              </w:rPr>
              <w:t>；</w:t>
            </w:r>
          </w:p>
          <w:p w14:paraId="606F84DA">
            <w:pPr>
              <w:spacing w:line="300" w:lineRule="exact"/>
              <w:jc w:val="left"/>
              <w:rPr>
                <w:rFonts w:ascii="仿宋" w:hAnsi="仿宋" w:eastAsia="仿宋"/>
                <w:szCs w:val="21"/>
              </w:rPr>
            </w:pPr>
            <w:r>
              <w:rPr>
                <w:rFonts w:hint="eastAsia" w:ascii="仿宋" w:hAnsi="仿宋" w:eastAsia="仿宋"/>
                <w:b/>
                <w:bCs/>
                <w:szCs w:val="21"/>
              </w:rPr>
              <w:t>石井镇中心卫生院（3人）：</w:t>
            </w:r>
            <w:bookmarkStart w:id="32" w:name="OLE_LINK18"/>
            <w:r>
              <w:rPr>
                <w:rFonts w:hint="eastAsia" w:ascii="仿宋" w:hAnsi="仿宋" w:eastAsia="仿宋"/>
                <w:szCs w:val="21"/>
              </w:rPr>
              <w:t>中医临床1人、中药学1人、护理1人</w:t>
            </w:r>
            <w:bookmarkEnd w:id="32"/>
            <w:r>
              <w:rPr>
                <w:rFonts w:hint="eastAsia" w:ascii="仿宋" w:hAnsi="仿宋" w:eastAsia="仿宋"/>
                <w:szCs w:val="21"/>
              </w:rPr>
              <w:t>；</w:t>
            </w:r>
          </w:p>
          <w:p w14:paraId="73E586B4">
            <w:pPr>
              <w:spacing w:line="300" w:lineRule="exact"/>
              <w:jc w:val="left"/>
              <w:rPr>
                <w:rFonts w:ascii="仿宋" w:hAnsi="仿宋" w:eastAsia="仿宋"/>
                <w:szCs w:val="21"/>
              </w:rPr>
            </w:pPr>
            <w:r>
              <w:rPr>
                <w:rFonts w:hint="eastAsia" w:ascii="仿宋" w:hAnsi="仿宋" w:eastAsia="仿宋"/>
                <w:b/>
                <w:bCs/>
                <w:szCs w:val="21"/>
              </w:rPr>
              <w:t>水洞底镇卫生院（3人）：</w:t>
            </w:r>
            <w:bookmarkStart w:id="33" w:name="OLE_LINK20"/>
            <w:bookmarkStart w:id="34" w:name="OLE_LINK19"/>
            <w:r>
              <w:rPr>
                <w:rFonts w:hint="eastAsia" w:ascii="仿宋" w:hAnsi="仿宋" w:eastAsia="仿宋"/>
                <w:szCs w:val="21"/>
              </w:rPr>
              <w:t>检验1人、药学1人，护理1人</w:t>
            </w:r>
            <w:bookmarkEnd w:id="33"/>
            <w:bookmarkEnd w:id="34"/>
            <w:r>
              <w:rPr>
                <w:rFonts w:hint="eastAsia" w:ascii="仿宋" w:hAnsi="仿宋" w:eastAsia="仿宋"/>
                <w:szCs w:val="21"/>
              </w:rPr>
              <w:t>；</w:t>
            </w:r>
          </w:p>
          <w:p w14:paraId="523E6473">
            <w:pPr>
              <w:spacing w:line="300" w:lineRule="exact"/>
              <w:jc w:val="left"/>
              <w:rPr>
                <w:rFonts w:ascii="仿宋" w:hAnsi="仿宋" w:eastAsia="仿宋"/>
                <w:szCs w:val="21"/>
              </w:rPr>
            </w:pPr>
            <w:r>
              <w:rPr>
                <w:rFonts w:hint="eastAsia" w:ascii="仿宋" w:hAnsi="仿宋" w:eastAsia="仿宋"/>
                <w:b/>
                <w:bCs/>
                <w:szCs w:val="21"/>
              </w:rPr>
              <w:t>万宝镇中心卫生院（2人）：</w:t>
            </w:r>
            <w:bookmarkStart w:id="35" w:name="OLE_LINK21"/>
            <w:r>
              <w:rPr>
                <w:rFonts w:hint="eastAsia" w:ascii="仿宋" w:hAnsi="仿宋" w:eastAsia="仿宋"/>
                <w:szCs w:val="21"/>
              </w:rPr>
              <w:t>西医临床1人、护理1人</w:t>
            </w:r>
            <w:bookmarkEnd w:id="35"/>
            <w:r>
              <w:rPr>
                <w:rFonts w:hint="eastAsia" w:ascii="仿宋" w:hAnsi="仿宋" w:eastAsia="仿宋"/>
                <w:szCs w:val="21"/>
              </w:rPr>
              <w:t>；</w:t>
            </w:r>
          </w:p>
          <w:p w14:paraId="02628BDF">
            <w:pPr>
              <w:spacing w:line="300" w:lineRule="exact"/>
              <w:ind w:right="1768" w:rightChars="842"/>
              <w:jc w:val="left"/>
              <w:rPr>
                <w:rFonts w:ascii="仿宋" w:hAnsi="仿宋" w:eastAsia="仿宋"/>
                <w:b/>
                <w:bCs/>
                <w:szCs w:val="21"/>
              </w:rPr>
            </w:pPr>
            <w:r>
              <w:rPr>
                <w:rFonts w:hint="eastAsia" w:ascii="仿宋" w:hAnsi="仿宋" w:eastAsia="仿宋"/>
                <w:b/>
                <w:bCs/>
                <w:szCs w:val="21"/>
              </w:rPr>
              <w:t>蛇形山镇中心卫生院（3人）：</w:t>
            </w:r>
            <w:bookmarkStart w:id="36" w:name="OLE_LINK23"/>
            <w:bookmarkStart w:id="37" w:name="OLE_LINK22"/>
            <w:r>
              <w:rPr>
                <w:rFonts w:hint="eastAsia" w:ascii="仿宋" w:hAnsi="仿宋" w:eastAsia="仿宋"/>
                <w:szCs w:val="21"/>
              </w:rPr>
              <w:t>中医临床1人、中药学1人，影像学1人</w:t>
            </w:r>
            <w:bookmarkEnd w:id="36"/>
            <w:bookmarkEnd w:id="37"/>
            <w:r>
              <w:rPr>
                <w:rFonts w:hint="eastAsia" w:ascii="仿宋" w:hAnsi="仿宋" w:eastAsia="仿宋"/>
                <w:szCs w:val="21"/>
              </w:rPr>
              <w:t>。</w:t>
            </w:r>
          </w:p>
        </w:tc>
      </w:tr>
    </w:tbl>
    <w:p w14:paraId="0903B421"/>
    <w:p w14:paraId="16DA61CE">
      <w:pPr>
        <w:pBdr>
          <w:top w:val="none" w:color="000000" w:sz="0" w:space="0"/>
          <w:left w:val="none" w:color="000000" w:sz="0" w:space="0"/>
          <w:bottom w:val="none" w:color="000000" w:sz="0" w:space="0"/>
          <w:right w:val="none" w:color="000000" w:sz="0" w:space="0"/>
        </w:pBdr>
        <w:spacing w:line="300" w:lineRule="exact"/>
        <w:jc w:val="left"/>
        <w:rPr>
          <w:rFonts w:ascii="仿宋" w:hAnsi="仿宋" w:eastAsia="仿宋"/>
          <w:sz w:val="28"/>
          <w:szCs w:val="28"/>
        </w:rPr>
      </w:pPr>
      <w:r>
        <w:rPr>
          <w:rFonts w:hint="eastAsia" w:ascii="仿宋" w:hAnsi="仿宋" w:eastAsia="仿宋"/>
          <w:sz w:val="28"/>
          <w:szCs w:val="28"/>
        </w:rPr>
        <w:t>岗位表备注为高校毕业生岗位的为2025、2024、2023年内毕业、招聘过程中未落实编制内工作的毕业生。</w:t>
      </w:r>
    </w:p>
    <w:p w14:paraId="380F6F1F">
      <w:pPr>
        <w:rPr>
          <w:rFonts w:ascii="黑体" w:hAnsi="黑体" w:eastAsia="黑体" w:cs="黑体"/>
          <w:sz w:val="32"/>
          <w:szCs w:val="32"/>
        </w:rPr>
      </w:pPr>
    </w:p>
    <w:p w14:paraId="3FE898BC">
      <w:pPr>
        <w:pStyle w:val="2"/>
      </w:pPr>
    </w:p>
    <w:p w14:paraId="6FF63E2D">
      <w:pPr>
        <w:pStyle w:val="2"/>
      </w:pPr>
    </w:p>
    <w:p w14:paraId="331E7BC5">
      <w:pPr>
        <w:pStyle w:val="2"/>
      </w:pPr>
    </w:p>
    <w:p w14:paraId="397D4EDF">
      <w:pPr>
        <w:pStyle w:val="2"/>
      </w:pPr>
    </w:p>
    <w:p w14:paraId="2325DE92">
      <w:pPr>
        <w:pStyle w:val="2"/>
      </w:pPr>
    </w:p>
    <w:p w14:paraId="73DA8C99">
      <w:pPr>
        <w:pStyle w:val="2"/>
      </w:pPr>
    </w:p>
    <w:p w14:paraId="22DDDC9D">
      <w:pPr>
        <w:pStyle w:val="2"/>
      </w:pPr>
    </w:p>
    <w:p w14:paraId="358986AB">
      <w:pPr>
        <w:pStyle w:val="2"/>
      </w:pPr>
    </w:p>
    <w:p w14:paraId="341AE7EC">
      <w:pPr>
        <w:pStyle w:val="2"/>
      </w:pPr>
    </w:p>
    <w:p w14:paraId="7B6BDC43">
      <w:pPr>
        <w:pStyle w:val="2"/>
      </w:pPr>
    </w:p>
    <w:p w14:paraId="62011CBA">
      <w:pPr>
        <w:pStyle w:val="2"/>
      </w:pPr>
    </w:p>
    <w:p w14:paraId="4C6E125E">
      <w:pPr>
        <w:pStyle w:val="2"/>
      </w:pPr>
    </w:p>
    <w:p w14:paraId="410B3AF8">
      <w:pPr>
        <w:pStyle w:val="2"/>
      </w:pPr>
    </w:p>
    <w:p w14:paraId="5B6BA170">
      <w:pPr>
        <w:pStyle w:val="2"/>
      </w:pPr>
    </w:p>
    <w:p w14:paraId="531EF962">
      <w:pPr>
        <w:pStyle w:val="2"/>
      </w:pPr>
    </w:p>
    <w:p w14:paraId="0DAA9AC5">
      <w:pPr>
        <w:pStyle w:val="2"/>
      </w:pPr>
    </w:p>
    <w:p w14:paraId="19B03B2F">
      <w:pPr>
        <w:pStyle w:val="2"/>
      </w:pPr>
    </w:p>
    <w:p w14:paraId="5E5736E7">
      <w:pPr>
        <w:pStyle w:val="2"/>
      </w:pPr>
    </w:p>
    <w:p w14:paraId="142B38D9">
      <w:pPr>
        <w:pStyle w:val="2"/>
      </w:pPr>
    </w:p>
    <w:p w14:paraId="0C658177">
      <w:pPr>
        <w:rPr>
          <w:rFonts w:ascii="黑体" w:hAnsi="黑体" w:eastAsia="黑体" w:cs="黑体"/>
          <w:sz w:val="32"/>
          <w:szCs w:val="32"/>
        </w:rPr>
      </w:pPr>
      <w:r>
        <w:rPr>
          <w:rFonts w:hint="eastAsia" w:ascii="黑体" w:hAnsi="黑体" w:eastAsia="黑体" w:cs="黑体"/>
          <w:sz w:val="32"/>
          <w:szCs w:val="32"/>
        </w:rPr>
        <w:t>附件2</w:t>
      </w:r>
    </w:p>
    <w:tbl>
      <w:tblPr>
        <w:tblStyle w:val="3"/>
        <w:tblW w:w="13762" w:type="dxa"/>
        <w:jc w:val="center"/>
        <w:tblLayout w:type="fixed"/>
        <w:tblCellMar>
          <w:top w:w="0" w:type="dxa"/>
          <w:left w:w="108" w:type="dxa"/>
          <w:bottom w:w="0" w:type="dxa"/>
          <w:right w:w="108" w:type="dxa"/>
        </w:tblCellMar>
      </w:tblPr>
      <w:tblGrid>
        <w:gridCol w:w="873"/>
        <w:gridCol w:w="1559"/>
        <w:gridCol w:w="992"/>
        <w:gridCol w:w="2268"/>
        <w:gridCol w:w="2551"/>
        <w:gridCol w:w="1365"/>
        <w:gridCol w:w="4154"/>
      </w:tblGrid>
      <w:tr w14:paraId="4DAE243A">
        <w:tblPrEx>
          <w:tblCellMar>
            <w:top w:w="0" w:type="dxa"/>
            <w:left w:w="108" w:type="dxa"/>
            <w:bottom w:w="0" w:type="dxa"/>
            <w:right w:w="108" w:type="dxa"/>
          </w:tblCellMar>
        </w:tblPrEx>
        <w:trPr>
          <w:trHeight w:val="820" w:hRule="atLeast"/>
          <w:jc w:val="center"/>
        </w:trPr>
        <w:tc>
          <w:tcPr>
            <w:tcW w:w="13762" w:type="dxa"/>
            <w:gridSpan w:val="7"/>
            <w:noWrap/>
            <w:vAlign w:val="center"/>
          </w:tcPr>
          <w:p w14:paraId="5F2B0A8A">
            <w:pPr>
              <w:widowControl/>
              <w:jc w:val="center"/>
              <w:rPr>
                <w:rFonts w:ascii="方正小标宋简体" w:hAnsi="方正小标宋简体" w:eastAsia="方正小标宋简体" w:cs="方正小标宋简体"/>
                <w:bCs/>
                <w:color w:val="000000"/>
                <w:sz w:val="40"/>
                <w:szCs w:val="40"/>
              </w:rPr>
            </w:pPr>
            <w:bookmarkStart w:id="38" w:name="OLE_LINK35"/>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娄星区人民医院</w:t>
            </w:r>
            <w:r>
              <w:rPr>
                <w:rFonts w:hint="eastAsia" w:ascii="方正小标宋简体" w:hAnsi="方正小标宋简体" w:eastAsia="方正小标宋简体" w:cs="方正小标宋简体"/>
                <w:bCs/>
                <w:color w:val="000000"/>
                <w:kern w:val="0"/>
                <w:sz w:val="40"/>
                <w:szCs w:val="40"/>
              </w:rPr>
              <w:t>2025年公开招聘卫生专业技术人员岗位信息表</w:t>
            </w:r>
            <w:bookmarkEnd w:id="38"/>
          </w:p>
        </w:tc>
      </w:tr>
      <w:tr w14:paraId="53E39273">
        <w:tblPrEx>
          <w:tblCellMar>
            <w:top w:w="0" w:type="dxa"/>
            <w:left w:w="108" w:type="dxa"/>
            <w:bottom w:w="0" w:type="dxa"/>
            <w:right w:w="108" w:type="dxa"/>
          </w:tblCellMar>
        </w:tblPrEx>
        <w:trPr>
          <w:trHeight w:val="1495"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4E853ED2">
            <w:pPr>
              <w:widowControl/>
              <w:jc w:val="center"/>
              <w:rPr>
                <w:rFonts w:ascii="黑体" w:hAnsi="黑体" w:eastAsia="黑体"/>
                <w:color w:val="000000"/>
                <w:sz w:val="24"/>
                <w:szCs w:val="24"/>
              </w:rPr>
            </w:pPr>
            <w:r>
              <w:rPr>
                <w:rFonts w:hint="eastAsia" w:ascii="黑体" w:hAnsi="黑体" w:eastAsia="黑体"/>
                <w:color w:val="000000"/>
                <w:kern w:val="0"/>
                <w:sz w:val="24"/>
                <w:szCs w:val="24"/>
              </w:rPr>
              <w:t>招聘单位</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D3BBF13">
            <w:pPr>
              <w:widowControl/>
              <w:jc w:val="center"/>
              <w:rPr>
                <w:rFonts w:ascii="黑体" w:hAnsi="黑体" w:eastAsia="黑体"/>
                <w:bCs/>
                <w:color w:val="000000"/>
                <w:sz w:val="24"/>
                <w:szCs w:val="24"/>
              </w:rPr>
            </w:pPr>
            <w:r>
              <w:rPr>
                <w:rFonts w:hint="eastAsia" w:ascii="黑体" w:hAnsi="黑体" w:eastAsia="黑体"/>
                <w:bCs/>
                <w:color w:val="000000"/>
                <w:kern w:val="0"/>
                <w:sz w:val="24"/>
                <w:szCs w:val="24"/>
              </w:rPr>
              <w:t>招聘岗位</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33AFE6A">
            <w:pPr>
              <w:widowControl/>
              <w:jc w:val="center"/>
              <w:rPr>
                <w:rFonts w:ascii="黑体" w:hAnsi="黑体" w:eastAsia="黑体"/>
                <w:bCs/>
                <w:color w:val="000000"/>
                <w:sz w:val="24"/>
                <w:szCs w:val="24"/>
              </w:rPr>
            </w:pPr>
            <w:r>
              <w:rPr>
                <w:rFonts w:hint="eastAsia" w:ascii="黑体" w:hAnsi="黑体" w:eastAsia="黑体"/>
                <w:bCs/>
                <w:color w:val="000000"/>
                <w:kern w:val="0"/>
                <w:sz w:val="24"/>
                <w:szCs w:val="24"/>
              </w:rPr>
              <w:t>招 聘 计划数</w:t>
            </w:r>
          </w:p>
        </w:tc>
        <w:tc>
          <w:tcPr>
            <w:tcW w:w="2268" w:type="dxa"/>
            <w:tcBorders>
              <w:top w:val="single" w:color="000000" w:sz="4" w:space="0"/>
              <w:left w:val="single" w:color="000000" w:sz="4" w:space="0"/>
              <w:bottom w:val="single" w:color="000000" w:sz="4" w:space="0"/>
              <w:right w:val="nil"/>
            </w:tcBorders>
            <w:noWrap/>
            <w:vAlign w:val="center"/>
          </w:tcPr>
          <w:p w14:paraId="43FC7A38">
            <w:pPr>
              <w:widowControl/>
              <w:jc w:val="center"/>
              <w:rPr>
                <w:rFonts w:ascii="黑体" w:hAnsi="黑体" w:eastAsia="黑体"/>
                <w:bCs/>
                <w:color w:val="000000"/>
                <w:sz w:val="24"/>
                <w:szCs w:val="24"/>
              </w:rPr>
            </w:pPr>
            <w:r>
              <w:rPr>
                <w:rFonts w:hint="eastAsia" w:ascii="黑体" w:hAnsi="黑体" w:eastAsia="黑体"/>
                <w:bCs/>
                <w:color w:val="000000"/>
                <w:kern w:val="0"/>
                <w:sz w:val="24"/>
                <w:szCs w:val="24"/>
              </w:rPr>
              <w:t>最低学历（学位）要求</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5709159D">
            <w:pPr>
              <w:widowControl/>
              <w:jc w:val="center"/>
              <w:rPr>
                <w:rFonts w:ascii="黑体" w:hAnsi="黑体" w:eastAsia="黑体"/>
                <w:bCs/>
                <w:color w:val="000000"/>
                <w:sz w:val="24"/>
                <w:szCs w:val="24"/>
              </w:rPr>
            </w:pPr>
            <w:r>
              <w:rPr>
                <w:rFonts w:hint="eastAsia" w:ascii="黑体" w:hAnsi="黑体" w:eastAsia="黑体"/>
                <w:bCs/>
                <w:color w:val="000000"/>
                <w:kern w:val="0"/>
                <w:sz w:val="24"/>
                <w:szCs w:val="24"/>
              </w:rPr>
              <w:t>年龄要求</w:t>
            </w:r>
          </w:p>
        </w:tc>
        <w:tc>
          <w:tcPr>
            <w:tcW w:w="1365" w:type="dxa"/>
            <w:tcBorders>
              <w:top w:val="single" w:color="000000" w:sz="4" w:space="0"/>
              <w:left w:val="nil"/>
              <w:bottom w:val="single" w:color="000000" w:sz="4" w:space="0"/>
              <w:right w:val="single" w:color="000000" w:sz="4" w:space="0"/>
            </w:tcBorders>
            <w:noWrap/>
            <w:vAlign w:val="center"/>
          </w:tcPr>
          <w:p w14:paraId="7A72EF51">
            <w:pPr>
              <w:widowControl/>
              <w:jc w:val="center"/>
              <w:rPr>
                <w:rFonts w:ascii="黑体" w:hAnsi="黑体" w:eastAsia="黑体"/>
                <w:bCs/>
                <w:color w:val="000000"/>
                <w:sz w:val="24"/>
                <w:szCs w:val="24"/>
              </w:rPr>
            </w:pPr>
            <w:r>
              <w:rPr>
                <w:rFonts w:hint="eastAsia" w:ascii="黑体" w:hAnsi="黑体" w:eastAsia="黑体"/>
                <w:bCs/>
                <w:color w:val="000000"/>
                <w:kern w:val="0"/>
                <w:sz w:val="24"/>
                <w:szCs w:val="24"/>
              </w:rPr>
              <w:t>专业要求</w:t>
            </w:r>
          </w:p>
        </w:tc>
        <w:tc>
          <w:tcPr>
            <w:tcW w:w="4154" w:type="dxa"/>
            <w:tcBorders>
              <w:top w:val="single" w:color="000000" w:sz="4" w:space="0"/>
              <w:left w:val="single" w:color="000000" w:sz="4" w:space="0"/>
              <w:bottom w:val="single" w:color="auto" w:sz="4" w:space="0"/>
              <w:right w:val="single" w:color="000000" w:sz="4" w:space="0"/>
            </w:tcBorders>
            <w:noWrap/>
            <w:vAlign w:val="center"/>
          </w:tcPr>
          <w:p w14:paraId="25F44925">
            <w:pPr>
              <w:widowControl/>
              <w:ind w:right="415" w:rightChars="198"/>
              <w:jc w:val="center"/>
              <w:rPr>
                <w:rFonts w:ascii="黑体" w:hAnsi="黑体" w:eastAsia="黑体"/>
                <w:bCs/>
                <w:color w:val="000000"/>
                <w:sz w:val="24"/>
                <w:szCs w:val="24"/>
              </w:rPr>
            </w:pPr>
            <w:r>
              <w:rPr>
                <w:rFonts w:hint="eastAsia" w:ascii="黑体" w:hAnsi="黑体" w:eastAsia="黑体"/>
                <w:bCs/>
                <w:color w:val="000000"/>
                <w:kern w:val="0"/>
                <w:sz w:val="24"/>
                <w:szCs w:val="24"/>
              </w:rPr>
              <w:t>其他</w:t>
            </w:r>
          </w:p>
        </w:tc>
      </w:tr>
      <w:tr w14:paraId="58416092">
        <w:tblPrEx>
          <w:tblCellMar>
            <w:top w:w="0" w:type="dxa"/>
            <w:left w:w="108" w:type="dxa"/>
            <w:bottom w:w="0" w:type="dxa"/>
            <w:right w:w="108" w:type="dxa"/>
          </w:tblCellMar>
        </w:tblPrEx>
        <w:trPr>
          <w:trHeight w:val="1134" w:hRule="atLeast"/>
          <w:jc w:val="center"/>
        </w:trPr>
        <w:tc>
          <w:tcPr>
            <w:tcW w:w="873" w:type="dxa"/>
            <w:vMerge w:val="restart"/>
            <w:tcBorders>
              <w:top w:val="single" w:color="000000" w:sz="4" w:space="0"/>
              <w:left w:val="single" w:color="000000" w:sz="4" w:space="0"/>
              <w:right w:val="single" w:color="000000" w:sz="4" w:space="0"/>
            </w:tcBorders>
            <w:noWrap/>
            <w:vAlign w:val="center"/>
          </w:tcPr>
          <w:p w14:paraId="5AE8C949">
            <w:pPr>
              <w:widowControl/>
              <w:spacing w:line="240" w:lineRule="exact"/>
              <w:jc w:val="center"/>
              <w:rPr>
                <w:rFonts w:ascii="仿宋" w:hAnsi="仿宋" w:eastAsia="仿宋" w:cs="Tahoma"/>
                <w:color w:val="000000"/>
                <w:sz w:val="24"/>
                <w:szCs w:val="24"/>
              </w:rPr>
            </w:pPr>
            <w:r>
              <w:rPr>
                <w:rFonts w:hint="eastAsia" w:ascii="仿宋" w:hAnsi="仿宋" w:eastAsia="仿宋" w:cs="Tahoma"/>
                <w:color w:val="000000"/>
                <w:kern w:val="0"/>
                <w:sz w:val="24"/>
                <w:szCs w:val="24"/>
              </w:rPr>
              <w:t>娄星区人民医院</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97C490C">
            <w:pPr>
              <w:widowControl/>
              <w:spacing w:line="240" w:lineRule="exact"/>
              <w:jc w:val="center"/>
              <w:rPr>
                <w:rFonts w:ascii="仿宋" w:hAnsi="仿宋" w:eastAsia="仿宋" w:cs="仿宋"/>
                <w:color w:val="000000"/>
                <w:sz w:val="24"/>
                <w:szCs w:val="24"/>
              </w:rPr>
            </w:pPr>
            <w:r>
              <w:rPr>
                <w:rFonts w:hint="eastAsia" w:ascii="仿宋" w:hAnsi="仿宋" w:eastAsia="仿宋" w:cs="仿宋"/>
                <w:color w:val="000000"/>
                <w:kern w:val="0"/>
                <w:sz w:val="24"/>
                <w:szCs w:val="24"/>
              </w:rPr>
              <w:t>内科医生</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0EBE94E">
            <w:pPr>
              <w:widowControl/>
              <w:spacing w:line="240" w:lineRule="exact"/>
              <w:jc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CD89BEE">
            <w:pPr>
              <w:widowControl/>
              <w:spacing w:line="240" w:lineRule="exact"/>
              <w:jc w:val="left"/>
              <w:rPr>
                <w:rFonts w:ascii="仿宋" w:hAnsi="仿宋" w:eastAsia="仿宋" w:cs="仿宋"/>
                <w:color w:val="000000"/>
                <w:sz w:val="24"/>
                <w:szCs w:val="24"/>
              </w:rPr>
            </w:pPr>
            <w:r>
              <w:rPr>
                <w:rFonts w:hint="eastAsia" w:ascii="仿宋" w:hAnsi="仿宋" w:eastAsia="仿宋" w:cs="仿宋"/>
                <w:color w:val="000000"/>
                <w:kern w:val="0"/>
                <w:sz w:val="24"/>
                <w:szCs w:val="24"/>
              </w:rPr>
              <w:t>本科（学士）</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2B64A43">
            <w:pPr>
              <w:widowControl/>
              <w:spacing w:line="240" w:lineRule="exact"/>
              <w:jc w:val="center"/>
              <w:rPr>
                <w:rFonts w:ascii="仿宋" w:hAnsi="仿宋" w:eastAsia="仿宋"/>
                <w:color w:val="000000"/>
                <w:sz w:val="24"/>
                <w:szCs w:val="24"/>
              </w:rPr>
            </w:pPr>
            <w:r>
              <w:rPr>
                <w:rFonts w:hint="eastAsia" w:ascii="仿宋" w:hAnsi="仿宋" w:eastAsia="仿宋"/>
                <w:sz w:val="24"/>
                <w:szCs w:val="24"/>
              </w:rPr>
              <w:t>不超过32周岁</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6C9C05F">
            <w:pPr>
              <w:widowControl/>
              <w:spacing w:line="240" w:lineRule="exact"/>
              <w:jc w:val="center"/>
              <w:rPr>
                <w:rFonts w:ascii="仿宋" w:hAnsi="仿宋" w:eastAsia="仿宋" w:cs="仿宋"/>
                <w:sz w:val="24"/>
                <w:szCs w:val="24"/>
              </w:rPr>
            </w:pPr>
            <w:r>
              <w:rPr>
                <w:rFonts w:hint="eastAsia" w:ascii="仿宋" w:hAnsi="仿宋" w:eastAsia="仿宋" w:cs="仿宋"/>
                <w:kern w:val="0"/>
                <w:sz w:val="24"/>
                <w:szCs w:val="24"/>
              </w:rPr>
              <w:t>临床医学、</w:t>
            </w:r>
            <w:bookmarkStart w:id="39" w:name="OLE_LINK32"/>
            <w:r>
              <w:rPr>
                <w:rFonts w:hint="eastAsia" w:ascii="仿宋" w:hAnsi="仿宋" w:eastAsia="仿宋" w:cs="仿宋"/>
                <w:kern w:val="0"/>
                <w:sz w:val="24"/>
                <w:szCs w:val="24"/>
              </w:rPr>
              <w:t>临床医学硕士、</w:t>
            </w:r>
            <w:bookmarkEnd w:id="39"/>
            <w:r>
              <w:rPr>
                <w:rFonts w:hint="eastAsia" w:ascii="仿宋" w:hAnsi="仿宋" w:eastAsia="仿宋" w:cs="仿宋"/>
                <w:kern w:val="0"/>
                <w:sz w:val="24"/>
                <w:szCs w:val="24"/>
              </w:rPr>
              <w:t>内科学</w:t>
            </w:r>
          </w:p>
        </w:tc>
        <w:tc>
          <w:tcPr>
            <w:tcW w:w="4154" w:type="dxa"/>
            <w:vMerge w:val="restart"/>
            <w:tcBorders>
              <w:top w:val="single" w:color="auto" w:sz="4" w:space="0"/>
              <w:left w:val="single" w:color="000000" w:sz="4" w:space="0"/>
              <w:bottom w:val="single" w:color="auto" w:sz="4" w:space="0"/>
              <w:right w:val="single" w:color="auto" w:sz="4" w:space="0"/>
            </w:tcBorders>
            <w:noWrap/>
            <w:vAlign w:val="center"/>
          </w:tcPr>
          <w:p w14:paraId="3C60DBF6">
            <w:pPr>
              <w:widowControl/>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rPr>
              <w:t>省级三甲医院及同等级别的医院规培合格或在娄底市中心医院及同级别医院规培后在二级公立医院全职工作2年。</w:t>
            </w:r>
          </w:p>
          <w:p w14:paraId="2B80D948">
            <w:pPr>
              <w:widowControl/>
              <w:ind w:firstLine="480" w:firstLineChars="200"/>
              <w:jc w:val="left"/>
              <w:rPr>
                <w:rFonts w:ascii="仿宋" w:hAnsi="仿宋" w:eastAsia="仿宋" w:cs="仿宋"/>
                <w:kern w:val="0"/>
                <w:sz w:val="24"/>
                <w:szCs w:val="24"/>
              </w:rPr>
            </w:pPr>
            <w:r>
              <w:rPr>
                <w:rFonts w:hint="eastAsia" w:ascii="仿宋" w:hAnsi="仿宋" w:eastAsia="仿宋" w:cs="仿宋"/>
                <w:color w:val="000000"/>
                <w:kern w:val="0"/>
                <w:sz w:val="24"/>
                <w:szCs w:val="24"/>
              </w:rPr>
              <w:t>2、具有毕业证、</w:t>
            </w:r>
            <w:r>
              <w:rPr>
                <w:rFonts w:hint="eastAsia" w:ascii="仿宋" w:hAnsi="仿宋" w:eastAsia="仿宋" w:cs="仿宋"/>
                <w:kern w:val="0"/>
                <w:sz w:val="24"/>
                <w:szCs w:val="24"/>
              </w:rPr>
              <w:t>学位证，具有相应的执业医师资格证、执业医生注册证、规培合格证。</w:t>
            </w:r>
          </w:p>
          <w:p w14:paraId="456FC88E">
            <w:pPr>
              <w:widowControl/>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3、外科医生、内科医生岗位取得中级职称年龄放宽至35周岁。</w:t>
            </w:r>
          </w:p>
        </w:tc>
      </w:tr>
      <w:tr w14:paraId="7A34D4C5">
        <w:tblPrEx>
          <w:tblCellMar>
            <w:top w:w="0" w:type="dxa"/>
            <w:left w:w="108" w:type="dxa"/>
            <w:bottom w:w="0" w:type="dxa"/>
            <w:right w:w="108" w:type="dxa"/>
          </w:tblCellMar>
        </w:tblPrEx>
        <w:trPr>
          <w:trHeight w:val="1134" w:hRule="atLeast"/>
          <w:jc w:val="center"/>
        </w:trPr>
        <w:tc>
          <w:tcPr>
            <w:tcW w:w="873" w:type="dxa"/>
            <w:vMerge w:val="continue"/>
            <w:tcBorders>
              <w:left w:val="single" w:color="000000" w:sz="4" w:space="0"/>
              <w:right w:val="single" w:color="000000" w:sz="4" w:space="0"/>
            </w:tcBorders>
            <w:noWrap/>
            <w:vAlign w:val="center"/>
          </w:tcPr>
          <w:p w14:paraId="17D620EE">
            <w:pPr>
              <w:spacing w:line="240" w:lineRule="exact"/>
              <w:jc w:val="center"/>
              <w:rPr>
                <w:rFonts w:ascii="仿宋" w:hAnsi="仿宋" w:eastAsia="仿宋" w:cs="Tahoma"/>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2FA1C40">
            <w:pPr>
              <w:widowControl/>
              <w:spacing w:line="240" w:lineRule="exact"/>
              <w:ind w:firstLine="240" w:firstLineChars="100"/>
              <w:rPr>
                <w:rFonts w:ascii="仿宋" w:hAnsi="仿宋" w:eastAsia="仿宋" w:cs="仿宋"/>
                <w:color w:val="000000"/>
                <w:kern w:val="0"/>
                <w:sz w:val="24"/>
                <w:szCs w:val="24"/>
              </w:rPr>
            </w:pPr>
            <w:r>
              <w:rPr>
                <w:rFonts w:hint="eastAsia" w:ascii="仿宋" w:hAnsi="仿宋" w:eastAsia="仿宋" w:cs="仿宋"/>
                <w:color w:val="000000"/>
                <w:kern w:val="0"/>
                <w:sz w:val="24"/>
                <w:szCs w:val="24"/>
              </w:rPr>
              <w:t>外科医生</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4048523">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E6DD80D">
            <w:pPr>
              <w:widowControl/>
              <w:spacing w:line="240" w:lineRule="exact"/>
              <w:jc w:val="left"/>
              <w:rPr>
                <w:rFonts w:ascii="仿宋" w:hAnsi="仿宋" w:eastAsia="仿宋" w:cs="仿宋"/>
                <w:color w:val="000000"/>
                <w:sz w:val="24"/>
                <w:szCs w:val="24"/>
              </w:rPr>
            </w:pPr>
            <w:r>
              <w:rPr>
                <w:rFonts w:hint="eastAsia" w:ascii="仿宋" w:hAnsi="仿宋" w:eastAsia="仿宋" w:cs="仿宋"/>
                <w:color w:val="000000"/>
                <w:kern w:val="0"/>
                <w:sz w:val="24"/>
                <w:szCs w:val="24"/>
              </w:rPr>
              <w:t>本科（学士）</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FC58A7A">
            <w:pPr>
              <w:widowControl/>
              <w:spacing w:line="240" w:lineRule="exact"/>
              <w:jc w:val="center"/>
              <w:rPr>
                <w:rFonts w:ascii="仿宋" w:hAnsi="仿宋" w:eastAsia="仿宋"/>
                <w:color w:val="000000"/>
                <w:kern w:val="0"/>
                <w:sz w:val="24"/>
                <w:szCs w:val="24"/>
              </w:rPr>
            </w:pPr>
            <w:r>
              <w:rPr>
                <w:rFonts w:hint="eastAsia" w:ascii="仿宋" w:hAnsi="仿宋" w:eastAsia="仿宋"/>
                <w:sz w:val="24"/>
                <w:szCs w:val="24"/>
              </w:rPr>
              <w:t>不超过32周岁</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613FA6A">
            <w:pPr>
              <w:widowControl/>
              <w:spacing w:line="240" w:lineRule="exact"/>
              <w:jc w:val="center"/>
              <w:rPr>
                <w:rFonts w:ascii="仿宋" w:hAnsi="仿宋" w:eastAsia="仿宋" w:cs="仿宋"/>
                <w:kern w:val="0"/>
                <w:sz w:val="24"/>
                <w:szCs w:val="24"/>
              </w:rPr>
            </w:pPr>
            <w:r>
              <w:rPr>
                <w:rFonts w:hint="eastAsia" w:ascii="仿宋" w:hAnsi="仿宋" w:eastAsia="仿宋" w:cs="仿宋"/>
                <w:kern w:val="0"/>
                <w:sz w:val="24"/>
                <w:szCs w:val="24"/>
              </w:rPr>
              <w:t>临床医学、</w:t>
            </w:r>
            <w:bookmarkStart w:id="40" w:name="OLE_LINK33"/>
            <w:r>
              <w:rPr>
                <w:rFonts w:hint="eastAsia" w:ascii="仿宋" w:hAnsi="仿宋" w:eastAsia="仿宋" w:cs="仿宋"/>
                <w:kern w:val="0"/>
                <w:sz w:val="24"/>
                <w:szCs w:val="24"/>
              </w:rPr>
              <w:t>临床医学硕士、</w:t>
            </w:r>
            <w:bookmarkEnd w:id="40"/>
            <w:r>
              <w:rPr>
                <w:rFonts w:hint="eastAsia" w:ascii="仿宋" w:hAnsi="仿宋" w:eastAsia="仿宋" w:cs="仿宋"/>
                <w:kern w:val="0"/>
                <w:sz w:val="24"/>
                <w:szCs w:val="24"/>
              </w:rPr>
              <w:t>中医外科学、外科学</w:t>
            </w:r>
          </w:p>
        </w:tc>
        <w:tc>
          <w:tcPr>
            <w:tcW w:w="4154" w:type="dxa"/>
            <w:vMerge w:val="continue"/>
            <w:tcBorders>
              <w:top w:val="single" w:color="auto" w:sz="4" w:space="0"/>
              <w:left w:val="single" w:color="000000" w:sz="4" w:space="0"/>
              <w:bottom w:val="single" w:color="auto" w:sz="4" w:space="0"/>
              <w:right w:val="single" w:color="auto" w:sz="4" w:space="0"/>
            </w:tcBorders>
            <w:vAlign w:val="center"/>
          </w:tcPr>
          <w:p w14:paraId="30E69C75">
            <w:pPr>
              <w:widowControl/>
              <w:jc w:val="left"/>
              <w:rPr>
                <w:rFonts w:ascii="仿宋" w:hAnsi="仿宋" w:eastAsia="仿宋" w:cs="仿宋"/>
                <w:color w:val="000000"/>
                <w:sz w:val="24"/>
                <w:szCs w:val="24"/>
              </w:rPr>
            </w:pPr>
          </w:p>
        </w:tc>
      </w:tr>
      <w:tr w14:paraId="2E303431">
        <w:tblPrEx>
          <w:tblCellMar>
            <w:top w:w="0" w:type="dxa"/>
            <w:left w:w="108" w:type="dxa"/>
            <w:bottom w:w="0" w:type="dxa"/>
            <w:right w:w="108" w:type="dxa"/>
          </w:tblCellMar>
        </w:tblPrEx>
        <w:trPr>
          <w:trHeight w:val="1134" w:hRule="atLeast"/>
          <w:jc w:val="center"/>
        </w:trPr>
        <w:tc>
          <w:tcPr>
            <w:tcW w:w="873" w:type="dxa"/>
            <w:vMerge w:val="continue"/>
            <w:tcBorders>
              <w:left w:val="single" w:color="000000" w:sz="4" w:space="0"/>
              <w:right w:val="single" w:color="000000" w:sz="4" w:space="0"/>
            </w:tcBorders>
            <w:noWrap/>
            <w:vAlign w:val="center"/>
          </w:tcPr>
          <w:p w14:paraId="370763D2">
            <w:pPr>
              <w:spacing w:line="240" w:lineRule="exact"/>
              <w:jc w:val="center"/>
              <w:rPr>
                <w:rFonts w:ascii="仿宋" w:hAnsi="仿宋" w:eastAsia="仿宋" w:cs="Tahoma"/>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1BF7A3F">
            <w:pPr>
              <w:widowControl/>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妇产科医生</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5EF4687">
            <w:pPr>
              <w:widowControl/>
              <w:spacing w:line="240" w:lineRule="exact"/>
              <w:jc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58E84C9">
            <w:pPr>
              <w:widowControl/>
              <w:spacing w:line="240" w:lineRule="exact"/>
              <w:jc w:val="left"/>
              <w:rPr>
                <w:rFonts w:ascii="仿宋" w:hAnsi="仿宋" w:eastAsia="仿宋" w:cs="仿宋"/>
                <w:color w:val="000000"/>
                <w:sz w:val="24"/>
                <w:szCs w:val="24"/>
              </w:rPr>
            </w:pPr>
            <w:r>
              <w:rPr>
                <w:rFonts w:hint="eastAsia" w:ascii="仿宋" w:hAnsi="仿宋" w:eastAsia="仿宋" w:cs="仿宋"/>
                <w:color w:val="000000"/>
                <w:kern w:val="0"/>
                <w:sz w:val="24"/>
                <w:szCs w:val="24"/>
              </w:rPr>
              <w:t>本科（学士）</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D93C2C5">
            <w:pPr>
              <w:widowControl/>
              <w:spacing w:line="240" w:lineRule="exact"/>
              <w:jc w:val="center"/>
              <w:rPr>
                <w:rFonts w:ascii="仿宋" w:hAnsi="仿宋" w:eastAsia="仿宋" w:cs="仿宋"/>
                <w:color w:val="000000"/>
                <w:sz w:val="24"/>
                <w:szCs w:val="24"/>
              </w:rPr>
            </w:pPr>
            <w:r>
              <w:rPr>
                <w:rFonts w:hint="eastAsia" w:ascii="仿宋" w:hAnsi="仿宋" w:eastAsia="仿宋"/>
                <w:sz w:val="24"/>
                <w:szCs w:val="24"/>
              </w:rPr>
              <w:t>不超过32周岁</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E0AA60D">
            <w:pPr>
              <w:widowControl/>
              <w:spacing w:line="240" w:lineRule="exact"/>
              <w:jc w:val="center"/>
              <w:rPr>
                <w:rFonts w:ascii="仿宋" w:hAnsi="仿宋" w:eastAsia="仿宋" w:cs="仿宋"/>
                <w:sz w:val="24"/>
                <w:szCs w:val="24"/>
              </w:rPr>
            </w:pPr>
            <w:r>
              <w:rPr>
                <w:rFonts w:hint="eastAsia" w:ascii="仿宋" w:hAnsi="仿宋" w:eastAsia="仿宋" w:cs="仿宋"/>
                <w:kern w:val="0"/>
                <w:sz w:val="24"/>
                <w:szCs w:val="24"/>
              </w:rPr>
              <w:t>临床医学、临床医学硕士、妇产科学</w:t>
            </w:r>
          </w:p>
        </w:tc>
        <w:tc>
          <w:tcPr>
            <w:tcW w:w="4154" w:type="dxa"/>
            <w:vMerge w:val="continue"/>
            <w:tcBorders>
              <w:top w:val="single" w:color="auto" w:sz="4" w:space="0"/>
              <w:left w:val="single" w:color="000000" w:sz="4" w:space="0"/>
              <w:bottom w:val="single" w:color="auto" w:sz="4" w:space="0"/>
              <w:right w:val="single" w:color="auto" w:sz="4" w:space="0"/>
            </w:tcBorders>
            <w:vAlign w:val="center"/>
          </w:tcPr>
          <w:p w14:paraId="62A19DDF">
            <w:pPr>
              <w:widowControl/>
              <w:jc w:val="left"/>
              <w:rPr>
                <w:rFonts w:ascii="仿宋" w:hAnsi="仿宋" w:eastAsia="仿宋" w:cs="仿宋"/>
                <w:color w:val="000000"/>
                <w:sz w:val="24"/>
                <w:szCs w:val="24"/>
              </w:rPr>
            </w:pPr>
          </w:p>
        </w:tc>
      </w:tr>
      <w:tr w14:paraId="7643FFA4">
        <w:tblPrEx>
          <w:tblCellMar>
            <w:top w:w="0" w:type="dxa"/>
            <w:left w:w="108" w:type="dxa"/>
            <w:bottom w:w="0" w:type="dxa"/>
            <w:right w:w="108" w:type="dxa"/>
          </w:tblCellMar>
        </w:tblPrEx>
        <w:trPr>
          <w:trHeight w:val="1134" w:hRule="atLeast"/>
          <w:jc w:val="center"/>
        </w:trPr>
        <w:tc>
          <w:tcPr>
            <w:tcW w:w="873" w:type="dxa"/>
            <w:vMerge w:val="continue"/>
            <w:tcBorders>
              <w:left w:val="single" w:color="000000" w:sz="4" w:space="0"/>
              <w:bottom w:val="single" w:color="000000" w:sz="4" w:space="0"/>
              <w:right w:val="single" w:color="000000" w:sz="4" w:space="0"/>
            </w:tcBorders>
            <w:noWrap/>
            <w:vAlign w:val="center"/>
          </w:tcPr>
          <w:p w14:paraId="1994EF69">
            <w:pPr>
              <w:widowControl/>
              <w:spacing w:line="240" w:lineRule="exact"/>
              <w:jc w:val="center"/>
              <w:rPr>
                <w:rFonts w:ascii="仿宋" w:hAnsi="仿宋" w:eastAsia="仿宋" w:cs="Tahoma"/>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84DDAFE">
            <w:pPr>
              <w:widowControl/>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儿科医生</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68436F6">
            <w:pPr>
              <w:widowControl/>
              <w:spacing w:line="240" w:lineRule="exact"/>
              <w:jc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F4E30D5">
            <w:pPr>
              <w:widowControl/>
              <w:spacing w:line="240" w:lineRule="exact"/>
              <w:jc w:val="left"/>
              <w:rPr>
                <w:rFonts w:ascii="仿宋" w:hAnsi="仿宋" w:eastAsia="仿宋" w:cs="仿宋"/>
                <w:color w:val="000000"/>
                <w:sz w:val="24"/>
                <w:szCs w:val="24"/>
              </w:rPr>
            </w:pPr>
            <w:r>
              <w:rPr>
                <w:rFonts w:hint="eastAsia" w:ascii="仿宋" w:hAnsi="仿宋" w:eastAsia="仿宋" w:cs="仿宋"/>
                <w:color w:val="000000"/>
                <w:kern w:val="0"/>
                <w:sz w:val="24"/>
                <w:szCs w:val="24"/>
              </w:rPr>
              <w:t>本科（学士）</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64D6F50">
            <w:pPr>
              <w:widowControl/>
              <w:spacing w:line="240" w:lineRule="exact"/>
              <w:jc w:val="center"/>
              <w:rPr>
                <w:rFonts w:ascii="仿宋" w:hAnsi="仿宋" w:eastAsia="仿宋" w:cs="仿宋"/>
                <w:color w:val="000000"/>
                <w:sz w:val="24"/>
                <w:szCs w:val="24"/>
              </w:rPr>
            </w:pPr>
            <w:r>
              <w:rPr>
                <w:rFonts w:hint="eastAsia" w:ascii="仿宋" w:hAnsi="仿宋" w:eastAsia="仿宋"/>
                <w:sz w:val="24"/>
                <w:szCs w:val="24"/>
              </w:rPr>
              <w:t>不超过32周岁</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1D47F41">
            <w:pPr>
              <w:widowControl/>
              <w:spacing w:line="240" w:lineRule="exact"/>
              <w:jc w:val="center"/>
              <w:rPr>
                <w:rFonts w:ascii="仿宋" w:hAnsi="仿宋" w:eastAsia="仿宋" w:cs="仿宋"/>
                <w:sz w:val="24"/>
                <w:szCs w:val="24"/>
              </w:rPr>
            </w:pPr>
            <w:r>
              <w:rPr>
                <w:rFonts w:hint="eastAsia" w:ascii="仿宋" w:hAnsi="仿宋" w:eastAsia="仿宋" w:cs="仿宋"/>
                <w:kern w:val="0"/>
                <w:sz w:val="24"/>
                <w:szCs w:val="24"/>
              </w:rPr>
              <w:t>临床医学临床医学硕士、儿科学</w:t>
            </w:r>
          </w:p>
        </w:tc>
        <w:tc>
          <w:tcPr>
            <w:tcW w:w="4154" w:type="dxa"/>
            <w:vMerge w:val="continue"/>
            <w:tcBorders>
              <w:top w:val="single" w:color="auto" w:sz="4" w:space="0"/>
              <w:left w:val="single" w:color="000000" w:sz="4" w:space="0"/>
              <w:bottom w:val="single" w:color="auto" w:sz="4" w:space="0"/>
              <w:right w:val="single" w:color="auto" w:sz="4" w:space="0"/>
            </w:tcBorders>
            <w:vAlign w:val="center"/>
          </w:tcPr>
          <w:p w14:paraId="1205DF53">
            <w:pPr>
              <w:widowControl/>
              <w:jc w:val="left"/>
              <w:rPr>
                <w:rFonts w:ascii="仿宋" w:hAnsi="仿宋" w:eastAsia="仿宋" w:cs="仿宋"/>
                <w:color w:val="000000"/>
                <w:sz w:val="24"/>
                <w:szCs w:val="24"/>
              </w:rPr>
            </w:pPr>
          </w:p>
        </w:tc>
      </w:tr>
    </w:tbl>
    <w:p w14:paraId="7DD8A8D1">
      <w:pPr>
        <w:jc w:val="center"/>
      </w:pPr>
    </w:p>
    <w:p w14:paraId="294F2F97"/>
    <w:p w14:paraId="0EE57FB5"/>
    <w:p w14:paraId="7BE3F389">
      <w:pPr>
        <w:sectPr>
          <w:pgSz w:w="16838" w:h="11906" w:orient="landscape"/>
          <w:pgMar w:top="1418" w:right="1418" w:bottom="1418" w:left="1418" w:header="851" w:footer="992" w:gutter="0"/>
          <w:cols w:space="425" w:num="1"/>
          <w:docGrid w:type="linesAndChars" w:linePitch="312" w:charSpace="0"/>
        </w:sectPr>
      </w:pPr>
    </w:p>
    <w:p w14:paraId="1C0AA24B">
      <w:pPr>
        <w:rPr>
          <w:rFonts w:ascii="黑体" w:hAnsi="黑体" w:eastAsia="黑体" w:cs="黑体"/>
          <w:sz w:val="32"/>
          <w:szCs w:val="32"/>
        </w:rPr>
      </w:pPr>
      <w:r>
        <w:rPr>
          <w:rFonts w:hint="eastAsia" w:ascii="黑体" w:hAnsi="黑体" w:eastAsia="黑体" w:cs="黑体"/>
          <w:sz w:val="32"/>
          <w:szCs w:val="32"/>
        </w:rPr>
        <w:t>附件3</w:t>
      </w:r>
    </w:p>
    <w:p w14:paraId="0B46AA68">
      <w:pPr>
        <w:pStyle w:val="5"/>
        <w:widowControl w:val="0"/>
        <w:spacing w:before="0" w:beforeAutospacing="0" w:after="0" w:afterAutospacing="0" w:line="58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娄底市娄星区</w:t>
      </w:r>
      <w:r>
        <w:rPr>
          <w:rFonts w:ascii="方正小标宋简体" w:hAnsi="方正小标宋简体" w:eastAsia="方正小标宋简体" w:cs="方正小标宋简体"/>
          <w:color w:val="000000"/>
          <w:sz w:val="32"/>
          <w:szCs w:val="32"/>
        </w:rPr>
        <w:t>2025年</w:t>
      </w:r>
      <w:r>
        <w:rPr>
          <w:rFonts w:hint="eastAsia" w:ascii="方正小标宋简体" w:hAnsi="方正小标宋简体" w:eastAsia="方正小标宋简体" w:cs="方正小标宋简体"/>
          <w:color w:val="000000"/>
          <w:sz w:val="32"/>
          <w:szCs w:val="32"/>
        </w:rPr>
        <w:t>公开招聘医疗卫生专业技术人员报名表</w:t>
      </w:r>
    </w:p>
    <w:tbl>
      <w:tblPr>
        <w:tblStyle w:val="3"/>
        <w:tblW w:w="9563" w:type="dxa"/>
        <w:jc w:val="center"/>
        <w:tblLayout w:type="fixed"/>
        <w:tblCellMar>
          <w:top w:w="0" w:type="dxa"/>
          <w:left w:w="30" w:type="dxa"/>
          <w:bottom w:w="0" w:type="dxa"/>
          <w:right w:w="30" w:type="dxa"/>
        </w:tblCellMar>
      </w:tblPr>
      <w:tblGrid>
        <w:gridCol w:w="761"/>
        <w:gridCol w:w="680"/>
        <w:gridCol w:w="6"/>
        <w:gridCol w:w="1409"/>
        <w:gridCol w:w="1323"/>
        <w:gridCol w:w="463"/>
        <w:gridCol w:w="157"/>
        <w:gridCol w:w="181"/>
        <w:gridCol w:w="370"/>
        <w:gridCol w:w="735"/>
        <w:gridCol w:w="1144"/>
        <w:gridCol w:w="226"/>
        <w:gridCol w:w="2108"/>
      </w:tblGrid>
      <w:tr w14:paraId="4EDA5BEE">
        <w:tblPrEx>
          <w:tblCellMar>
            <w:top w:w="0" w:type="dxa"/>
            <w:left w:w="30" w:type="dxa"/>
            <w:bottom w:w="0" w:type="dxa"/>
            <w:right w:w="30" w:type="dxa"/>
          </w:tblCellMar>
        </w:tblPrEx>
        <w:trPr>
          <w:cantSplit/>
          <w:trHeight w:val="90" w:hRule="atLeast"/>
          <w:jc w:val="center"/>
        </w:trPr>
        <w:tc>
          <w:tcPr>
            <w:tcW w:w="9563" w:type="dxa"/>
            <w:gridSpan w:val="13"/>
            <w:tcBorders>
              <w:top w:val="nil"/>
              <w:bottom w:val="single" w:color="auto" w:sz="6" w:space="0"/>
            </w:tcBorders>
            <w:vAlign w:val="center"/>
          </w:tcPr>
          <w:p w14:paraId="3DD5853E">
            <w:pPr>
              <w:autoSpaceDE w:val="0"/>
              <w:autoSpaceDN w:val="0"/>
              <w:adjustRightInd w:val="0"/>
              <w:spacing w:line="580" w:lineRule="exact"/>
              <w:jc w:val="left"/>
              <w:rPr>
                <w:rFonts w:ascii="仿宋" w:hAnsi="仿宋" w:eastAsia="仿宋"/>
                <w:b/>
                <w:color w:val="000000"/>
                <w:sz w:val="24"/>
              </w:rPr>
            </w:pPr>
            <w:r>
              <w:rPr>
                <w:rFonts w:hint="eastAsia" w:ascii="仿宋" w:hAnsi="仿宋" w:eastAsia="仿宋"/>
                <w:bCs/>
                <w:color w:val="000000"/>
                <w:sz w:val="24"/>
              </w:rPr>
              <w:t>应聘单位：                 应聘岗位：              报名序号：</w:t>
            </w:r>
          </w:p>
        </w:tc>
      </w:tr>
      <w:tr w14:paraId="2B1B2E67">
        <w:tblPrEx>
          <w:tblCellMar>
            <w:top w:w="0" w:type="dxa"/>
            <w:left w:w="30" w:type="dxa"/>
            <w:bottom w:w="0" w:type="dxa"/>
            <w:right w:w="30" w:type="dxa"/>
          </w:tblCellMar>
        </w:tblPrEx>
        <w:trPr>
          <w:cantSplit/>
          <w:trHeight w:val="510" w:hRule="atLeast"/>
          <w:jc w:val="center"/>
        </w:trPr>
        <w:tc>
          <w:tcPr>
            <w:tcW w:w="1441" w:type="dxa"/>
            <w:gridSpan w:val="2"/>
            <w:tcBorders>
              <w:top w:val="single" w:color="auto" w:sz="6" w:space="0"/>
              <w:left w:val="single" w:color="auto" w:sz="6" w:space="0"/>
              <w:bottom w:val="single" w:color="auto" w:sz="6" w:space="0"/>
              <w:right w:val="single" w:color="auto" w:sz="6" w:space="0"/>
            </w:tcBorders>
            <w:vAlign w:val="center"/>
          </w:tcPr>
          <w:p w14:paraId="41DF6030">
            <w:pPr>
              <w:jc w:val="center"/>
              <w:rPr>
                <w:rFonts w:ascii="仿宋" w:hAnsi="仿宋" w:eastAsia="仿宋"/>
              </w:rPr>
            </w:pPr>
            <w:r>
              <w:rPr>
                <w:rFonts w:hint="eastAsia" w:ascii="仿宋" w:hAnsi="仿宋" w:eastAsia="仿宋"/>
              </w:rPr>
              <w:t>姓名</w:t>
            </w:r>
          </w:p>
        </w:tc>
        <w:tc>
          <w:tcPr>
            <w:tcW w:w="1415" w:type="dxa"/>
            <w:gridSpan w:val="2"/>
            <w:tcBorders>
              <w:top w:val="single" w:color="auto" w:sz="6" w:space="0"/>
              <w:left w:val="single" w:color="auto" w:sz="6" w:space="0"/>
              <w:bottom w:val="single" w:color="auto" w:sz="6" w:space="0"/>
              <w:right w:val="single" w:color="auto" w:sz="6" w:space="0"/>
            </w:tcBorders>
            <w:vAlign w:val="center"/>
          </w:tcPr>
          <w:p w14:paraId="7E718430">
            <w:pPr>
              <w:jc w:val="center"/>
              <w:rPr>
                <w:rFonts w:ascii="仿宋" w:hAnsi="仿宋" w:eastAsia="仿宋"/>
              </w:rPr>
            </w:pPr>
          </w:p>
        </w:tc>
        <w:tc>
          <w:tcPr>
            <w:tcW w:w="1323" w:type="dxa"/>
            <w:tcBorders>
              <w:top w:val="single" w:color="auto" w:sz="6" w:space="0"/>
              <w:left w:val="single" w:color="auto" w:sz="6" w:space="0"/>
              <w:bottom w:val="single" w:color="auto" w:sz="6" w:space="0"/>
              <w:right w:val="single" w:color="auto" w:sz="6" w:space="0"/>
            </w:tcBorders>
            <w:vAlign w:val="center"/>
          </w:tcPr>
          <w:p w14:paraId="6D89E202">
            <w:pPr>
              <w:jc w:val="center"/>
              <w:rPr>
                <w:rFonts w:ascii="仿宋" w:hAnsi="仿宋" w:eastAsia="仿宋"/>
              </w:rPr>
            </w:pPr>
            <w:r>
              <w:rPr>
                <w:rFonts w:hint="eastAsia" w:ascii="仿宋" w:hAnsi="仿宋" w:eastAsia="仿宋"/>
              </w:rPr>
              <w:t>性别</w:t>
            </w:r>
          </w:p>
        </w:tc>
        <w:tc>
          <w:tcPr>
            <w:tcW w:w="801" w:type="dxa"/>
            <w:gridSpan w:val="3"/>
            <w:tcBorders>
              <w:top w:val="single" w:color="auto" w:sz="6" w:space="0"/>
              <w:left w:val="single" w:color="auto" w:sz="6" w:space="0"/>
              <w:bottom w:val="single" w:color="auto" w:sz="6" w:space="0"/>
              <w:right w:val="single" w:color="auto" w:sz="6" w:space="0"/>
            </w:tcBorders>
            <w:vAlign w:val="center"/>
          </w:tcPr>
          <w:p w14:paraId="29B049BB">
            <w:pPr>
              <w:jc w:val="center"/>
              <w:rPr>
                <w:rFonts w:ascii="仿宋" w:hAnsi="仿宋" w:eastAsia="仿宋"/>
              </w:rPr>
            </w:pPr>
          </w:p>
        </w:tc>
        <w:tc>
          <w:tcPr>
            <w:tcW w:w="1105" w:type="dxa"/>
            <w:gridSpan w:val="2"/>
            <w:tcBorders>
              <w:top w:val="single" w:color="auto" w:sz="6" w:space="0"/>
              <w:left w:val="single" w:color="auto" w:sz="6" w:space="0"/>
              <w:bottom w:val="single" w:color="auto" w:sz="6" w:space="0"/>
              <w:right w:val="single" w:color="auto" w:sz="4" w:space="0"/>
            </w:tcBorders>
            <w:vAlign w:val="center"/>
          </w:tcPr>
          <w:p w14:paraId="052DBAF2">
            <w:pPr>
              <w:jc w:val="center"/>
              <w:rPr>
                <w:rFonts w:ascii="仿宋" w:hAnsi="仿宋" w:eastAsia="仿宋"/>
              </w:rPr>
            </w:pPr>
            <w:r>
              <w:rPr>
                <w:rFonts w:hint="eastAsia" w:ascii="仿宋" w:hAnsi="仿宋" w:eastAsia="仿宋"/>
              </w:rPr>
              <w:t>民族</w:t>
            </w:r>
          </w:p>
        </w:tc>
        <w:tc>
          <w:tcPr>
            <w:tcW w:w="1370" w:type="dxa"/>
            <w:gridSpan w:val="2"/>
            <w:tcBorders>
              <w:top w:val="single" w:color="auto" w:sz="6" w:space="0"/>
              <w:left w:val="single" w:color="auto" w:sz="4" w:space="0"/>
              <w:bottom w:val="single" w:color="auto" w:sz="6" w:space="0"/>
              <w:right w:val="single" w:color="auto" w:sz="6" w:space="0"/>
            </w:tcBorders>
            <w:vAlign w:val="center"/>
          </w:tcPr>
          <w:p w14:paraId="2102BA2F">
            <w:pPr>
              <w:jc w:val="center"/>
              <w:rPr>
                <w:rFonts w:ascii="仿宋" w:hAnsi="仿宋" w:eastAsia="仿宋"/>
              </w:rPr>
            </w:pPr>
          </w:p>
        </w:tc>
        <w:tc>
          <w:tcPr>
            <w:tcW w:w="2108" w:type="dxa"/>
            <w:vMerge w:val="restart"/>
            <w:tcBorders>
              <w:top w:val="single" w:color="000000" w:sz="2" w:space="0"/>
              <w:left w:val="single" w:color="auto" w:sz="6" w:space="0"/>
              <w:right w:val="single" w:color="auto" w:sz="4" w:space="0"/>
            </w:tcBorders>
            <w:vAlign w:val="center"/>
          </w:tcPr>
          <w:p w14:paraId="238808B2">
            <w:pPr>
              <w:jc w:val="center"/>
              <w:rPr>
                <w:rFonts w:ascii="仿宋" w:hAnsi="仿宋" w:eastAsia="仿宋"/>
              </w:rPr>
            </w:pPr>
            <w:r>
              <w:rPr>
                <w:rFonts w:hint="eastAsia" w:ascii="仿宋" w:hAnsi="仿宋" w:eastAsia="仿宋"/>
              </w:rPr>
              <w:t>相片</w:t>
            </w:r>
          </w:p>
        </w:tc>
      </w:tr>
      <w:tr w14:paraId="39FD83FB">
        <w:tblPrEx>
          <w:tblCellMar>
            <w:top w:w="0" w:type="dxa"/>
            <w:left w:w="30" w:type="dxa"/>
            <w:bottom w:w="0" w:type="dxa"/>
            <w:right w:w="30" w:type="dxa"/>
          </w:tblCellMar>
        </w:tblPrEx>
        <w:trPr>
          <w:cantSplit/>
          <w:trHeight w:val="510" w:hRule="atLeast"/>
          <w:jc w:val="center"/>
        </w:trPr>
        <w:tc>
          <w:tcPr>
            <w:tcW w:w="1441" w:type="dxa"/>
            <w:gridSpan w:val="2"/>
            <w:tcBorders>
              <w:top w:val="single" w:color="auto" w:sz="6" w:space="0"/>
              <w:left w:val="single" w:color="auto" w:sz="6" w:space="0"/>
              <w:bottom w:val="single" w:color="auto" w:sz="6" w:space="0"/>
              <w:right w:val="single" w:color="auto" w:sz="6" w:space="0"/>
            </w:tcBorders>
            <w:vAlign w:val="center"/>
          </w:tcPr>
          <w:p w14:paraId="0B5E816B">
            <w:pPr>
              <w:jc w:val="center"/>
              <w:rPr>
                <w:rFonts w:ascii="仿宋" w:hAnsi="仿宋" w:eastAsia="仿宋"/>
              </w:rPr>
            </w:pPr>
            <w:r>
              <w:rPr>
                <w:rFonts w:hint="eastAsia" w:ascii="仿宋" w:hAnsi="仿宋" w:eastAsia="仿宋"/>
              </w:rPr>
              <w:t>出生年月</w:t>
            </w:r>
          </w:p>
        </w:tc>
        <w:tc>
          <w:tcPr>
            <w:tcW w:w="1415" w:type="dxa"/>
            <w:gridSpan w:val="2"/>
            <w:tcBorders>
              <w:top w:val="single" w:color="auto" w:sz="6" w:space="0"/>
              <w:left w:val="single" w:color="auto" w:sz="6" w:space="0"/>
              <w:bottom w:val="single" w:color="auto" w:sz="6" w:space="0"/>
              <w:right w:val="single" w:color="auto" w:sz="6" w:space="0"/>
            </w:tcBorders>
            <w:vAlign w:val="center"/>
          </w:tcPr>
          <w:p w14:paraId="70B93497">
            <w:pPr>
              <w:jc w:val="center"/>
              <w:rPr>
                <w:rFonts w:ascii="仿宋" w:hAnsi="仿宋" w:eastAsia="仿宋"/>
              </w:rPr>
            </w:pPr>
          </w:p>
        </w:tc>
        <w:tc>
          <w:tcPr>
            <w:tcW w:w="1323" w:type="dxa"/>
            <w:tcBorders>
              <w:top w:val="single" w:color="auto" w:sz="6" w:space="0"/>
              <w:left w:val="single" w:color="auto" w:sz="6" w:space="0"/>
              <w:bottom w:val="single" w:color="auto" w:sz="6" w:space="0"/>
              <w:right w:val="single" w:color="auto" w:sz="6" w:space="0"/>
            </w:tcBorders>
            <w:vAlign w:val="center"/>
          </w:tcPr>
          <w:p w14:paraId="3B0205AA">
            <w:pPr>
              <w:jc w:val="center"/>
              <w:rPr>
                <w:rFonts w:ascii="仿宋" w:hAnsi="仿宋" w:eastAsia="仿宋"/>
              </w:rPr>
            </w:pPr>
            <w:r>
              <w:rPr>
                <w:rFonts w:hint="eastAsia" w:ascii="仿宋" w:hAnsi="仿宋" w:eastAsia="仿宋"/>
              </w:rPr>
              <w:t>政治面貌</w:t>
            </w:r>
          </w:p>
        </w:tc>
        <w:tc>
          <w:tcPr>
            <w:tcW w:w="801" w:type="dxa"/>
            <w:gridSpan w:val="3"/>
            <w:tcBorders>
              <w:top w:val="single" w:color="auto" w:sz="6" w:space="0"/>
              <w:left w:val="single" w:color="auto" w:sz="6" w:space="0"/>
              <w:bottom w:val="single" w:color="auto" w:sz="6" w:space="0"/>
              <w:right w:val="single" w:color="auto" w:sz="6" w:space="0"/>
            </w:tcBorders>
            <w:vAlign w:val="center"/>
          </w:tcPr>
          <w:p w14:paraId="0989AAEC">
            <w:pPr>
              <w:jc w:val="center"/>
              <w:rPr>
                <w:rFonts w:ascii="仿宋" w:hAnsi="仿宋" w:eastAsia="仿宋"/>
              </w:rPr>
            </w:pPr>
          </w:p>
        </w:tc>
        <w:tc>
          <w:tcPr>
            <w:tcW w:w="1105" w:type="dxa"/>
            <w:gridSpan w:val="2"/>
            <w:tcBorders>
              <w:top w:val="single" w:color="auto" w:sz="6" w:space="0"/>
              <w:left w:val="single" w:color="auto" w:sz="6" w:space="0"/>
              <w:bottom w:val="single" w:color="auto" w:sz="6" w:space="0"/>
              <w:right w:val="single" w:color="auto" w:sz="6" w:space="0"/>
            </w:tcBorders>
            <w:vAlign w:val="center"/>
          </w:tcPr>
          <w:p w14:paraId="20F17312">
            <w:pPr>
              <w:jc w:val="center"/>
              <w:rPr>
                <w:rFonts w:ascii="仿宋" w:hAnsi="仿宋" w:eastAsia="仿宋"/>
              </w:rPr>
            </w:pPr>
            <w:r>
              <w:rPr>
                <w:rFonts w:hint="eastAsia" w:ascii="仿宋" w:hAnsi="仿宋" w:eastAsia="仿宋"/>
              </w:rPr>
              <w:t>学历</w:t>
            </w:r>
          </w:p>
        </w:tc>
        <w:tc>
          <w:tcPr>
            <w:tcW w:w="1370" w:type="dxa"/>
            <w:gridSpan w:val="2"/>
            <w:tcBorders>
              <w:top w:val="single" w:color="auto" w:sz="6" w:space="0"/>
              <w:left w:val="single" w:color="auto" w:sz="6" w:space="0"/>
              <w:bottom w:val="single" w:color="auto" w:sz="6" w:space="0"/>
              <w:right w:val="single" w:color="auto" w:sz="6" w:space="0"/>
            </w:tcBorders>
            <w:vAlign w:val="center"/>
          </w:tcPr>
          <w:p w14:paraId="10B94989">
            <w:pPr>
              <w:jc w:val="center"/>
              <w:rPr>
                <w:rFonts w:ascii="仿宋" w:hAnsi="仿宋" w:eastAsia="仿宋"/>
              </w:rPr>
            </w:pPr>
          </w:p>
        </w:tc>
        <w:tc>
          <w:tcPr>
            <w:tcW w:w="2108" w:type="dxa"/>
            <w:vMerge w:val="continue"/>
            <w:tcBorders>
              <w:left w:val="single" w:color="auto" w:sz="6" w:space="0"/>
              <w:right w:val="single" w:color="auto" w:sz="4" w:space="0"/>
            </w:tcBorders>
            <w:vAlign w:val="center"/>
          </w:tcPr>
          <w:p w14:paraId="39F07488">
            <w:pPr>
              <w:jc w:val="center"/>
              <w:rPr>
                <w:rFonts w:ascii="仿宋" w:hAnsi="仿宋" w:eastAsia="仿宋"/>
              </w:rPr>
            </w:pPr>
          </w:p>
        </w:tc>
      </w:tr>
      <w:tr w14:paraId="1709CBF6">
        <w:tblPrEx>
          <w:tblCellMar>
            <w:top w:w="0" w:type="dxa"/>
            <w:left w:w="30" w:type="dxa"/>
            <w:bottom w:w="0" w:type="dxa"/>
            <w:right w:w="30" w:type="dxa"/>
          </w:tblCellMar>
        </w:tblPrEx>
        <w:trPr>
          <w:cantSplit/>
          <w:trHeight w:val="510" w:hRule="atLeast"/>
          <w:jc w:val="center"/>
        </w:trPr>
        <w:tc>
          <w:tcPr>
            <w:tcW w:w="1441" w:type="dxa"/>
            <w:gridSpan w:val="2"/>
            <w:tcBorders>
              <w:top w:val="single" w:color="auto" w:sz="6" w:space="0"/>
              <w:left w:val="single" w:color="auto" w:sz="6" w:space="0"/>
              <w:bottom w:val="single" w:color="auto" w:sz="6" w:space="0"/>
              <w:right w:val="single" w:color="auto" w:sz="6" w:space="0"/>
            </w:tcBorders>
            <w:vAlign w:val="center"/>
          </w:tcPr>
          <w:p w14:paraId="14473B83">
            <w:pPr>
              <w:jc w:val="center"/>
              <w:rPr>
                <w:rFonts w:ascii="仿宋" w:hAnsi="仿宋" w:eastAsia="仿宋"/>
              </w:rPr>
            </w:pPr>
            <w:r>
              <w:rPr>
                <w:rFonts w:hint="eastAsia" w:ascii="仿宋" w:hAnsi="仿宋" w:eastAsia="仿宋"/>
              </w:rPr>
              <w:t>毕业院校</w:t>
            </w:r>
          </w:p>
        </w:tc>
        <w:tc>
          <w:tcPr>
            <w:tcW w:w="3539" w:type="dxa"/>
            <w:gridSpan w:val="6"/>
            <w:tcBorders>
              <w:top w:val="single" w:color="auto" w:sz="6" w:space="0"/>
              <w:left w:val="single" w:color="auto" w:sz="6" w:space="0"/>
              <w:bottom w:val="single" w:color="auto" w:sz="6" w:space="0"/>
              <w:right w:val="single" w:color="auto" w:sz="4" w:space="0"/>
            </w:tcBorders>
            <w:vAlign w:val="center"/>
          </w:tcPr>
          <w:p w14:paraId="1A8520AE">
            <w:pPr>
              <w:jc w:val="center"/>
              <w:rPr>
                <w:rFonts w:ascii="仿宋" w:hAnsi="仿宋" w:eastAsia="仿宋"/>
              </w:rPr>
            </w:pPr>
          </w:p>
        </w:tc>
        <w:tc>
          <w:tcPr>
            <w:tcW w:w="1105" w:type="dxa"/>
            <w:gridSpan w:val="2"/>
            <w:tcBorders>
              <w:top w:val="single" w:color="auto" w:sz="6" w:space="0"/>
              <w:left w:val="single" w:color="auto" w:sz="4" w:space="0"/>
              <w:bottom w:val="single" w:color="auto" w:sz="6" w:space="0"/>
              <w:right w:val="single" w:color="auto" w:sz="4" w:space="0"/>
            </w:tcBorders>
            <w:vAlign w:val="center"/>
          </w:tcPr>
          <w:p w14:paraId="779BC14F">
            <w:pPr>
              <w:jc w:val="center"/>
              <w:rPr>
                <w:rFonts w:ascii="仿宋" w:hAnsi="仿宋" w:eastAsia="仿宋"/>
              </w:rPr>
            </w:pPr>
            <w:r>
              <w:rPr>
                <w:rFonts w:hint="eastAsia" w:ascii="仿宋" w:hAnsi="仿宋" w:eastAsia="仿宋"/>
              </w:rPr>
              <w:t>所学专业</w:t>
            </w:r>
          </w:p>
        </w:tc>
        <w:tc>
          <w:tcPr>
            <w:tcW w:w="1370" w:type="dxa"/>
            <w:gridSpan w:val="2"/>
            <w:tcBorders>
              <w:top w:val="single" w:color="auto" w:sz="6" w:space="0"/>
              <w:left w:val="single" w:color="auto" w:sz="4" w:space="0"/>
              <w:bottom w:val="single" w:color="auto" w:sz="6" w:space="0"/>
              <w:right w:val="single" w:color="auto" w:sz="6" w:space="0"/>
            </w:tcBorders>
            <w:vAlign w:val="center"/>
          </w:tcPr>
          <w:p w14:paraId="27C1A7C1">
            <w:pPr>
              <w:jc w:val="center"/>
              <w:rPr>
                <w:rFonts w:ascii="仿宋" w:hAnsi="仿宋" w:eastAsia="仿宋"/>
              </w:rPr>
            </w:pPr>
          </w:p>
        </w:tc>
        <w:tc>
          <w:tcPr>
            <w:tcW w:w="2108" w:type="dxa"/>
            <w:vMerge w:val="continue"/>
            <w:tcBorders>
              <w:left w:val="single" w:color="auto" w:sz="6" w:space="0"/>
              <w:right w:val="single" w:color="auto" w:sz="4" w:space="0"/>
            </w:tcBorders>
            <w:vAlign w:val="center"/>
          </w:tcPr>
          <w:p w14:paraId="340B8D27">
            <w:pPr>
              <w:jc w:val="center"/>
              <w:rPr>
                <w:rFonts w:ascii="仿宋" w:hAnsi="仿宋" w:eastAsia="仿宋"/>
              </w:rPr>
            </w:pPr>
          </w:p>
        </w:tc>
      </w:tr>
      <w:tr w14:paraId="40CC1E59">
        <w:tblPrEx>
          <w:tblCellMar>
            <w:top w:w="0" w:type="dxa"/>
            <w:left w:w="30" w:type="dxa"/>
            <w:bottom w:w="0" w:type="dxa"/>
            <w:right w:w="30" w:type="dxa"/>
          </w:tblCellMar>
        </w:tblPrEx>
        <w:trPr>
          <w:cantSplit/>
          <w:trHeight w:val="510" w:hRule="atLeast"/>
          <w:jc w:val="center"/>
        </w:trPr>
        <w:tc>
          <w:tcPr>
            <w:tcW w:w="2856" w:type="dxa"/>
            <w:gridSpan w:val="4"/>
            <w:tcBorders>
              <w:top w:val="single" w:color="auto" w:sz="6" w:space="0"/>
              <w:left w:val="single" w:color="auto" w:sz="6" w:space="0"/>
              <w:bottom w:val="single" w:color="auto" w:sz="6" w:space="0"/>
              <w:right w:val="single" w:color="auto" w:sz="4" w:space="0"/>
            </w:tcBorders>
            <w:vAlign w:val="center"/>
          </w:tcPr>
          <w:p w14:paraId="166C57EF">
            <w:pPr>
              <w:jc w:val="center"/>
              <w:rPr>
                <w:rFonts w:ascii="仿宋" w:hAnsi="仿宋" w:eastAsia="仿宋"/>
              </w:rPr>
            </w:pPr>
            <w:r>
              <w:rPr>
                <w:rFonts w:hint="eastAsia" w:ascii="仿宋" w:hAnsi="仿宋" w:eastAsia="仿宋"/>
              </w:rPr>
              <w:t>职称、执（职）业资格</w:t>
            </w:r>
          </w:p>
        </w:tc>
        <w:tc>
          <w:tcPr>
            <w:tcW w:w="2124" w:type="dxa"/>
            <w:gridSpan w:val="4"/>
            <w:tcBorders>
              <w:top w:val="single" w:color="auto" w:sz="6" w:space="0"/>
              <w:left w:val="single" w:color="auto" w:sz="4" w:space="0"/>
              <w:bottom w:val="single" w:color="auto" w:sz="6" w:space="0"/>
              <w:right w:val="single" w:color="auto" w:sz="4" w:space="0"/>
            </w:tcBorders>
            <w:vAlign w:val="center"/>
          </w:tcPr>
          <w:p w14:paraId="64ADB5F1">
            <w:pPr>
              <w:jc w:val="center"/>
              <w:rPr>
                <w:rFonts w:ascii="仿宋" w:hAnsi="仿宋" w:eastAsia="仿宋"/>
              </w:rPr>
            </w:pPr>
          </w:p>
        </w:tc>
        <w:tc>
          <w:tcPr>
            <w:tcW w:w="1105" w:type="dxa"/>
            <w:gridSpan w:val="2"/>
            <w:tcBorders>
              <w:top w:val="single" w:color="auto" w:sz="6" w:space="0"/>
              <w:left w:val="single" w:color="auto" w:sz="4" w:space="0"/>
              <w:bottom w:val="single" w:color="auto" w:sz="6" w:space="0"/>
              <w:right w:val="single" w:color="auto" w:sz="4" w:space="0"/>
            </w:tcBorders>
            <w:vAlign w:val="center"/>
          </w:tcPr>
          <w:p w14:paraId="616A6A48">
            <w:pPr>
              <w:jc w:val="center"/>
              <w:rPr>
                <w:rFonts w:ascii="仿宋" w:hAnsi="仿宋" w:eastAsia="仿宋"/>
              </w:rPr>
            </w:pPr>
            <w:r>
              <w:rPr>
                <w:rFonts w:hint="eastAsia" w:ascii="仿宋" w:hAnsi="仿宋" w:eastAsia="仿宋"/>
              </w:rPr>
              <w:t>取得时间</w:t>
            </w:r>
          </w:p>
        </w:tc>
        <w:tc>
          <w:tcPr>
            <w:tcW w:w="1370" w:type="dxa"/>
            <w:gridSpan w:val="2"/>
            <w:tcBorders>
              <w:top w:val="single" w:color="auto" w:sz="6" w:space="0"/>
              <w:left w:val="single" w:color="auto" w:sz="4" w:space="0"/>
              <w:bottom w:val="single" w:color="auto" w:sz="6" w:space="0"/>
              <w:right w:val="single" w:color="auto" w:sz="6" w:space="0"/>
            </w:tcBorders>
            <w:vAlign w:val="center"/>
          </w:tcPr>
          <w:p w14:paraId="6BB23738">
            <w:pPr>
              <w:jc w:val="center"/>
              <w:rPr>
                <w:rFonts w:ascii="仿宋" w:hAnsi="仿宋" w:eastAsia="仿宋"/>
              </w:rPr>
            </w:pPr>
          </w:p>
        </w:tc>
        <w:tc>
          <w:tcPr>
            <w:tcW w:w="2108" w:type="dxa"/>
            <w:vMerge w:val="continue"/>
            <w:tcBorders>
              <w:left w:val="single" w:color="auto" w:sz="6" w:space="0"/>
              <w:right w:val="single" w:color="auto" w:sz="4" w:space="0"/>
            </w:tcBorders>
            <w:vAlign w:val="center"/>
          </w:tcPr>
          <w:p w14:paraId="3AF0D3B6">
            <w:pPr>
              <w:jc w:val="center"/>
              <w:rPr>
                <w:rFonts w:ascii="仿宋" w:hAnsi="仿宋" w:eastAsia="仿宋"/>
              </w:rPr>
            </w:pPr>
          </w:p>
        </w:tc>
      </w:tr>
      <w:tr w14:paraId="1210D5D9">
        <w:tblPrEx>
          <w:tblCellMar>
            <w:top w:w="0" w:type="dxa"/>
            <w:left w:w="30" w:type="dxa"/>
            <w:bottom w:w="0" w:type="dxa"/>
            <w:right w:w="30" w:type="dxa"/>
          </w:tblCellMar>
        </w:tblPrEx>
        <w:trPr>
          <w:cantSplit/>
          <w:trHeight w:val="510" w:hRule="atLeast"/>
          <w:jc w:val="center"/>
        </w:trPr>
        <w:tc>
          <w:tcPr>
            <w:tcW w:w="1441" w:type="dxa"/>
            <w:gridSpan w:val="2"/>
            <w:tcBorders>
              <w:top w:val="single" w:color="auto" w:sz="6" w:space="0"/>
              <w:left w:val="single" w:color="auto" w:sz="6" w:space="0"/>
              <w:bottom w:val="single" w:color="auto" w:sz="6" w:space="0"/>
              <w:right w:val="single" w:color="auto" w:sz="6" w:space="0"/>
            </w:tcBorders>
            <w:vAlign w:val="center"/>
          </w:tcPr>
          <w:p w14:paraId="1C408705">
            <w:pPr>
              <w:jc w:val="center"/>
              <w:rPr>
                <w:rFonts w:ascii="仿宋" w:hAnsi="仿宋" w:eastAsia="仿宋"/>
              </w:rPr>
            </w:pPr>
            <w:r>
              <w:rPr>
                <w:rFonts w:hint="eastAsia" w:ascii="仿宋" w:hAnsi="仿宋" w:eastAsia="仿宋"/>
              </w:rPr>
              <w:t>户籍</w:t>
            </w:r>
          </w:p>
          <w:p w14:paraId="3B449ECC">
            <w:pPr>
              <w:jc w:val="center"/>
              <w:rPr>
                <w:rFonts w:ascii="仿宋" w:hAnsi="仿宋" w:eastAsia="仿宋"/>
              </w:rPr>
            </w:pPr>
            <w:r>
              <w:rPr>
                <w:rFonts w:hint="eastAsia" w:ascii="仿宋" w:hAnsi="仿宋" w:eastAsia="仿宋"/>
              </w:rPr>
              <w:t>所在地</w:t>
            </w:r>
          </w:p>
        </w:tc>
        <w:tc>
          <w:tcPr>
            <w:tcW w:w="1415" w:type="dxa"/>
            <w:gridSpan w:val="2"/>
            <w:tcBorders>
              <w:top w:val="single" w:color="auto" w:sz="6" w:space="0"/>
              <w:left w:val="single" w:color="auto" w:sz="6" w:space="0"/>
              <w:bottom w:val="single" w:color="auto" w:sz="6" w:space="0"/>
              <w:right w:val="single" w:color="auto" w:sz="4" w:space="0"/>
            </w:tcBorders>
            <w:vAlign w:val="center"/>
          </w:tcPr>
          <w:p w14:paraId="0BEB9928">
            <w:pPr>
              <w:jc w:val="center"/>
              <w:rPr>
                <w:rFonts w:ascii="仿宋" w:hAnsi="仿宋" w:eastAsia="仿宋"/>
              </w:rPr>
            </w:pPr>
          </w:p>
        </w:tc>
        <w:tc>
          <w:tcPr>
            <w:tcW w:w="1323" w:type="dxa"/>
            <w:tcBorders>
              <w:top w:val="single" w:color="auto" w:sz="6" w:space="0"/>
              <w:left w:val="single" w:color="auto" w:sz="4" w:space="0"/>
              <w:bottom w:val="single" w:color="auto" w:sz="6" w:space="0"/>
              <w:right w:val="single" w:color="auto" w:sz="4" w:space="0"/>
            </w:tcBorders>
            <w:vAlign w:val="center"/>
          </w:tcPr>
          <w:p w14:paraId="1F86057D">
            <w:pPr>
              <w:jc w:val="center"/>
              <w:rPr>
                <w:rFonts w:ascii="仿宋" w:hAnsi="仿宋" w:eastAsia="仿宋"/>
              </w:rPr>
            </w:pPr>
            <w:r>
              <w:rPr>
                <w:rFonts w:hint="eastAsia" w:ascii="仿宋" w:hAnsi="仿宋" w:eastAsia="仿宋"/>
              </w:rPr>
              <w:t>婚姻状况</w:t>
            </w:r>
          </w:p>
        </w:tc>
        <w:tc>
          <w:tcPr>
            <w:tcW w:w="801" w:type="dxa"/>
            <w:gridSpan w:val="3"/>
            <w:tcBorders>
              <w:top w:val="single" w:color="auto" w:sz="6" w:space="0"/>
              <w:left w:val="single" w:color="auto" w:sz="4" w:space="0"/>
              <w:bottom w:val="single" w:color="auto" w:sz="6" w:space="0"/>
              <w:right w:val="single" w:color="auto" w:sz="4" w:space="0"/>
            </w:tcBorders>
            <w:vAlign w:val="center"/>
          </w:tcPr>
          <w:p w14:paraId="5CEAB617">
            <w:pPr>
              <w:jc w:val="center"/>
              <w:rPr>
                <w:rFonts w:ascii="仿宋" w:hAnsi="仿宋" w:eastAsia="仿宋"/>
              </w:rPr>
            </w:pPr>
          </w:p>
        </w:tc>
        <w:tc>
          <w:tcPr>
            <w:tcW w:w="1105" w:type="dxa"/>
            <w:gridSpan w:val="2"/>
            <w:tcBorders>
              <w:top w:val="single" w:color="auto" w:sz="6" w:space="0"/>
              <w:left w:val="single" w:color="auto" w:sz="4" w:space="0"/>
              <w:bottom w:val="single" w:color="auto" w:sz="6" w:space="0"/>
              <w:right w:val="single" w:color="auto" w:sz="4" w:space="0"/>
            </w:tcBorders>
            <w:vAlign w:val="center"/>
          </w:tcPr>
          <w:p w14:paraId="690639D7">
            <w:pPr>
              <w:jc w:val="center"/>
              <w:rPr>
                <w:rFonts w:ascii="仿宋" w:hAnsi="仿宋" w:eastAsia="仿宋"/>
              </w:rPr>
            </w:pPr>
            <w:r>
              <w:rPr>
                <w:rFonts w:hint="eastAsia" w:ascii="仿宋" w:hAnsi="仿宋" w:eastAsia="仿宋"/>
              </w:rPr>
              <w:t>档案保</w:t>
            </w:r>
          </w:p>
          <w:p w14:paraId="53A67D40">
            <w:pPr>
              <w:jc w:val="center"/>
              <w:rPr>
                <w:rFonts w:ascii="仿宋" w:hAnsi="仿宋" w:eastAsia="仿宋"/>
              </w:rPr>
            </w:pPr>
            <w:r>
              <w:rPr>
                <w:rFonts w:hint="eastAsia" w:ascii="仿宋" w:hAnsi="仿宋" w:eastAsia="仿宋"/>
              </w:rPr>
              <w:t>管单位</w:t>
            </w:r>
          </w:p>
        </w:tc>
        <w:tc>
          <w:tcPr>
            <w:tcW w:w="1370" w:type="dxa"/>
            <w:gridSpan w:val="2"/>
            <w:tcBorders>
              <w:left w:val="single" w:color="auto" w:sz="4" w:space="0"/>
              <w:bottom w:val="single" w:color="auto" w:sz="6" w:space="0"/>
              <w:right w:val="single" w:color="auto" w:sz="6" w:space="0"/>
            </w:tcBorders>
            <w:vAlign w:val="center"/>
          </w:tcPr>
          <w:p w14:paraId="2A713ABD">
            <w:pPr>
              <w:jc w:val="center"/>
              <w:rPr>
                <w:rFonts w:ascii="仿宋" w:hAnsi="仿宋" w:eastAsia="仿宋"/>
              </w:rPr>
            </w:pPr>
          </w:p>
        </w:tc>
        <w:tc>
          <w:tcPr>
            <w:tcW w:w="2108" w:type="dxa"/>
            <w:vMerge w:val="continue"/>
            <w:tcBorders>
              <w:left w:val="single" w:color="auto" w:sz="6" w:space="0"/>
              <w:bottom w:val="single" w:color="auto" w:sz="6" w:space="0"/>
              <w:right w:val="single" w:color="auto" w:sz="4" w:space="0"/>
            </w:tcBorders>
            <w:vAlign w:val="center"/>
          </w:tcPr>
          <w:p w14:paraId="28A5737D">
            <w:pPr>
              <w:jc w:val="center"/>
              <w:rPr>
                <w:rFonts w:ascii="仿宋" w:hAnsi="仿宋" w:eastAsia="仿宋"/>
              </w:rPr>
            </w:pPr>
          </w:p>
        </w:tc>
      </w:tr>
      <w:tr w14:paraId="4AADB5D6">
        <w:tblPrEx>
          <w:tblCellMar>
            <w:top w:w="0" w:type="dxa"/>
            <w:left w:w="30" w:type="dxa"/>
            <w:bottom w:w="0" w:type="dxa"/>
            <w:right w:w="30" w:type="dxa"/>
          </w:tblCellMar>
        </w:tblPrEx>
        <w:trPr>
          <w:cantSplit/>
          <w:trHeight w:val="510" w:hRule="atLeast"/>
          <w:jc w:val="center"/>
        </w:trPr>
        <w:tc>
          <w:tcPr>
            <w:tcW w:w="1447" w:type="dxa"/>
            <w:gridSpan w:val="3"/>
            <w:tcBorders>
              <w:top w:val="single" w:color="auto" w:sz="6" w:space="0"/>
              <w:left w:val="single" w:color="auto" w:sz="6" w:space="0"/>
              <w:bottom w:val="single" w:color="auto" w:sz="6" w:space="0"/>
              <w:right w:val="single" w:color="auto" w:sz="4" w:space="0"/>
            </w:tcBorders>
            <w:vAlign w:val="center"/>
          </w:tcPr>
          <w:p w14:paraId="70460F5E">
            <w:pPr>
              <w:jc w:val="center"/>
              <w:rPr>
                <w:rFonts w:ascii="仿宋" w:hAnsi="仿宋" w:eastAsia="仿宋"/>
              </w:rPr>
            </w:pPr>
            <w:r>
              <w:rPr>
                <w:rFonts w:hint="eastAsia" w:ascii="仿宋" w:hAnsi="仿宋" w:eastAsia="仿宋"/>
              </w:rPr>
              <w:t>身份证号</w:t>
            </w:r>
          </w:p>
        </w:tc>
        <w:tc>
          <w:tcPr>
            <w:tcW w:w="3533" w:type="dxa"/>
            <w:gridSpan w:val="5"/>
            <w:tcBorders>
              <w:top w:val="single" w:color="auto" w:sz="6" w:space="0"/>
              <w:left w:val="single" w:color="auto" w:sz="4" w:space="0"/>
              <w:bottom w:val="single" w:color="auto" w:sz="6" w:space="0"/>
              <w:right w:val="single" w:color="auto" w:sz="4" w:space="0"/>
            </w:tcBorders>
            <w:vAlign w:val="center"/>
          </w:tcPr>
          <w:p w14:paraId="30A1803E">
            <w:pPr>
              <w:rPr>
                <w:rFonts w:ascii="仿宋" w:hAnsi="仿宋" w:eastAsia="仿宋"/>
              </w:rPr>
            </w:pPr>
          </w:p>
        </w:tc>
        <w:tc>
          <w:tcPr>
            <w:tcW w:w="1105" w:type="dxa"/>
            <w:gridSpan w:val="2"/>
            <w:tcBorders>
              <w:top w:val="single" w:color="auto" w:sz="6" w:space="0"/>
              <w:left w:val="single" w:color="auto" w:sz="4" w:space="0"/>
              <w:bottom w:val="single" w:color="auto" w:sz="6" w:space="0"/>
              <w:right w:val="single" w:color="auto" w:sz="4" w:space="0"/>
            </w:tcBorders>
            <w:vAlign w:val="center"/>
          </w:tcPr>
          <w:p w14:paraId="4726C6B2">
            <w:pPr>
              <w:jc w:val="center"/>
              <w:rPr>
                <w:rFonts w:ascii="仿宋" w:hAnsi="仿宋" w:eastAsia="仿宋"/>
              </w:rPr>
            </w:pPr>
            <w:r>
              <w:rPr>
                <w:rFonts w:hint="eastAsia" w:ascii="仿宋" w:hAnsi="仿宋" w:eastAsia="仿宋"/>
              </w:rPr>
              <w:t>有何特长</w:t>
            </w:r>
          </w:p>
        </w:tc>
        <w:tc>
          <w:tcPr>
            <w:tcW w:w="3478" w:type="dxa"/>
            <w:gridSpan w:val="3"/>
            <w:tcBorders>
              <w:top w:val="single" w:color="auto" w:sz="6" w:space="0"/>
              <w:left w:val="single" w:color="auto" w:sz="4" w:space="0"/>
              <w:bottom w:val="single" w:color="auto" w:sz="6" w:space="0"/>
              <w:right w:val="single" w:color="auto" w:sz="6" w:space="0"/>
            </w:tcBorders>
            <w:vAlign w:val="center"/>
          </w:tcPr>
          <w:p w14:paraId="7D658491">
            <w:pPr>
              <w:rPr>
                <w:rFonts w:ascii="仿宋" w:hAnsi="仿宋" w:eastAsia="仿宋"/>
              </w:rPr>
            </w:pPr>
          </w:p>
        </w:tc>
      </w:tr>
      <w:tr w14:paraId="68A0FFCC">
        <w:tblPrEx>
          <w:tblCellMar>
            <w:top w:w="0" w:type="dxa"/>
            <w:left w:w="30" w:type="dxa"/>
            <w:bottom w:w="0" w:type="dxa"/>
            <w:right w:w="30" w:type="dxa"/>
          </w:tblCellMar>
        </w:tblPrEx>
        <w:trPr>
          <w:cantSplit/>
          <w:trHeight w:val="510" w:hRule="atLeast"/>
          <w:jc w:val="center"/>
        </w:trPr>
        <w:tc>
          <w:tcPr>
            <w:tcW w:w="1441" w:type="dxa"/>
            <w:gridSpan w:val="2"/>
            <w:tcBorders>
              <w:top w:val="single" w:color="auto" w:sz="6" w:space="0"/>
              <w:left w:val="single" w:color="auto" w:sz="6" w:space="0"/>
              <w:bottom w:val="single" w:color="auto" w:sz="6" w:space="0"/>
              <w:right w:val="single" w:color="auto" w:sz="6" w:space="0"/>
            </w:tcBorders>
            <w:vAlign w:val="center"/>
          </w:tcPr>
          <w:p w14:paraId="4F92E18C">
            <w:pPr>
              <w:jc w:val="center"/>
              <w:rPr>
                <w:rFonts w:ascii="仿宋" w:hAnsi="仿宋" w:eastAsia="仿宋"/>
              </w:rPr>
            </w:pPr>
            <w:r>
              <w:rPr>
                <w:rFonts w:hint="eastAsia" w:ascii="仿宋" w:hAnsi="仿宋" w:eastAsia="仿宋"/>
              </w:rPr>
              <w:t>通讯地址</w:t>
            </w:r>
          </w:p>
        </w:tc>
        <w:tc>
          <w:tcPr>
            <w:tcW w:w="4644" w:type="dxa"/>
            <w:gridSpan w:val="8"/>
            <w:tcBorders>
              <w:top w:val="single" w:color="auto" w:sz="6" w:space="0"/>
              <w:left w:val="single" w:color="auto" w:sz="6" w:space="0"/>
              <w:bottom w:val="single" w:color="auto" w:sz="6" w:space="0"/>
              <w:right w:val="single" w:color="auto" w:sz="4" w:space="0"/>
            </w:tcBorders>
            <w:vAlign w:val="center"/>
          </w:tcPr>
          <w:p w14:paraId="3957DB61">
            <w:pPr>
              <w:rPr>
                <w:rFonts w:ascii="仿宋" w:hAnsi="仿宋" w:eastAsia="仿宋"/>
              </w:rPr>
            </w:pPr>
          </w:p>
        </w:tc>
        <w:tc>
          <w:tcPr>
            <w:tcW w:w="1144" w:type="dxa"/>
            <w:tcBorders>
              <w:top w:val="single" w:color="auto" w:sz="6" w:space="0"/>
              <w:left w:val="single" w:color="auto" w:sz="4" w:space="0"/>
              <w:bottom w:val="single" w:color="auto" w:sz="6" w:space="0"/>
              <w:right w:val="single" w:color="auto" w:sz="6" w:space="0"/>
            </w:tcBorders>
            <w:vAlign w:val="center"/>
          </w:tcPr>
          <w:p w14:paraId="6881F1D6">
            <w:pPr>
              <w:jc w:val="center"/>
              <w:rPr>
                <w:rFonts w:ascii="仿宋" w:hAnsi="仿宋" w:eastAsia="仿宋"/>
              </w:rPr>
            </w:pPr>
            <w:r>
              <w:rPr>
                <w:rFonts w:hint="eastAsia" w:ascii="仿宋" w:hAnsi="仿宋" w:eastAsia="仿宋"/>
              </w:rPr>
              <w:t>邮政编码</w:t>
            </w:r>
          </w:p>
        </w:tc>
        <w:tc>
          <w:tcPr>
            <w:tcW w:w="2334" w:type="dxa"/>
            <w:gridSpan w:val="2"/>
            <w:tcBorders>
              <w:top w:val="single" w:color="auto" w:sz="6" w:space="0"/>
              <w:left w:val="single" w:color="auto" w:sz="6" w:space="0"/>
              <w:bottom w:val="single" w:color="auto" w:sz="6" w:space="0"/>
              <w:right w:val="single" w:color="auto" w:sz="6" w:space="0"/>
            </w:tcBorders>
            <w:vAlign w:val="center"/>
          </w:tcPr>
          <w:p w14:paraId="12D7B7AA">
            <w:pPr>
              <w:rPr>
                <w:rFonts w:ascii="仿宋" w:hAnsi="仿宋" w:eastAsia="仿宋"/>
              </w:rPr>
            </w:pPr>
          </w:p>
        </w:tc>
      </w:tr>
      <w:tr w14:paraId="375ADDB5">
        <w:tblPrEx>
          <w:tblCellMar>
            <w:top w:w="0" w:type="dxa"/>
            <w:left w:w="30" w:type="dxa"/>
            <w:bottom w:w="0" w:type="dxa"/>
            <w:right w:w="30" w:type="dxa"/>
          </w:tblCellMar>
        </w:tblPrEx>
        <w:trPr>
          <w:cantSplit/>
          <w:trHeight w:val="510" w:hRule="atLeast"/>
          <w:jc w:val="center"/>
        </w:trPr>
        <w:tc>
          <w:tcPr>
            <w:tcW w:w="1441" w:type="dxa"/>
            <w:gridSpan w:val="2"/>
            <w:tcBorders>
              <w:top w:val="single" w:color="auto" w:sz="6" w:space="0"/>
              <w:left w:val="single" w:color="auto" w:sz="6" w:space="0"/>
              <w:bottom w:val="single" w:color="auto" w:sz="6" w:space="0"/>
              <w:right w:val="single" w:color="auto" w:sz="6" w:space="0"/>
            </w:tcBorders>
            <w:vAlign w:val="center"/>
          </w:tcPr>
          <w:p w14:paraId="1F286AA4">
            <w:pPr>
              <w:jc w:val="center"/>
              <w:rPr>
                <w:rFonts w:ascii="仿宋" w:hAnsi="仿宋" w:eastAsia="仿宋"/>
              </w:rPr>
            </w:pPr>
            <w:r>
              <w:rPr>
                <w:rFonts w:hint="eastAsia" w:ascii="仿宋" w:hAnsi="仿宋" w:eastAsia="仿宋"/>
              </w:rPr>
              <w:t>联系电话</w:t>
            </w:r>
          </w:p>
        </w:tc>
        <w:tc>
          <w:tcPr>
            <w:tcW w:w="3358" w:type="dxa"/>
            <w:gridSpan w:val="5"/>
            <w:tcBorders>
              <w:top w:val="single" w:color="auto" w:sz="6" w:space="0"/>
              <w:left w:val="single" w:color="auto" w:sz="6" w:space="0"/>
              <w:bottom w:val="single" w:color="auto" w:sz="6" w:space="0"/>
              <w:right w:val="single" w:color="auto" w:sz="6" w:space="0"/>
            </w:tcBorders>
            <w:vAlign w:val="center"/>
          </w:tcPr>
          <w:p w14:paraId="6EF6E77D">
            <w:pPr>
              <w:rPr>
                <w:rFonts w:ascii="仿宋" w:hAnsi="仿宋" w:eastAsia="仿宋"/>
              </w:rPr>
            </w:pPr>
          </w:p>
        </w:tc>
        <w:tc>
          <w:tcPr>
            <w:tcW w:w="1286" w:type="dxa"/>
            <w:gridSpan w:val="3"/>
            <w:tcBorders>
              <w:top w:val="single" w:color="auto" w:sz="6" w:space="0"/>
              <w:left w:val="single" w:color="auto" w:sz="6" w:space="0"/>
              <w:bottom w:val="single" w:color="auto" w:sz="6" w:space="0"/>
              <w:right w:val="single" w:color="auto" w:sz="6" w:space="0"/>
            </w:tcBorders>
            <w:vAlign w:val="center"/>
          </w:tcPr>
          <w:p w14:paraId="75F7A831">
            <w:pPr>
              <w:jc w:val="center"/>
              <w:rPr>
                <w:rFonts w:ascii="仿宋" w:hAnsi="仿宋" w:eastAsia="仿宋"/>
              </w:rPr>
            </w:pPr>
            <w:r>
              <w:rPr>
                <w:rFonts w:ascii="仿宋" w:hAnsi="仿宋" w:eastAsia="仿宋"/>
              </w:rPr>
              <w:t>E-mail</w:t>
            </w:r>
          </w:p>
        </w:tc>
        <w:tc>
          <w:tcPr>
            <w:tcW w:w="3478" w:type="dxa"/>
            <w:gridSpan w:val="3"/>
            <w:tcBorders>
              <w:top w:val="single" w:color="auto" w:sz="6" w:space="0"/>
              <w:left w:val="single" w:color="auto" w:sz="6" w:space="0"/>
              <w:bottom w:val="single" w:color="auto" w:sz="6" w:space="0"/>
              <w:right w:val="single" w:color="auto" w:sz="6" w:space="0"/>
            </w:tcBorders>
            <w:vAlign w:val="center"/>
          </w:tcPr>
          <w:p w14:paraId="0B39D1E6">
            <w:pPr>
              <w:jc w:val="left"/>
              <w:rPr>
                <w:rFonts w:ascii="仿宋" w:hAnsi="仿宋" w:eastAsia="仿宋"/>
              </w:rPr>
            </w:pPr>
          </w:p>
        </w:tc>
      </w:tr>
      <w:tr w14:paraId="2DF074FA">
        <w:tblPrEx>
          <w:tblCellMar>
            <w:top w:w="0" w:type="dxa"/>
            <w:left w:w="30" w:type="dxa"/>
            <w:bottom w:w="0" w:type="dxa"/>
            <w:right w:w="30" w:type="dxa"/>
          </w:tblCellMar>
        </w:tblPrEx>
        <w:trPr>
          <w:cantSplit/>
          <w:trHeight w:val="2395" w:hRule="atLeast"/>
          <w:jc w:val="center"/>
        </w:trPr>
        <w:tc>
          <w:tcPr>
            <w:tcW w:w="1441" w:type="dxa"/>
            <w:gridSpan w:val="2"/>
            <w:tcBorders>
              <w:top w:val="single" w:color="auto" w:sz="6" w:space="0"/>
              <w:left w:val="single" w:color="auto" w:sz="6" w:space="0"/>
              <w:bottom w:val="single" w:color="auto" w:sz="6" w:space="0"/>
              <w:right w:val="single" w:color="auto" w:sz="6" w:space="0"/>
            </w:tcBorders>
            <w:vAlign w:val="center"/>
          </w:tcPr>
          <w:p w14:paraId="22CFD4AB">
            <w:pPr>
              <w:jc w:val="center"/>
              <w:rPr>
                <w:rFonts w:ascii="仿宋" w:hAnsi="仿宋" w:eastAsia="仿宋"/>
              </w:rPr>
            </w:pPr>
            <w:r>
              <w:rPr>
                <w:rFonts w:hint="eastAsia" w:ascii="仿宋" w:hAnsi="仿宋" w:eastAsia="仿宋"/>
              </w:rPr>
              <w:t>简历</w:t>
            </w:r>
          </w:p>
          <w:p w14:paraId="677025ED">
            <w:pPr>
              <w:jc w:val="center"/>
              <w:rPr>
                <w:rFonts w:ascii="仿宋" w:hAnsi="仿宋" w:eastAsia="仿宋"/>
              </w:rPr>
            </w:pPr>
            <w:r>
              <w:rPr>
                <w:rFonts w:hint="eastAsia" w:ascii="仿宋" w:hAnsi="仿宋" w:eastAsia="仿宋"/>
              </w:rPr>
              <w:t>（从高中写起）</w:t>
            </w:r>
          </w:p>
        </w:tc>
        <w:tc>
          <w:tcPr>
            <w:tcW w:w="8122" w:type="dxa"/>
            <w:gridSpan w:val="11"/>
            <w:tcBorders>
              <w:top w:val="single" w:color="auto" w:sz="6" w:space="0"/>
              <w:left w:val="single" w:color="auto" w:sz="6" w:space="0"/>
              <w:right w:val="single" w:color="auto" w:sz="6" w:space="0"/>
            </w:tcBorders>
            <w:vAlign w:val="center"/>
          </w:tcPr>
          <w:p w14:paraId="5CDB3E18">
            <w:pPr>
              <w:jc w:val="center"/>
              <w:rPr>
                <w:rFonts w:ascii="仿宋" w:hAnsi="仿宋" w:eastAsia="仿宋"/>
              </w:rPr>
            </w:pPr>
          </w:p>
          <w:p w14:paraId="104D24B7">
            <w:pPr>
              <w:jc w:val="center"/>
              <w:rPr>
                <w:rFonts w:ascii="仿宋" w:hAnsi="仿宋" w:eastAsia="仿宋"/>
              </w:rPr>
            </w:pPr>
          </w:p>
          <w:p w14:paraId="64CAD527">
            <w:pPr>
              <w:jc w:val="center"/>
              <w:rPr>
                <w:rFonts w:ascii="仿宋" w:hAnsi="仿宋" w:eastAsia="仿宋"/>
              </w:rPr>
            </w:pPr>
          </w:p>
        </w:tc>
      </w:tr>
      <w:tr w14:paraId="2D232A03">
        <w:tblPrEx>
          <w:tblCellMar>
            <w:top w:w="0" w:type="dxa"/>
            <w:left w:w="30" w:type="dxa"/>
            <w:bottom w:w="0" w:type="dxa"/>
            <w:right w:w="30" w:type="dxa"/>
          </w:tblCellMar>
        </w:tblPrEx>
        <w:trPr>
          <w:cantSplit/>
          <w:trHeight w:val="1395" w:hRule="atLeast"/>
          <w:jc w:val="center"/>
        </w:trPr>
        <w:tc>
          <w:tcPr>
            <w:tcW w:w="1441" w:type="dxa"/>
            <w:gridSpan w:val="2"/>
            <w:tcBorders>
              <w:top w:val="single" w:color="auto" w:sz="6" w:space="0"/>
              <w:left w:val="single" w:color="auto" w:sz="6" w:space="0"/>
              <w:bottom w:val="single" w:color="auto" w:sz="4" w:space="0"/>
              <w:right w:val="single" w:color="auto" w:sz="6" w:space="0"/>
            </w:tcBorders>
            <w:vAlign w:val="center"/>
          </w:tcPr>
          <w:p w14:paraId="7C3F00F6">
            <w:pPr>
              <w:rPr>
                <w:rFonts w:ascii="仿宋" w:hAnsi="仿宋" w:eastAsia="仿宋"/>
              </w:rPr>
            </w:pPr>
            <w:r>
              <w:rPr>
                <w:rFonts w:hint="eastAsia" w:ascii="仿宋" w:hAnsi="仿宋" w:eastAsia="仿宋"/>
              </w:rPr>
              <w:t>与应聘岗位相关的实践经历或取得的成绩。</w:t>
            </w:r>
          </w:p>
        </w:tc>
        <w:tc>
          <w:tcPr>
            <w:tcW w:w="8122" w:type="dxa"/>
            <w:gridSpan w:val="11"/>
            <w:tcBorders>
              <w:top w:val="single" w:color="auto" w:sz="4" w:space="0"/>
              <w:left w:val="single" w:color="auto" w:sz="6" w:space="0"/>
              <w:right w:val="single" w:color="auto" w:sz="4" w:space="0"/>
            </w:tcBorders>
            <w:vAlign w:val="center"/>
          </w:tcPr>
          <w:p w14:paraId="0A99C8E2">
            <w:pPr>
              <w:rPr>
                <w:rFonts w:ascii="仿宋" w:hAnsi="仿宋" w:eastAsia="仿宋"/>
              </w:rPr>
            </w:pPr>
          </w:p>
          <w:p w14:paraId="36DF63E4">
            <w:pPr>
              <w:rPr>
                <w:rFonts w:ascii="仿宋" w:hAnsi="仿宋" w:eastAsia="仿宋"/>
              </w:rPr>
            </w:pPr>
          </w:p>
        </w:tc>
      </w:tr>
      <w:tr w14:paraId="602FB960">
        <w:tblPrEx>
          <w:tblCellMar>
            <w:top w:w="0" w:type="dxa"/>
            <w:left w:w="30" w:type="dxa"/>
            <w:bottom w:w="0" w:type="dxa"/>
            <w:right w:w="30" w:type="dxa"/>
          </w:tblCellMar>
        </w:tblPrEx>
        <w:trPr>
          <w:cantSplit/>
          <w:trHeight w:val="238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2A748812">
            <w:pPr>
              <w:jc w:val="center"/>
              <w:rPr>
                <w:rFonts w:ascii="仿宋" w:hAnsi="仿宋" w:eastAsia="仿宋"/>
              </w:rPr>
            </w:pPr>
            <w:r>
              <w:rPr>
                <w:rFonts w:hint="eastAsia" w:ascii="仿宋" w:hAnsi="仿宋" w:eastAsia="仿宋"/>
              </w:rPr>
              <w:t>应</w:t>
            </w:r>
          </w:p>
          <w:p w14:paraId="6C91AB17">
            <w:pPr>
              <w:jc w:val="center"/>
              <w:rPr>
                <w:rFonts w:ascii="仿宋" w:hAnsi="仿宋" w:eastAsia="仿宋"/>
              </w:rPr>
            </w:pPr>
            <w:r>
              <w:rPr>
                <w:rFonts w:hint="eastAsia" w:ascii="仿宋" w:hAnsi="仿宋" w:eastAsia="仿宋"/>
              </w:rPr>
              <w:t>聘</w:t>
            </w:r>
          </w:p>
          <w:p w14:paraId="2FEDAEB0">
            <w:pPr>
              <w:jc w:val="center"/>
              <w:rPr>
                <w:rFonts w:ascii="仿宋" w:hAnsi="仿宋" w:eastAsia="仿宋"/>
              </w:rPr>
            </w:pPr>
            <w:r>
              <w:rPr>
                <w:rFonts w:hint="eastAsia" w:ascii="仿宋" w:hAnsi="仿宋" w:eastAsia="仿宋"/>
              </w:rPr>
              <w:t>人</w:t>
            </w:r>
          </w:p>
          <w:p w14:paraId="4EC4025B">
            <w:pPr>
              <w:jc w:val="center"/>
              <w:rPr>
                <w:rFonts w:ascii="仿宋" w:hAnsi="仿宋" w:eastAsia="仿宋"/>
              </w:rPr>
            </w:pPr>
            <w:r>
              <w:rPr>
                <w:rFonts w:hint="eastAsia" w:ascii="仿宋" w:hAnsi="仿宋" w:eastAsia="仿宋"/>
              </w:rPr>
              <w:t>员</w:t>
            </w:r>
          </w:p>
          <w:p w14:paraId="2B804153">
            <w:pPr>
              <w:jc w:val="center"/>
              <w:rPr>
                <w:rFonts w:ascii="仿宋" w:hAnsi="仿宋" w:eastAsia="仿宋"/>
              </w:rPr>
            </w:pPr>
            <w:r>
              <w:rPr>
                <w:rFonts w:hint="eastAsia" w:ascii="仿宋" w:hAnsi="仿宋" w:eastAsia="仿宋"/>
              </w:rPr>
              <w:t>承</w:t>
            </w:r>
          </w:p>
          <w:p w14:paraId="36CA4D71">
            <w:pPr>
              <w:jc w:val="center"/>
              <w:rPr>
                <w:rFonts w:ascii="仿宋" w:hAnsi="仿宋" w:eastAsia="仿宋"/>
              </w:rPr>
            </w:pPr>
            <w:r>
              <w:rPr>
                <w:rFonts w:hint="eastAsia" w:ascii="仿宋" w:hAnsi="仿宋" w:eastAsia="仿宋"/>
              </w:rPr>
              <w:t>诺</w:t>
            </w:r>
          </w:p>
        </w:tc>
        <w:tc>
          <w:tcPr>
            <w:tcW w:w="3881" w:type="dxa"/>
            <w:gridSpan w:val="5"/>
            <w:tcBorders>
              <w:top w:val="single" w:color="auto" w:sz="4" w:space="0"/>
              <w:left w:val="single" w:color="auto" w:sz="4" w:space="0"/>
              <w:bottom w:val="single" w:color="auto" w:sz="4" w:space="0"/>
              <w:right w:val="single" w:color="auto" w:sz="4" w:space="0"/>
            </w:tcBorders>
            <w:vAlign w:val="center"/>
          </w:tcPr>
          <w:p w14:paraId="067EABB8">
            <w:pPr>
              <w:ind w:firstLine="420" w:firstLineChars="200"/>
              <w:rPr>
                <w:rFonts w:ascii="仿宋" w:hAnsi="仿宋" w:eastAsia="仿宋"/>
              </w:rPr>
            </w:pPr>
            <w:r>
              <w:rPr>
                <w:rFonts w:hint="eastAsia" w:ascii="仿宋" w:hAnsi="仿宋" w:eastAsia="仿宋"/>
              </w:rPr>
              <w:t>本人承诺所提供的材料真实有效，符合应聘岗位所需的资格条件</w:t>
            </w:r>
            <w:r>
              <w:rPr>
                <w:rFonts w:ascii="仿宋" w:hAnsi="仿宋" w:eastAsia="仿宋"/>
              </w:rPr>
              <w:t>,</w:t>
            </w:r>
            <w:r>
              <w:rPr>
                <w:rFonts w:hint="eastAsia" w:ascii="仿宋" w:hAnsi="仿宋" w:eastAsia="仿宋"/>
              </w:rPr>
              <w:t>如有弄虚作假，承诺自动放弃考试和聘用资格。</w:t>
            </w:r>
          </w:p>
          <w:p w14:paraId="1DD3F4BD">
            <w:pPr>
              <w:rPr>
                <w:rFonts w:ascii="仿宋" w:hAnsi="仿宋" w:eastAsia="仿宋"/>
              </w:rPr>
            </w:pPr>
          </w:p>
          <w:p w14:paraId="753EDB9C">
            <w:pPr>
              <w:jc w:val="center"/>
              <w:rPr>
                <w:rFonts w:ascii="仿宋" w:hAnsi="仿宋" w:eastAsia="仿宋"/>
              </w:rPr>
            </w:pPr>
            <w:r>
              <w:rPr>
                <w:rFonts w:hint="eastAsia" w:ascii="仿宋" w:hAnsi="仿宋" w:eastAsia="仿宋"/>
              </w:rPr>
              <w:t>应聘人签名：</w:t>
            </w:r>
          </w:p>
          <w:p w14:paraId="7BC9CB59">
            <w:pPr>
              <w:jc w:val="center"/>
              <w:rPr>
                <w:rFonts w:ascii="仿宋" w:hAnsi="仿宋" w:eastAsia="仿宋"/>
              </w:rPr>
            </w:pPr>
          </w:p>
          <w:p w14:paraId="57EB4071">
            <w:pPr>
              <w:ind w:right="395" w:rightChars="188"/>
              <w:jc w:val="right"/>
              <w:rPr>
                <w:rFonts w:ascii="仿宋" w:hAnsi="仿宋" w:eastAsia="仿宋"/>
              </w:rPr>
            </w:pPr>
            <w:r>
              <w:rPr>
                <w:rFonts w:hint="eastAsia" w:ascii="仿宋" w:hAnsi="仿宋" w:eastAsia="仿宋"/>
              </w:rPr>
              <w:t>年  月  日</w:t>
            </w:r>
          </w:p>
        </w:tc>
        <w:tc>
          <w:tcPr>
            <w:tcW w:w="708" w:type="dxa"/>
            <w:gridSpan w:val="3"/>
            <w:tcBorders>
              <w:top w:val="single" w:color="auto" w:sz="4" w:space="0"/>
              <w:left w:val="single" w:color="auto" w:sz="4" w:space="0"/>
              <w:bottom w:val="single" w:color="auto" w:sz="4" w:space="0"/>
              <w:right w:val="single" w:color="auto" w:sz="4" w:space="0"/>
            </w:tcBorders>
            <w:vAlign w:val="center"/>
          </w:tcPr>
          <w:p w14:paraId="22DCD15D">
            <w:pPr>
              <w:jc w:val="center"/>
              <w:rPr>
                <w:rFonts w:ascii="仿宋" w:hAnsi="仿宋" w:eastAsia="仿宋"/>
              </w:rPr>
            </w:pPr>
            <w:r>
              <w:rPr>
                <w:rFonts w:hint="eastAsia" w:ascii="仿宋" w:hAnsi="仿宋" w:eastAsia="仿宋"/>
              </w:rPr>
              <w:t>资</w:t>
            </w:r>
          </w:p>
          <w:p w14:paraId="4D6FAF0F">
            <w:pPr>
              <w:jc w:val="center"/>
              <w:rPr>
                <w:rFonts w:ascii="仿宋" w:hAnsi="仿宋" w:eastAsia="仿宋"/>
              </w:rPr>
            </w:pPr>
            <w:r>
              <w:rPr>
                <w:rFonts w:hint="eastAsia" w:ascii="仿宋" w:hAnsi="仿宋" w:eastAsia="仿宋"/>
              </w:rPr>
              <w:t>格</w:t>
            </w:r>
          </w:p>
          <w:p w14:paraId="40F4B71A">
            <w:pPr>
              <w:jc w:val="center"/>
              <w:rPr>
                <w:rFonts w:ascii="仿宋" w:hAnsi="仿宋" w:eastAsia="仿宋"/>
              </w:rPr>
            </w:pPr>
            <w:r>
              <w:rPr>
                <w:rFonts w:hint="eastAsia" w:ascii="仿宋" w:hAnsi="仿宋" w:eastAsia="仿宋"/>
              </w:rPr>
              <w:t>审</w:t>
            </w:r>
          </w:p>
          <w:p w14:paraId="41A57DC3">
            <w:pPr>
              <w:jc w:val="center"/>
              <w:rPr>
                <w:rFonts w:ascii="仿宋" w:hAnsi="仿宋" w:eastAsia="仿宋"/>
              </w:rPr>
            </w:pPr>
            <w:r>
              <w:rPr>
                <w:rFonts w:hint="eastAsia" w:ascii="仿宋" w:hAnsi="仿宋" w:eastAsia="仿宋"/>
              </w:rPr>
              <w:t>查</w:t>
            </w:r>
          </w:p>
          <w:p w14:paraId="26D52886">
            <w:pPr>
              <w:jc w:val="center"/>
              <w:rPr>
                <w:rFonts w:ascii="仿宋" w:hAnsi="仿宋" w:eastAsia="仿宋"/>
              </w:rPr>
            </w:pPr>
            <w:r>
              <w:rPr>
                <w:rFonts w:hint="eastAsia" w:ascii="仿宋" w:hAnsi="仿宋" w:eastAsia="仿宋"/>
              </w:rPr>
              <w:t>意</w:t>
            </w:r>
          </w:p>
          <w:p w14:paraId="4B73E8DE">
            <w:pPr>
              <w:jc w:val="center"/>
              <w:rPr>
                <w:rFonts w:ascii="仿宋" w:hAnsi="仿宋" w:eastAsia="仿宋"/>
              </w:rPr>
            </w:pPr>
            <w:r>
              <w:rPr>
                <w:rFonts w:hint="eastAsia" w:ascii="仿宋" w:hAnsi="仿宋" w:eastAsia="仿宋"/>
              </w:rPr>
              <w:t>见</w:t>
            </w:r>
          </w:p>
        </w:tc>
        <w:tc>
          <w:tcPr>
            <w:tcW w:w="4213" w:type="dxa"/>
            <w:gridSpan w:val="4"/>
            <w:tcBorders>
              <w:top w:val="single" w:color="auto" w:sz="4" w:space="0"/>
              <w:left w:val="single" w:color="auto" w:sz="4" w:space="0"/>
              <w:bottom w:val="single" w:color="auto" w:sz="4" w:space="0"/>
              <w:right w:val="single" w:color="auto" w:sz="4" w:space="0"/>
            </w:tcBorders>
          </w:tcPr>
          <w:p w14:paraId="4C371189">
            <w:pPr>
              <w:rPr>
                <w:rFonts w:ascii="仿宋" w:hAnsi="仿宋" w:eastAsia="仿宋"/>
              </w:rPr>
            </w:pPr>
          </w:p>
          <w:p w14:paraId="2EAC70A4">
            <w:pPr>
              <w:rPr>
                <w:rFonts w:ascii="仿宋" w:hAnsi="仿宋" w:eastAsia="仿宋"/>
              </w:rPr>
            </w:pPr>
            <w:r>
              <w:rPr>
                <w:rFonts w:hint="eastAsia" w:ascii="仿宋" w:hAnsi="仿宋" w:eastAsia="仿宋"/>
              </w:rPr>
              <w:t>经审查，符合应聘资格条件。</w:t>
            </w:r>
          </w:p>
          <w:p w14:paraId="5FF4413A">
            <w:pPr>
              <w:rPr>
                <w:rFonts w:ascii="仿宋" w:hAnsi="仿宋" w:eastAsia="仿宋"/>
              </w:rPr>
            </w:pPr>
          </w:p>
          <w:p w14:paraId="4E0BBE79">
            <w:pPr>
              <w:jc w:val="center"/>
              <w:rPr>
                <w:rFonts w:ascii="仿宋" w:hAnsi="仿宋" w:eastAsia="仿宋"/>
              </w:rPr>
            </w:pPr>
          </w:p>
          <w:p w14:paraId="13062C9C">
            <w:pPr>
              <w:ind w:leftChars="-14" w:hanging="29" w:hangingChars="14"/>
              <w:jc w:val="center"/>
              <w:rPr>
                <w:rFonts w:ascii="仿宋" w:hAnsi="仿宋" w:eastAsia="仿宋"/>
              </w:rPr>
            </w:pPr>
            <w:r>
              <w:rPr>
                <w:rFonts w:hint="eastAsia" w:ascii="仿宋" w:hAnsi="仿宋" w:eastAsia="仿宋"/>
              </w:rPr>
              <w:t>审查人签名：</w:t>
            </w:r>
          </w:p>
          <w:p w14:paraId="727430A9">
            <w:pPr>
              <w:rPr>
                <w:rFonts w:ascii="仿宋" w:hAnsi="仿宋" w:eastAsia="仿宋"/>
              </w:rPr>
            </w:pPr>
          </w:p>
          <w:p w14:paraId="5DA8FBB7">
            <w:pPr>
              <w:ind w:right="355" w:rightChars="169"/>
              <w:jc w:val="right"/>
              <w:rPr>
                <w:rFonts w:ascii="仿宋" w:hAnsi="仿宋" w:eastAsia="仿宋"/>
              </w:rPr>
            </w:pPr>
            <w:r>
              <w:rPr>
                <w:rFonts w:hint="eastAsia" w:ascii="仿宋" w:hAnsi="仿宋" w:eastAsia="仿宋"/>
              </w:rPr>
              <w:t>年  月  日</w:t>
            </w:r>
          </w:p>
        </w:tc>
      </w:tr>
      <w:tr w14:paraId="4F84B538">
        <w:tblPrEx>
          <w:tblCellMar>
            <w:top w:w="0" w:type="dxa"/>
            <w:left w:w="30" w:type="dxa"/>
            <w:bottom w:w="0" w:type="dxa"/>
            <w:right w:w="30" w:type="dxa"/>
          </w:tblCellMar>
        </w:tblPrEx>
        <w:trPr>
          <w:cantSplit/>
          <w:trHeight w:val="41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EA43A8B">
            <w:pPr>
              <w:rPr>
                <w:rFonts w:ascii="仿宋" w:hAnsi="仿宋" w:eastAsia="仿宋"/>
              </w:rPr>
            </w:pPr>
            <w:r>
              <w:rPr>
                <w:rFonts w:hint="eastAsia" w:ascii="仿宋" w:hAnsi="仿宋" w:eastAsia="仿宋"/>
              </w:rPr>
              <w:t>备注</w:t>
            </w:r>
          </w:p>
        </w:tc>
        <w:tc>
          <w:tcPr>
            <w:tcW w:w="8802" w:type="dxa"/>
            <w:gridSpan w:val="12"/>
            <w:tcBorders>
              <w:top w:val="single" w:color="auto" w:sz="4" w:space="0"/>
              <w:left w:val="single" w:color="auto" w:sz="4" w:space="0"/>
              <w:bottom w:val="single" w:color="auto" w:sz="4" w:space="0"/>
              <w:right w:val="single" w:color="auto" w:sz="4" w:space="0"/>
            </w:tcBorders>
            <w:vAlign w:val="center"/>
          </w:tcPr>
          <w:p w14:paraId="3651A286">
            <w:pPr>
              <w:rPr>
                <w:rFonts w:ascii="仿宋" w:hAnsi="仿宋" w:eastAsia="仿宋"/>
              </w:rPr>
            </w:pPr>
          </w:p>
        </w:tc>
      </w:tr>
    </w:tbl>
    <w:p w14:paraId="7D9A4177">
      <w:pPr>
        <w:spacing w:line="580" w:lineRule="exact"/>
        <w:jc w:val="left"/>
        <w:rPr>
          <w:rFonts w:ascii="仿宋_GB2312" w:hAnsi="黑体" w:eastAsia="仿宋_GB2312" w:cs="黑体"/>
          <w:color w:val="000000"/>
          <w:kern w:val="0"/>
          <w:sz w:val="32"/>
          <w:szCs w:val="32"/>
        </w:rPr>
      </w:pPr>
    </w:p>
    <w:p w14:paraId="5823D23C">
      <w:pPr>
        <w:spacing w:line="58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14:paraId="10F32DD7">
      <w:pPr>
        <w:spacing w:line="58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诚信承诺书</w:t>
      </w:r>
    </w:p>
    <w:p w14:paraId="5280498B"/>
    <w:p w14:paraId="57C384BB">
      <w:pPr>
        <w:pStyle w:val="5"/>
        <w:widowControl w:val="0"/>
        <w:spacing w:before="0" w:beforeAutospacing="0" w:after="0" w:afterAutospacing="0" w:line="580" w:lineRule="exact"/>
        <w:ind w:firstLine="640" w:firstLineChars="200"/>
        <w:rPr>
          <w:rFonts w:ascii="仿宋" w:hAnsi="仿宋" w:eastAsia="仿宋" w:cs="仿宋_GB2312"/>
          <w:sz w:val="32"/>
          <w:szCs w:val="32"/>
        </w:rPr>
      </w:pPr>
      <w:r>
        <w:rPr>
          <w:rFonts w:hint="eastAsia" w:ascii="仿宋" w:hAnsi="仿宋" w:eastAsia="仿宋"/>
          <w:color w:val="000000"/>
          <w:sz w:val="32"/>
          <w:szCs w:val="32"/>
        </w:rPr>
        <w:t>我已仔细阅读娄底市娄星区</w:t>
      </w:r>
      <w:r>
        <w:rPr>
          <w:rFonts w:ascii="仿宋" w:hAnsi="仿宋" w:eastAsia="仿宋" w:cs="??_GB2312"/>
          <w:color w:val="000000"/>
          <w:sz w:val="32"/>
          <w:szCs w:val="32"/>
        </w:rPr>
        <w:t>2025年</w:t>
      </w:r>
      <w:r>
        <w:rPr>
          <w:rFonts w:hint="eastAsia" w:ascii="仿宋" w:hAnsi="仿宋" w:eastAsia="仿宋"/>
          <w:color w:val="000000"/>
          <w:sz w:val="32"/>
          <w:szCs w:val="32"/>
        </w:rPr>
        <w:t>公开招聘医疗卫生专业技术人员公告、</w:t>
      </w:r>
      <w:r>
        <w:rPr>
          <w:rFonts w:hint="eastAsia" w:ascii="仿宋" w:hAnsi="仿宋" w:eastAsia="仿宋" w:cs="仿宋_GB2312"/>
          <w:sz w:val="32"/>
          <w:szCs w:val="32"/>
        </w:rPr>
        <w:t>岗位信息表、相关政策和违纪违规处理规定，清楚并理解其内容。我郑重承诺：</w:t>
      </w:r>
    </w:p>
    <w:p w14:paraId="77AF2A38">
      <w:pPr>
        <w:spacing w:line="560" w:lineRule="exact"/>
        <w:ind w:left="638" w:leftChars="304"/>
        <w:rPr>
          <w:rFonts w:ascii="仿宋" w:hAnsi="仿宋" w:eastAsia="仿宋" w:cs="仿宋_GB2312"/>
          <w:kern w:val="0"/>
          <w:sz w:val="32"/>
          <w:szCs w:val="32"/>
        </w:rPr>
      </w:pPr>
      <w:r>
        <w:rPr>
          <w:rFonts w:hint="eastAsia" w:ascii="仿宋" w:hAnsi="仿宋" w:eastAsia="仿宋" w:cs="仿宋_GB2312"/>
          <w:kern w:val="0"/>
          <w:sz w:val="32"/>
          <w:szCs w:val="32"/>
        </w:rPr>
        <w:t>一、自觉遵守公开招聘的有关规定及聘用的有关政策。</w:t>
      </w:r>
    </w:p>
    <w:p w14:paraId="42E56406">
      <w:pPr>
        <w:spacing w:line="560" w:lineRule="exact"/>
        <w:ind w:left="638" w:leftChars="304"/>
        <w:rPr>
          <w:rFonts w:ascii="仿宋" w:hAnsi="仿宋" w:eastAsia="仿宋" w:cs="仿宋_GB2312"/>
          <w:kern w:val="0"/>
          <w:sz w:val="32"/>
          <w:szCs w:val="32"/>
        </w:rPr>
      </w:pPr>
      <w:r>
        <w:rPr>
          <w:rFonts w:hint="eastAsia" w:ascii="仿宋" w:hAnsi="仿宋" w:eastAsia="仿宋" w:cs="仿宋_GB2312"/>
          <w:spacing w:val="-6"/>
          <w:kern w:val="0"/>
          <w:sz w:val="32"/>
          <w:szCs w:val="32"/>
        </w:rPr>
        <w:t>二、准确、慎重报考符合条件的岗位，并对自己的报名负责。</w:t>
      </w:r>
    </w:p>
    <w:p w14:paraId="2DFCC534">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三、诚信报名，如实填写报名信息，不虚报、瞒报，不骗取考试资格，不恶意填写报名信息，不干扰正常的报名秩序。 </w:t>
      </w:r>
    </w:p>
    <w:p w14:paraId="3A1078E3">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四、诚信考试，遵守考试纪律，服从考试安排，不舞弊或协助他人舞弊；考后不散布、不传播考试试题，不参与网上不负责任的议论。</w:t>
      </w:r>
    </w:p>
    <w:p w14:paraId="177005D9">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五、诚信履约，珍惜机会，不轻易放弃，珍惜信誉，认真对待每一个招聘环节，认真践行每一项招聘要求。不随意放弃考试、体检、考察、聘用资格，以免错失实现职业理想的机会，影响其他考生权益和招聘单位的正常补员需求。</w:t>
      </w:r>
    </w:p>
    <w:p w14:paraId="47D9A4F1">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六、本人与招聘单位工作人员有亲属关系的,在现场报名时主动报告,并执行《事业单位人事管理回避规定》。</w:t>
      </w:r>
    </w:p>
    <w:p w14:paraId="5DF60514">
      <w:pPr>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七、保证在招聘考试及聘用期间联系方式畅通。</w:t>
      </w:r>
    </w:p>
    <w:p w14:paraId="17C98E44">
      <w:pPr>
        <w:spacing w:line="560" w:lineRule="exact"/>
        <w:ind w:firstLine="616" w:firstLineChars="200"/>
        <w:rPr>
          <w:rFonts w:ascii="仿宋" w:hAnsi="仿宋" w:eastAsia="仿宋" w:cs="仿宋_GB2312"/>
          <w:spacing w:val="-6"/>
          <w:kern w:val="0"/>
          <w:sz w:val="32"/>
          <w:szCs w:val="32"/>
        </w:rPr>
      </w:pPr>
      <w:r>
        <w:rPr>
          <w:rFonts w:hint="eastAsia" w:ascii="仿宋" w:hAnsi="仿宋" w:eastAsia="仿宋" w:cs="仿宋_GB2312"/>
          <w:spacing w:val="-6"/>
          <w:kern w:val="0"/>
          <w:sz w:val="32"/>
          <w:szCs w:val="32"/>
        </w:rPr>
        <w:t>八、对违反以上承诺所造成的后果，本人自愿承担相应责任。</w:t>
      </w:r>
    </w:p>
    <w:p w14:paraId="0E2ED7AA">
      <w:pPr>
        <w:spacing w:line="560" w:lineRule="exact"/>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p>
    <w:p w14:paraId="7EE6C081">
      <w:pPr>
        <w:spacing w:line="560" w:lineRule="exact"/>
        <w:rPr>
          <w:rFonts w:ascii="仿宋" w:hAnsi="仿宋" w:eastAsia="仿宋" w:cs="仿宋_GB2312"/>
          <w:kern w:val="0"/>
          <w:sz w:val="32"/>
          <w:szCs w:val="32"/>
        </w:rPr>
      </w:pPr>
      <w:r>
        <w:rPr>
          <w:rFonts w:hint="eastAsia" w:ascii="仿宋" w:hAnsi="仿宋" w:eastAsia="仿宋" w:cs="仿宋_GB2312"/>
          <w:kern w:val="0"/>
          <w:sz w:val="32"/>
          <w:szCs w:val="32"/>
        </w:rPr>
        <w:t xml:space="preserve">    考生承诺签名：            身份证号码：</w:t>
      </w:r>
    </w:p>
    <w:p w14:paraId="372BE49F">
      <w:pPr>
        <w:pStyle w:val="5"/>
        <w:spacing w:before="0" w:beforeAutospacing="0" w:after="0" w:afterAutospacing="0" w:line="560" w:lineRule="exact"/>
        <w:ind w:right="640"/>
        <w:rPr>
          <w:rFonts w:ascii="黑体" w:hAnsi="黑体" w:eastAsia="黑体" w:cs="黑体"/>
          <w:bCs/>
          <w:sz w:val="32"/>
          <w:szCs w:val="32"/>
        </w:rPr>
      </w:pPr>
      <w:r>
        <w:rPr>
          <w:rFonts w:hint="eastAsia" w:ascii="仿宋" w:hAnsi="仿宋" w:eastAsia="仿宋" w:cs="仿宋_GB2312"/>
          <w:sz w:val="32"/>
          <w:szCs w:val="32"/>
        </w:rPr>
        <w:t xml:space="preserve">                                      年   月   日</w:t>
      </w:r>
    </w:p>
    <w:p w14:paraId="4BD398A3">
      <w:pPr>
        <w:spacing w:line="580" w:lineRule="exact"/>
        <w:rPr>
          <w:rFonts w:ascii="仿宋_GB2312" w:hAnsi="黑体" w:eastAsia="仿宋_GB2312" w:cs="黑体"/>
          <w:bCs/>
          <w:color w:val="000000"/>
          <w:sz w:val="32"/>
          <w:szCs w:val="32"/>
        </w:rPr>
      </w:pPr>
    </w:p>
    <w:p w14:paraId="24584512">
      <w:pPr>
        <w:spacing w:line="580" w:lineRule="exact"/>
        <w:rPr>
          <w:rFonts w:ascii="仿宋_GB2312" w:hAnsi="黑体" w:eastAsia="仿宋_GB2312" w:cs="黑体"/>
          <w:bCs/>
          <w:color w:val="000000"/>
          <w:sz w:val="32"/>
          <w:szCs w:val="32"/>
        </w:rPr>
      </w:pPr>
      <w:r>
        <w:rPr>
          <w:rFonts w:hint="eastAsia" w:ascii="仿宋_GB2312" w:hAnsi="黑体" w:eastAsia="仿宋_GB2312" w:cs="黑体"/>
          <w:bCs/>
          <w:color w:val="000000"/>
          <w:sz w:val="32"/>
          <w:szCs w:val="32"/>
        </w:rPr>
        <w:t>附件5</w:t>
      </w:r>
    </w:p>
    <w:p w14:paraId="46CE5DB2">
      <w:pPr>
        <w:spacing w:line="580" w:lineRule="exact"/>
        <w:ind w:firstLine="880" w:firstLineChars="200"/>
        <w:jc w:val="left"/>
        <w:rPr>
          <w:rFonts w:ascii="方正小标宋简体" w:eastAsia="方正小标宋简体"/>
          <w:color w:val="000000"/>
          <w:sz w:val="44"/>
        </w:rPr>
      </w:pPr>
    </w:p>
    <w:p w14:paraId="183AC281">
      <w:pPr>
        <w:spacing w:line="580" w:lineRule="exact"/>
        <w:ind w:firstLine="2860" w:firstLineChars="650"/>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同意报考证明</w:t>
      </w:r>
    </w:p>
    <w:p w14:paraId="712AD61F">
      <w:pPr>
        <w:spacing w:line="580" w:lineRule="exact"/>
        <w:ind w:firstLine="640" w:firstLineChars="200"/>
        <w:jc w:val="left"/>
        <w:rPr>
          <w:rFonts w:ascii="宋体" w:hAnsi="宋体" w:cs="宋体"/>
          <w:color w:val="000000"/>
          <w:kern w:val="0"/>
          <w:sz w:val="32"/>
          <w:szCs w:val="32"/>
        </w:rPr>
      </w:pPr>
    </w:p>
    <w:p w14:paraId="3DAC8799">
      <w:pPr>
        <w:spacing w:line="580" w:lineRule="exac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娄星区人社局：</w:t>
      </w:r>
    </w:p>
    <w:p w14:paraId="06CE0D21">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兹有我单位在编在岗工作人员      同志，于    年  月参加工作，身份证号码：                     ，应聘参加娄底市娄星区</w:t>
      </w:r>
      <w:r>
        <w:rPr>
          <w:rFonts w:ascii="仿宋" w:hAnsi="仿宋" w:eastAsia="仿宋" w:cs="宋体"/>
          <w:color w:val="000000"/>
          <w:kern w:val="0"/>
          <w:sz w:val="32"/>
          <w:szCs w:val="32"/>
        </w:rPr>
        <w:t>2025年</w:t>
      </w:r>
      <w:r>
        <w:rPr>
          <w:rFonts w:hint="eastAsia" w:ascii="仿宋" w:hAnsi="仿宋" w:eastAsia="仿宋" w:cs="宋体"/>
          <w:color w:val="000000"/>
          <w:kern w:val="0"/>
          <w:sz w:val="32"/>
          <w:szCs w:val="32"/>
        </w:rPr>
        <w:t>公开招聘医疗卫生专业技术人员考试，我单位同意其报考。若该同志被聘用，将配合有关单位办理其档案、工资、党团关系等移交手续。</w:t>
      </w:r>
    </w:p>
    <w:p w14:paraId="3109E71E">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特此证明。</w:t>
      </w:r>
    </w:p>
    <w:p w14:paraId="6EBAE158">
      <w:pPr>
        <w:spacing w:line="580" w:lineRule="exact"/>
        <w:ind w:firstLine="640" w:firstLineChars="200"/>
        <w:jc w:val="left"/>
        <w:rPr>
          <w:rFonts w:ascii="仿宋" w:hAnsi="仿宋" w:eastAsia="仿宋" w:cs="宋体"/>
          <w:color w:val="000000"/>
          <w:kern w:val="0"/>
          <w:sz w:val="32"/>
          <w:szCs w:val="32"/>
        </w:rPr>
      </w:pPr>
    </w:p>
    <w:p w14:paraId="1548F4AA">
      <w:pPr>
        <w:spacing w:line="580" w:lineRule="exact"/>
        <w:ind w:firstLine="6240" w:firstLineChars="19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（盖章）</w:t>
      </w:r>
    </w:p>
    <w:p w14:paraId="16330264">
      <w:pPr>
        <w:spacing w:line="580" w:lineRule="exact"/>
        <w:ind w:right="706" w:rightChars="336" w:firstLine="5920" w:firstLineChars="185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年  月  日</w:t>
      </w:r>
    </w:p>
    <w:p w14:paraId="3D500125">
      <w:pPr>
        <w:spacing w:line="580" w:lineRule="exact"/>
        <w:ind w:firstLine="800" w:firstLineChars="250"/>
        <w:jc w:val="left"/>
        <w:rPr>
          <w:rFonts w:ascii="??_GB2312" w:hAnsi="??_GB2312" w:cs="??_GB2312"/>
          <w:sz w:val="32"/>
        </w:rPr>
      </w:pPr>
    </w:p>
    <w:p w14:paraId="267011F7"/>
    <w:p w14:paraId="21F1559E">
      <w:bookmarkStart w:id="41" w:name="_GoBack"/>
      <w:bookmarkEnd w:id="41"/>
    </w:p>
    <w:sectPr>
      <w:pgSz w:w="11906" w:h="16838"/>
      <w:pgMar w:top="1701" w:right="1418"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429AA"/>
    <w:rsid w:val="744D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120</Words>
  <Characters>121</Characters>
  <Lines>0</Lines>
  <Paragraphs>0</Paragraphs>
  <TotalTime>0</TotalTime>
  <ScaleCrop>false</ScaleCrop>
  <LinksUpToDate>false</LinksUpToDate>
  <CharactersWithSpaces>121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2025-05-29T13:56:00Z</dcterms:created>
  <dc:creator>初晴</dc:creator>
  <cp:lastModifiedBy>初晴</cp:lastModifiedBy>
  <dcterms:modified xsi:type="dcterms:W3CDTF">2025-07-07T09:45:31Z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4D893995ABAE43D999D82019DC38A424_11</vt:lpwstr>
  </property>
  <property fmtid="{D5CDD505-2E9C-101B-9397-08002B2CF9AE}" pid="4" name="KSOTemplateDocerSaveRecord">
    <vt:lpwstr>eyJoZGlkIjoiOTFkYzZjYzA0MDIwN2I4YTUyODhiNTcwZDZhYTBlOTMiLCJ1c2VySWQiOiI0OTAyMjcyNzkifQ==</vt:lpwstr>
  </property>
</Properties>
</file>