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72080">
      <w:pPr>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14:paraId="7E5FB738">
      <w:pPr>
        <w:rPr>
          <w:rFonts w:ascii="仿宋_GB2312" w:eastAsia="仿宋_GB2312"/>
          <w:sz w:val="32"/>
          <w:szCs w:val="32"/>
        </w:rPr>
      </w:pPr>
      <w:bookmarkStart w:id="0" w:name="_GoBack"/>
      <w:r>
        <w:rPr>
          <w:rFonts w:hint="eastAsia" w:ascii="仿宋_GB2312" w:eastAsia="仿宋_GB2312"/>
          <w:sz w:val="32"/>
          <w:szCs w:val="32"/>
        </w:rPr>
        <w:t>附：驾驶员名单及违法信息</w:t>
      </w:r>
    </w:p>
    <w:bookmarkEnd w:id="0"/>
    <w:tbl>
      <w:tblPr>
        <w:tblStyle w:val="2"/>
        <w:tblpPr w:leftFromText="180" w:rightFromText="180" w:vertAnchor="text" w:horzAnchor="page" w:tblpXSpec="center" w:tblpY="36"/>
        <w:tblOverlap w:val="never"/>
        <w:tblW w:w="8998" w:type="dxa"/>
        <w:jc w:val="center"/>
        <w:shd w:val="clear" w:color="auto" w:fill="auto"/>
        <w:tblLayout w:type="fixed"/>
        <w:tblCellMar>
          <w:top w:w="0" w:type="dxa"/>
          <w:left w:w="0" w:type="dxa"/>
          <w:bottom w:w="0" w:type="dxa"/>
          <w:right w:w="0" w:type="dxa"/>
        </w:tblCellMar>
      </w:tblPr>
      <w:tblGrid>
        <w:gridCol w:w="418"/>
        <w:gridCol w:w="1740"/>
        <w:gridCol w:w="926"/>
        <w:gridCol w:w="2062"/>
        <w:gridCol w:w="1843"/>
        <w:gridCol w:w="1200"/>
        <w:gridCol w:w="809"/>
      </w:tblGrid>
      <w:tr w14:paraId="3069004D">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B6A588">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E5F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凭证编号</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29BD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当事人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A3C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身份证号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2F541">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4CB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违法时间</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E3D8C4">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拟作出处罚</w:t>
            </w:r>
          </w:p>
        </w:tc>
      </w:tr>
      <w:tr w14:paraId="34046A69">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24C2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284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431123323018557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A5DA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唐腊林</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A2C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4305231987XXXX009X</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8588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实施驾驶与准驾车型不符的机动车的（营运机动车）,违法记分达到12分仍驾驶机动车的违法行为。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39F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2025-06-12 12:02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27C2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1200</w:t>
            </w:r>
            <w:r>
              <w:rPr>
                <w:rFonts w:hint="eastAsia" w:ascii="宋体" w:hAnsi="宋体" w:eastAsia="宋体" w:cs="宋体"/>
                <w:kern w:val="0"/>
                <w:sz w:val="20"/>
                <w:szCs w:val="20"/>
                <w:highlight w:val="none"/>
                <w:lang w:val="en-US" w:eastAsia="zh-CN"/>
              </w:rPr>
              <w:t>元的处罚</w:t>
            </w:r>
          </w:p>
        </w:tc>
      </w:tr>
      <w:tr w14:paraId="012056FF">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844F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C6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431123323018909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941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奉晓晖</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2450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4329291976XXXX0513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5D77D">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F42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2025-06-06 10:10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C44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700</w:t>
            </w:r>
            <w:r>
              <w:rPr>
                <w:rFonts w:hint="eastAsia" w:ascii="宋体" w:hAnsi="宋体" w:eastAsia="宋体" w:cs="宋体"/>
                <w:kern w:val="0"/>
                <w:sz w:val="20"/>
                <w:szCs w:val="20"/>
                <w:highlight w:val="none"/>
                <w:lang w:val="en-US" w:eastAsia="zh-CN"/>
              </w:rPr>
              <w:t>元的处罚</w:t>
            </w:r>
          </w:p>
        </w:tc>
      </w:tr>
      <w:tr w14:paraId="16BD3F96">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B07B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972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431123623006850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F2FB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熊荣新</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A47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4311241989XXXX0657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B0614">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实施逾期不参加审验的违法行为。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7914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2025-05-29 09:25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C6C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500</w:t>
            </w:r>
            <w:r>
              <w:rPr>
                <w:rFonts w:hint="eastAsia" w:ascii="宋体" w:hAnsi="宋体" w:eastAsia="宋体" w:cs="宋体"/>
                <w:kern w:val="0"/>
                <w:sz w:val="20"/>
                <w:szCs w:val="20"/>
                <w:highlight w:val="none"/>
                <w:lang w:val="en-US" w:eastAsia="zh-CN"/>
              </w:rPr>
              <w:t>元的处罚</w:t>
            </w:r>
          </w:p>
        </w:tc>
      </w:tr>
      <w:tr w14:paraId="10B7B3D2">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0D31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D82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431123323017787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3C90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吴火良</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704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4328241975XXXX2816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B6E2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C6E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2025-05-26 09:05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0EB9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3D7F4DC7">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BB09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BF61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431123623006430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599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文运农</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D83A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4329291955XXXX0072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89FED">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428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2025-05-23 15:41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707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200</w:t>
            </w:r>
            <w:r>
              <w:rPr>
                <w:rFonts w:hint="eastAsia" w:ascii="宋体" w:hAnsi="宋体" w:eastAsia="宋体" w:cs="宋体"/>
                <w:kern w:val="0"/>
                <w:sz w:val="20"/>
                <w:szCs w:val="20"/>
                <w:highlight w:val="none"/>
                <w:lang w:val="en-US" w:eastAsia="zh-CN"/>
              </w:rPr>
              <w:t>元的处罚</w:t>
            </w:r>
          </w:p>
        </w:tc>
      </w:tr>
      <w:tr w14:paraId="41E43C2E">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6013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18C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431123323018931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CF16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曹春凤</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DF2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3621321981XXXX3821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FAFEA">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3B7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2025-05-22 16:31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255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512</w:t>
            </w:r>
            <w:r>
              <w:rPr>
                <w:rFonts w:hint="eastAsia" w:ascii="宋体" w:hAnsi="宋体" w:eastAsia="宋体" w:cs="宋体"/>
                <w:kern w:val="0"/>
                <w:sz w:val="20"/>
                <w:szCs w:val="20"/>
                <w:highlight w:val="none"/>
                <w:lang w:val="en-US" w:eastAsia="zh-CN"/>
              </w:rPr>
              <w:t>元的处罚</w:t>
            </w:r>
          </w:p>
        </w:tc>
      </w:tr>
      <w:tr w14:paraId="13157683">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B5ED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71F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431123323018872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13F2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张柱柏</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9D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4329291955XXXX0078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BE40C">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FD01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2025-05-21 20:45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205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2212</w:t>
            </w:r>
            <w:r>
              <w:rPr>
                <w:rFonts w:hint="eastAsia" w:ascii="宋体" w:hAnsi="宋体" w:eastAsia="宋体" w:cs="宋体"/>
                <w:kern w:val="0"/>
                <w:sz w:val="20"/>
                <w:szCs w:val="20"/>
                <w:highlight w:val="none"/>
                <w:lang w:val="en-US" w:eastAsia="zh-CN"/>
              </w:rPr>
              <w:t>元的处罚</w:t>
            </w:r>
          </w:p>
        </w:tc>
      </w:tr>
      <w:tr w14:paraId="12B4B6B9">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0F801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1EF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431123323017786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B65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欧保和</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7D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4329241954XXXX8415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729EF">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67C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2025-05-21 06:55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1E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719301D4">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B7F7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9D71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431123323018871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6D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毛新杰（监护人：毛伟）</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C16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4311232009XXXX0072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16DB5">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CB0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2025-05-19 14:56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BD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5A358348">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F92F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B66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431123323018907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9B9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蒋林波</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52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4329291975XXXX051X</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67FE7">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0AA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2025-05-15 14:23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EED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3D9CADE4">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1217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F75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431123323018905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81A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李贤宝</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B6BE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4329291962XXXX0518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7FF3FB">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CD6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2025-05-15 13:38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5A2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1712</w:t>
            </w:r>
            <w:r>
              <w:rPr>
                <w:rFonts w:hint="eastAsia" w:ascii="宋体" w:hAnsi="宋体" w:eastAsia="宋体" w:cs="宋体"/>
                <w:kern w:val="0"/>
                <w:sz w:val="20"/>
                <w:szCs w:val="20"/>
                <w:highlight w:val="none"/>
                <w:lang w:val="en-US" w:eastAsia="zh-CN"/>
              </w:rPr>
              <w:t>元的处罚</w:t>
            </w:r>
          </w:p>
        </w:tc>
      </w:tr>
      <w:tr w14:paraId="24DBFCAE">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28D38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2570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431123323018929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D0D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何勇军</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90E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4329291978XXXX0036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F044E">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605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2025-05-15 08:57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44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2C25AB60">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350DD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9C9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431123323018813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BBB9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刘建国</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25DA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4311231984XXXX6533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0C04D">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饮酒后驾驶机动车的（驾驶人100毫升血液中酒精浓度40毫克以上不足60毫克的）,驾驶未按规定定期进行安全技术检验的公路客运汽车、旅游客运汽车、危险物品运输车辆以外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80B1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2025-05-13 20:17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5F5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2212</w:t>
            </w:r>
            <w:r>
              <w:rPr>
                <w:rFonts w:hint="eastAsia" w:ascii="宋体" w:hAnsi="宋体" w:eastAsia="宋体" w:cs="宋体"/>
                <w:kern w:val="0"/>
                <w:sz w:val="20"/>
                <w:szCs w:val="20"/>
                <w:highlight w:val="none"/>
                <w:lang w:val="en-US" w:eastAsia="zh-CN"/>
              </w:rPr>
              <w:t>元的处罚</w:t>
            </w:r>
          </w:p>
        </w:tc>
      </w:tr>
      <w:tr w14:paraId="49A8B654">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C2CCC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17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431123323018547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4553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何有明</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F70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4329231980XXXX0637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F14C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实施饮酒后驾驶机动车的（驾驶人100毫升血液中酒精浓度20毫克以上不足40毫克的）,无有效机动车驾驶证(未取得机动车驾驶证、驾驶证被注销后)驾驶摩托车、拖拉机、营运载客汽车以外的机动车的违法行为。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06F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2025-05-13 20:15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B6C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2000</w:t>
            </w:r>
            <w:r>
              <w:rPr>
                <w:rFonts w:hint="eastAsia" w:ascii="宋体" w:hAnsi="宋体" w:eastAsia="宋体" w:cs="宋体"/>
                <w:kern w:val="0"/>
                <w:sz w:val="20"/>
                <w:szCs w:val="20"/>
                <w:highlight w:val="none"/>
                <w:lang w:val="en-US" w:eastAsia="zh-CN"/>
              </w:rPr>
              <w:t>元的处罚</w:t>
            </w:r>
          </w:p>
        </w:tc>
      </w:tr>
      <w:tr w14:paraId="2CB064AC">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824C3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E70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431123323018869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A78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唐伟标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E13D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4311232005XXXX0078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9567F">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519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2025-05-08 15:18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872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762</w:t>
            </w:r>
            <w:r>
              <w:rPr>
                <w:rFonts w:hint="eastAsia" w:ascii="宋体" w:hAnsi="宋体" w:eastAsia="宋体" w:cs="宋体"/>
                <w:kern w:val="0"/>
                <w:sz w:val="20"/>
                <w:szCs w:val="20"/>
                <w:highlight w:val="none"/>
                <w:lang w:val="en-US" w:eastAsia="zh-CN"/>
              </w:rPr>
              <w:t>元的处罚</w:t>
            </w:r>
          </w:p>
        </w:tc>
      </w:tr>
      <w:tr w14:paraId="542464D7">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18FA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362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431123323018817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89B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阙起文</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E4F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4311261987XXXX7617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328E2">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实施驾驶未按规定定期进行安全技术检验的公路客运汽车、旅游客运汽车、危险物品运输车辆以外的机动车上道路行驶的,醉酒驾驶机动车的违法行为。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B939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2025-05-07 20:38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7B7B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200</w:t>
            </w:r>
            <w:r>
              <w:rPr>
                <w:rFonts w:hint="eastAsia" w:ascii="宋体" w:hAnsi="宋体" w:eastAsia="宋体" w:cs="宋体"/>
                <w:kern w:val="0"/>
                <w:sz w:val="20"/>
                <w:szCs w:val="20"/>
                <w:highlight w:val="none"/>
                <w:lang w:val="en-US" w:eastAsia="zh-CN"/>
              </w:rPr>
              <w:t>元，吊销机动车驾驶证的处罚</w:t>
            </w:r>
          </w:p>
        </w:tc>
      </w:tr>
      <w:tr w14:paraId="22EBCE95">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0622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71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431123323018926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EA9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兰茂生</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DF7E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4329291969XXXX0517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FB29E">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实施不按规定投保机动车第三者责任强制保险的,驾驶未按规定定期进行安全技术检验的公路客运汽车、旅游客运汽车、危险物品运输车辆以外的机动车上道路行驶的违法行为。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023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2025-05-07 08:57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13AB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512</w:t>
            </w:r>
            <w:r>
              <w:rPr>
                <w:rFonts w:hint="eastAsia" w:ascii="宋体" w:hAnsi="宋体" w:eastAsia="宋体" w:cs="宋体"/>
                <w:kern w:val="0"/>
                <w:sz w:val="20"/>
                <w:szCs w:val="20"/>
                <w:highlight w:val="none"/>
                <w:lang w:val="en-US" w:eastAsia="zh-CN"/>
              </w:rPr>
              <w:t>元的处罚</w:t>
            </w:r>
          </w:p>
        </w:tc>
      </w:tr>
      <w:tr w14:paraId="1F5FDA4F">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3877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0F5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431123323018812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337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邓昌勇</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F4B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4311231985XXXX3018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B84E6">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90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2025-05-06 11:55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5DF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712</w:t>
            </w:r>
            <w:r>
              <w:rPr>
                <w:rFonts w:hint="eastAsia" w:ascii="宋体" w:hAnsi="宋体" w:eastAsia="宋体" w:cs="宋体"/>
                <w:kern w:val="0"/>
                <w:sz w:val="20"/>
                <w:szCs w:val="20"/>
                <w:highlight w:val="none"/>
                <w:lang w:val="en-US" w:eastAsia="zh-CN"/>
              </w:rPr>
              <w:t>元的处罚</w:t>
            </w:r>
          </w:p>
        </w:tc>
      </w:tr>
      <w:tr w14:paraId="69C7C9D4">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DCB5D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98CD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431123323018903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F8BE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梁豪杰</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6A1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4313821999XXXX0014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316A46">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实施驾驶已达报废标准的摩托车,拖拉机上道路行驶的,无有效机动车驾驶证(未取得机动车驾驶证、驾驶证被注销后)驾驶摩托车、拖拉机的,驾驶摩托车，不戴安全头盔的违法行为。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7A0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2025-05-06 10:30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D5D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750</w:t>
            </w:r>
            <w:r>
              <w:rPr>
                <w:rFonts w:hint="eastAsia" w:ascii="宋体" w:hAnsi="宋体" w:eastAsia="宋体" w:cs="宋体"/>
                <w:kern w:val="0"/>
                <w:sz w:val="20"/>
                <w:szCs w:val="20"/>
                <w:highlight w:val="none"/>
                <w:lang w:val="en-US" w:eastAsia="zh-CN"/>
              </w:rPr>
              <w:t>元的处罚</w:t>
            </w:r>
          </w:p>
        </w:tc>
      </w:tr>
      <w:tr w14:paraId="3033CD77">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A8C8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5A1B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431123323018544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F33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郭莲云</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6E73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4329021981XXXX8725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BA1C8">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451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2025-05-05 11:30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04DA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1330</w:t>
            </w:r>
            <w:r>
              <w:rPr>
                <w:rFonts w:hint="eastAsia" w:ascii="宋体" w:hAnsi="宋体" w:eastAsia="宋体" w:cs="宋体"/>
                <w:kern w:val="0"/>
                <w:sz w:val="20"/>
                <w:szCs w:val="20"/>
                <w:highlight w:val="none"/>
                <w:lang w:val="en-US" w:eastAsia="zh-CN"/>
              </w:rPr>
              <w:t>元的处罚</w:t>
            </w:r>
          </w:p>
        </w:tc>
      </w:tr>
      <w:tr w14:paraId="4832EC0D">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D8A6B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71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431123323018902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F9B8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陈金旺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2C7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4329251974XXXX6914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EF298">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实施驾驶已达报废标准的摩托车、拖拉机、营运载客汽车以外的机动车上道路行驶的违法行为。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D5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2025-05-01 17:44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124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1500</w:t>
            </w:r>
            <w:r>
              <w:rPr>
                <w:rFonts w:hint="eastAsia" w:ascii="宋体" w:hAnsi="宋体" w:eastAsia="宋体" w:cs="宋体"/>
                <w:kern w:val="0"/>
                <w:sz w:val="20"/>
                <w:szCs w:val="20"/>
                <w:highlight w:val="none"/>
                <w:lang w:val="en-US" w:eastAsia="zh-CN"/>
              </w:rPr>
              <w:t>元，吊销机动车驾驶证的处罚</w:t>
            </w:r>
          </w:p>
        </w:tc>
      </w:tr>
      <w:tr w14:paraId="0BE016BC">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47EF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3B2A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431123323018815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A2F2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单先有</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390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4600251974XXXX4510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9B675">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3C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2025-04-30 09:10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92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700</w:t>
            </w:r>
            <w:r>
              <w:rPr>
                <w:rFonts w:hint="eastAsia" w:ascii="宋体" w:hAnsi="宋体" w:eastAsia="宋体" w:cs="宋体"/>
                <w:kern w:val="0"/>
                <w:sz w:val="20"/>
                <w:szCs w:val="20"/>
                <w:highlight w:val="none"/>
                <w:lang w:val="en-US" w:eastAsia="zh-CN"/>
              </w:rPr>
              <w:t>元的处罚</w:t>
            </w:r>
          </w:p>
        </w:tc>
      </w:tr>
      <w:tr w14:paraId="2ED452BC">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C321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A18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431123323017781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98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彭问德</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C21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4328271966XXXX4013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70F70">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实施无有效机动车驾驶证(未取得机动车驾驶证、驾驶证被注销后)驾驶摩托车、拖拉机、营运载客汽车以外的机动车的违法行为。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170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2025-04-26 07:20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912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1000</w:t>
            </w:r>
            <w:r>
              <w:rPr>
                <w:rFonts w:hint="eastAsia" w:ascii="宋体" w:hAnsi="宋体" w:eastAsia="宋体" w:cs="宋体"/>
                <w:kern w:val="0"/>
                <w:sz w:val="20"/>
                <w:szCs w:val="20"/>
                <w:highlight w:val="none"/>
                <w:lang w:val="en-US" w:eastAsia="zh-CN"/>
              </w:rPr>
              <w:t>元的处罚</w:t>
            </w:r>
          </w:p>
        </w:tc>
      </w:tr>
      <w:tr w14:paraId="039F39E2">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0776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D02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431123623006961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B2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唐祚邦</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79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432929198XXXX60015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A5D3C">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实施驾驶载货汽车载物超过最大允许总质量百分之五十以上的违法行为。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BC8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2025-04-25 09:00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FAB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1500</w:t>
            </w:r>
            <w:r>
              <w:rPr>
                <w:rFonts w:hint="eastAsia" w:ascii="宋体" w:hAnsi="宋体" w:eastAsia="宋体" w:cs="宋体"/>
                <w:kern w:val="0"/>
                <w:sz w:val="20"/>
                <w:szCs w:val="20"/>
                <w:highlight w:val="none"/>
                <w:lang w:val="en-US" w:eastAsia="zh-CN"/>
              </w:rPr>
              <w:t>元的处罚</w:t>
            </w:r>
          </w:p>
        </w:tc>
      </w:tr>
      <w:tr w14:paraId="2FB0A71C">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E6D6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0D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431123623006960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902E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张立</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138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4311231984XXXX0013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C89306">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实施驾驶载货汽车载物超过最大允许总质量百分之五十以上的（不足百分之百）违法行为。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38A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2025-04-17 22:53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56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1000</w:t>
            </w:r>
            <w:r>
              <w:rPr>
                <w:rFonts w:hint="eastAsia" w:ascii="宋体" w:hAnsi="宋体" w:eastAsia="宋体" w:cs="宋体"/>
                <w:kern w:val="0"/>
                <w:sz w:val="20"/>
                <w:szCs w:val="20"/>
                <w:highlight w:val="none"/>
                <w:lang w:val="en-US" w:eastAsia="zh-CN"/>
              </w:rPr>
              <w:t>元的处罚</w:t>
            </w:r>
          </w:p>
        </w:tc>
      </w:tr>
      <w:tr w14:paraId="3884EB9B">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B7E2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7FEE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431123323018538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E49B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盘先璋</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FC9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4329291953XXXX5519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C5009">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已达报废标准的摩托车,拖拉机上道路行驶的,驾驶摩托车，不戴安全头盔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FDA9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2025-04-14 20:50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43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2250</w:t>
            </w:r>
            <w:r>
              <w:rPr>
                <w:rFonts w:hint="eastAsia" w:ascii="宋体" w:hAnsi="宋体" w:eastAsia="宋体" w:cs="宋体"/>
                <w:kern w:val="0"/>
                <w:sz w:val="20"/>
                <w:szCs w:val="20"/>
                <w:highlight w:val="none"/>
                <w:lang w:val="en-US" w:eastAsia="zh-CN"/>
              </w:rPr>
              <w:t>元的处罚</w:t>
            </w:r>
          </w:p>
        </w:tc>
      </w:tr>
      <w:tr w14:paraId="19308754">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B94A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1A9C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431123323018537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BB4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何桂鑫</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B1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4311231991XXXX5519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8021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实施驾驶与准驾车型不符的机动车的（摩托车、拖拉机）违法行为。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D89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2025-04-13 13:10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8D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200</w:t>
            </w:r>
            <w:r>
              <w:rPr>
                <w:rFonts w:hint="eastAsia" w:ascii="宋体" w:hAnsi="宋体" w:eastAsia="宋体" w:cs="宋体"/>
                <w:kern w:val="0"/>
                <w:sz w:val="20"/>
                <w:szCs w:val="20"/>
                <w:highlight w:val="none"/>
                <w:lang w:val="en-US" w:eastAsia="zh-CN"/>
              </w:rPr>
              <w:t>元的处罚</w:t>
            </w:r>
          </w:p>
        </w:tc>
      </w:tr>
      <w:tr w14:paraId="61CE09D7">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3F55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7884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431123623006423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C7D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欧泉</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EBF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4311021985XXXX3017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352CD4">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实施转弯的机动车未让直行的车辆、行人先行的违法行为。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6D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2025-04-08 20:04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48B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100</w:t>
            </w:r>
            <w:r>
              <w:rPr>
                <w:rFonts w:hint="eastAsia" w:ascii="宋体" w:hAnsi="宋体" w:eastAsia="宋体" w:cs="宋体"/>
                <w:kern w:val="0"/>
                <w:sz w:val="20"/>
                <w:szCs w:val="20"/>
                <w:highlight w:val="none"/>
                <w:lang w:val="en-US" w:eastAsia="zh-CN"/>
              </w:rPr>
              <w:t>元的处罚</w:t>
            </w:r>
          </w:p>
        </w:tc>
      </w:tr>
      <w:tr w14:paraId="3DCD3FB7">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DDFC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A5F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431123323018535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5459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何茗（监护人：何树德）</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BA9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4311232009XXXX011X</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6B861A">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摩托车，不戴安全头盔的,不按规定会车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A37E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2025-04-04 12:55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A36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962</w:t>
            </w:r>
            <w:r>
              <w:rPr>
                <w:rFonts w:hint="eastAsia" w:ascii="宋体" w:hAnsi="宋体" w:eastAsia="宋体" w:cs="宋体"/>
                <w:kern w:val="0"/>
                <w:sz w:val="20"/>
                <w:szCs w:val="20"/>
                <w:highlight w:val="none"/>
                <w:lang w:val="en-US" w:eastAsia="zh-CN"/>
              </w:rPr>
              <w:t>元的处罚</w:t>
            </w:r>
          </w:p>
        </w:tc>
      </w:tr>
      <w:tr w14:paraId="0C431B00">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942F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595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431123323018858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57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喻永红</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6F4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4329291963XXXX4014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94F6B">
            <w:pPr>
              <w:keepNext w:val="0"/>
              <w:keepLines w:val="0"/>
              <w:widowControl/>
              <w:suppressLineNumbers w:val="0"/>
              <w:jc w:val="both"/>
              <w:textAlignment w:val="center"/>
              <w:rPr>
                <w:rFonts w:hint="default"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1A7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2025-04-03 13:20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66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512</w:t>
            </w:r>
            <w:r>
              <w:rPr>
                <w:rFonts w:hint="eastAsia" w:ascii="宋体" w:hAnsi="宋体" w:eastAsia="宋体" w:cs="宋体"/>
                <w:kern w:val="0"/>
                <w:sz w:val="20"/>
                <w:szCs w:val="20"/>
                <w:highlight w:val="none"/>
                <w:lang w:val="en-US" w:eastAsia="zh-CN"/>
              </w:rPr>
              <w:t>元的处罚</w:t>
            </w:r>
          </w:p>
        </w:tc>
      </w:tr>
      <w:tr w14:paraId="3876064D">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EDB4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EAE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431123323018861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45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袁易（监护人：袁华华）</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B80E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4311232009XXXX0032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65C8EB">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475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2025-04-03 11:28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6FD2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762</w:t>
            </w:r>
            <w:r>
              <w:rPr>
                <w:rFonts w:hint="eastAsia" w:ascii="宋体" w:hAnsi="宋体" w:eastAsia="宋体" w:cs="宋体"/>
                <w:kern w:val="0"/>
                <w:sz w:val="20"/>
                <w:szCs w:val="20"/>
                <w:highlight w:val="none"/>
                <w:lang w:val="en-US" w:eastAsia="zh-CN"/>
              </w:rPr>
              <w:t>元的处罚</w:t>
            </w:r>
          </w:p>
        </w:tc>
      </w:tr>
      <w:tr w14:paraId="6ACF6F6D">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3B15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67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431123323018387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341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张善平</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F8D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4329291976XXXX0017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5A402">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已达报废标准的摩托车,拖拉机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C10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2025-04-02 13:46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A08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2200</w:t>
            </w:r>
            <w:r>
              <w:rPr>
                <w:rFonts w:hint="eastAsia" w:ascii="宋体" w:hAnsi="宋体" w:eastAsia="宋体" w:cs="宋体"/>
                <w:kern w:val="0"/>
                <w:sz w:val="20"/>
                <w:szCs w:val="20"/>
                <w:highlight w:val="none"/>
                <w:lang w:val="en-US" w:eastAsia="zh-CN"/>
              </w:rPr>
              <w:t>元的处罚</w:t>
            </w:r>
          </w:p>
        </w:tc>
      </w:tr>
      <w:tr w14:paraId="304E3A52">
        <w:tblPrEx>
          <w:shd w:val="clear" w:color="auto" w:fill="auto"/>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37894">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C7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431123323018819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122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章红星</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C6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4329281978XXXX7612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F6626">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不按规定投保机动车第三者责任强制保险的,驾驶未按规定定期进行安全技术检验的公路客运汽车、旅游客运汽车、危险物品运输车辆以外的机动车上道路行驶的,未与被超车辆拉开必要安全距离驶回原车道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7FD6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2025-03-27 12:56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5C6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 xml:space="preserve"> 2200</w:t>
            </w:r>
            <w:r>
              <w:rPr>
                <w:rFonts w:hint="eastAsia" w:ascii="宋体" w:hAnsi="宋体" w:eastAsia="宋体" w:cs="宋体"/>
                <w:kern w:val="0"/>
                <w:sz w:val="20"/>
                <w:szCs w:val="20"/>
                <w:highlight w:val="none"/>
                <w:lang w:val="en-US" w:eastAsia="zh-CN"/>
              </w:rPr>
              <w:t>元的处罚</w:t>
            </w:r>
          </w:p>
        </w:tc>
      </w:tr>
    </w:tbl>
    <w:p w14:paraId="02E5B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34D81"/>
    <w:rsid w:val="01A916C8"/>
    <w:rsid w:val="085E28D5"/>
    <w:rsid w:val="08E52BD2"/>
    <w:rsid w:val="092F2A03"/>
    <w:rsid w:val="0EF26CDB"/>
    <w:rsid w:val="1194601C"/>
    <w:rsid w:val="12A105B6"/>
    <w:rsid w:val="13A12D38"/>
    <w:rsid w:val="18DE5B23"/>
    <w:rsid w:val="1B2C0455"/>
    <w:rsid w:val="1EDF4CC0"/>
    <w:rsid w:val="1FE441AE"/>
    <w:rsid w:val="20DE16A2"/>
    <w:rsid w:val="22B93B29"/>
    <w:rsid w:val="25B003B8"/>
    <w:rsid w:val="26133309"/>
    <w:rsid w:val="29ED431C"/>
    <w:rsid w:val="2D0D358E"/>
    <w:rsid w:val="2D864AB5"/>
    <w:rsid w:val="33335B0E"/>
    <w:rsid w:val="35E7594E"/>
    <w:rsid w:val="3D4C220B"/>
    <w:rsid w:val="3D6F3B92"/>
    <w:rsid w:val="4518709C"/>
    <w:rsid w:val="4C474E03"/>
    <w:rsid w:val="53367EA3"/>
    <w:rsid w:val="53823CC7"/>
    <w:rsid w:val="56D34D81"/>
    <w:rsid w:val="5E473E07"/>
    <w:rsid w:val="629B6E5C"/>
    <w:rsid w:val="64C0234B"/>
    <w:rsid w:val="66B9455F"/>
    <w:rsid w:val="69066B40"/>
    <w:rsid w:val="69B77F44"/>
    <w:rsid w:val="6D9E6178"/>
    <w:rsid w:val="6E927D49"/>
    <w:rsid w:val="6F5B5A8B"/>
    <w:rsid w:val="70565BD7"/>
    <w:rsid w:val="70B55FA0"/>
    <w:rsid w:val="729F0AEE"/>
    <w:rsid w:val="770E23A3"/>
    <w:rsid w:val="7A8D2BF4"/>
    <w:rsid w:val="7EB4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3396</Words>
  <Characters>4981</Characters>
  <Lines>0</Lines>
  <Paragraphs>0</Paragraphs>
  <TotalTime>5</TotalTime>
  <ScaleCrop>false</ScaleCrop>
  <LinksUpToDate>false</LinksUpToDate>
  <CharactersWithSpaces>5091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2025-07-03T01:12:00Z</dcterms:created>
  <dc:creator>Administrator</dc:creator>
  <cp:lastModifiedBy>不知道</cp:lastModifiedBy>
  <cp:lastPrinted>2025-07-03T07:37:00Z</cp:lastPrinted>
  <dcterms:modified xsi:type="dcterms:W3CDTF">2025-07-04T08:32:29Z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eyJoZGlkIjoiYmQyNjY4MjBkYjUzYTRmYzA1MDdhNzFhM2JiYTEyNzIiLCJ1c2VySWQiOiI3NDExNjIxNzkifQ==</vt:lpwstr>
  </property>
  <property fmtid="{D5CDD505-2E9C-101B-9397-08002B2CF9AE}" pid="4" name="ICV">
    <vt:lpwstr>86D252E0F2484D2190C4F3D456918DD5_13</vt:lpwstr>
  </property>
</Properties>
</file>