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B442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附件三</w:t>
      </w:r>
    </w:p>
    <w:p w14:paraId="1497116C">
      <w:pPr>
        <w:jc w:val="center"/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  <w:lang w:val="en-US" w:eastAsia="zh-CN"/>
        </w:rPr>
        <w:t>盛达运输服务公司进城主线客运车辆</w:t>
      </w: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</w:rPr>
        <w:t>驾驶员</w:t>
      </w: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  <w:lang w:val="en-US" w:eastAsia="zh-CN"/>
        </w:rPr>
        <w:t>报名</w:t>
      </w: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</w:rPr>
        <w:t>资格审查评分</w:t>
      </w:r>
      <w:r>
        <w:rPr>
          <w:rFonts w:hint="eastAsia" w:ascii="华文中宋" w:hAnsi="华文中宋" w:eastAsia="华文中宋" w:cs="华文中宋"/>
          <w:b/>
          <w:bCs/>
          <w:w w:val="80"/>
          <w:sz w:val="36"/>
          <w:szCs w:val="36"/>
          <w:lang w:val="en-US" w:eastAsia="zh-CN"/>
        </w:rPr>
        <w:t>表</w:t>
      </w:r>
    </w:p>
    <w:p w14:paraId="1B3F9812">
      <w:pPr>
        <w:jc w:val="both"/>
        <w:rPr>
          <w:rFonts w:hint="default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lang w:val="en-US" w:eastAsia="zh-CN"/>
        </w:rPr>
        <w:t>驾驶证类别：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single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  <w:t xml:space="preserve">                              报名日期：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  <w:t>月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 w:val="0"/>
          <w:bCs w:val="0"/>
          <w:sz w:val="22"/>
          <w:szCs w:val="28"/>
          <w:u w:val="none"/>
          <w:lang w:val="en-US" w:eastAsia="zh-CN"/>
        </w:rPr>
        <w:t>日</w:t>
      </w:r>
    </w:p>
    <w:tbl>
      <w:tblPr>
        <w:tblStyle w:val="4"/>
        <w:tblpPr w:leftFromText="180" w:rightFromText="180" w:vertAnchor="page" w:horzAnchor="page" w:tblpX="1769" w:tblpY="3310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"/>
        <w:gridCol w:w="2"/>
        <w:gridCol w:w="1115"/>
        <w:gridCol w:w="16"/>
        <w:gridCol w:w="14"/>
        <w:gridCol w:w="632"/>
        <w:gridCol w:w="566"/>
        <w:gridCol w:w="5"/>
        <w:gridCol w:w="710"/>
        <w:gridCol w:w="923"/>
        <w:gridCol w:w="1235"/>
        <w:gridCol w:w="531"/>
        <w:gridCol w:w="1917"/>
      </w:tblGrid>
      <w:tr w14:paraId="43C9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4" w:type="dxa"/>
            <w:gridSpan w:val="3"/>
            <w:vAlign w:val="center"/>
          </w:tcPr>
          <w:p w14:paraId="599B8F3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15" w:type="dxa"/>
            <w:vAlign w:val="center"/>
          </w:tcPr>
          <w:p w14:paraId="611B4A2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gridSpan w:val="3"/>
            <w:vAlign w:val="center"/>
          </w:tcPr>
          <w:p w14:paraId="1081B24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566" w:type="dxa"/>
            <w:vAlign w:val="center"/>
          </w:tcPr>
          <w:p w14:paraId="55DA380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3DB7692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年龄</w:t>
            </w:r>
          </w:p>
        </w:tc>
        <w:tc>
          <w:tcPr>
            <w:tcW w:w="923" w:type="dxa"/>
            <w:vAlign w:val="center"/>
          </w:tcPr>
          <w:p w14:paraId="658E4ABC">
            <w:pPr>
              <w:numPr>
                <w:ilvl w:val="0"/>
                <w:numId w:val="0"/>
              </w:numPr>
              <w:ind w:firstLine="402" w:firstLineChars="2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岁</w:t>
            </w:r>
          </w:p>
        </w:tc>
        <w:tc>
          <w:tcPr>
            <w:tcW w:w="1235" w:type="dxa"/>
            <w:vAlign w:val="center"/>
          </w:tcPr>
          <w:p w14:paraId="6196A3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48" w:type="dxa"/>
            <w:gridSpan w:val="2"/>
            <w:vAlign w:val="center"/>
          </w:tcPr>
          <w:p w14:paraId="21B5FCC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938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928" w:type="dxa"/>
            <w:gridSpan w:val="14"/>
            <w:vAlign w:val="center"/>
          </w:tcPr>
          <w:p w14:paraId="4701B32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一、道路旅客运输从业经历评分(基准分为35分，满分为40分)</w:t>
            </w:r>
          </w:p>
        </w:tc>
      </w:tr>
      <w:tr w14:paraId="28C4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64" w:type="dxa"/>
            <w:gridSpan w:val="3"/>
            <w:vAlign w:val="center"/>
          </w:tcPr>
          <w:p w14:paraId="255EB99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64" w:type="dxa"/>
            <w:gridSpan w:val="11"/>
            <w:vAlign w:val="center"/>
          </w:tcPr>
          <w:p w14:paraId="52B4065F">
            <w:pPr>
              <w:numPr>
                <w:ilvl w:val="0"/>
                <w:numId w:val="0"/>
              </w:num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从业年限3年得35分，每增加1年加0.25分，由应聘人员自行提供相关证明原件（以原从业单位开具的证明为准）。</w:t>
            </w:r>
          </w:p>
        </w:tc>
      </w:tr>
      <w:tr w14:paraId="2F6A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4" w:type="dxa"/>
            <w:gridSpan w:val="3"/>
            <w:vAlign w:val="center"/>
          </w:tcPr>
          <w:p w14:paraId="3D6312C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从业经历</w:t>
            </w:r>
          </w:p>
        </w:tc>
        <w:tc>
          <w:tcPr>
            <w:tcW w:w="1115" w:type="dxa"/>
            <w:vAlign w:val="center"/>
          </w:tcPr>
          <w:p w14:paraId="776B98C7">
            <w:pPr>
              <w:numPr>
                <w:ilvl w:val="0"/>
                <w:numId w:val="0"/>
              </w:numPr>
              <w:ind w:firstLine="3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年</w:t>
            </w:r>
          </w:p>
        </w:tc>
        <w:tc>
          <w:tcPr>
            <w:tcW w:w="2866" w:type="dxa"/>
            <w:gridSpan w:val="7"/>
            <w:vAlign w:val="center"/>
          </w:tcPr>
          <w:p w14:paraId="2B5067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和3年比，增加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年</w:t>
            </w:r>
          </w:p>
        </w:tc>
        <w:tc>
          <w:tcPr>
            <w:tcW w:w="3683" w:type="dxa"/>
            <w:gridSpan w:val="3"/>
            <w:vAlign w:val="center"/>
          </w:tcPr>
          <w:p w14:paraId="652A7CE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共加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2355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928" w:type="dxa"/>
            <w:gridSpan w:val="14"/>
            <w:vAlign w:val="center"/>
          </w:tcPr>
          <w:p w14:paraId="6FD11BB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道路旅客运输从业经历评分：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3163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928" w:type="dxa"/>
            <w:gridSpan w:val="14"/>
            <w:vAlign w:val="center"/>
          </w:tcPr>
          <w:p w14:paraId="3F4A48E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二、严重交通违法行为记录评分（满分为20分）</w:t>
            </w:r>
          </w:p>
        </w:tc>
      </w:tr>
      <w:tr w14:paraId="5B32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2" w:type="dxa"/>
            <w:vAlign w:val="center"/>
          </w:tcPr>
          <w:p w14:paraId="7CE00D5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76" w:type="dxa"/>
            <w:gridSpan w:val="13"/>
            <w:vAlign w:val="center"/>
          </w:tcPr>
          <w:p w14:paraId="20EA523C"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无任何记录得20分，每增加1条严重交通违法记录（以公安交警部门的为准，相关证明由应聘人员提供）扣4分；该项满分扣完为止，不计负分。</w:t>
            </w:r>
          </w:p>
        </w:tc>
      </w:tr>
      <w:tr w14:paraId="0759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52" w:type="dxa"/>
            <w:vAlign w:val="center"/>
          </w:tcPr>
          <w:p w14:paraId="6276F50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记录条数</w:t>
            </w:r>
          </w:p>
        </w:tc>
        <w:tc>
          <w:tcPr>
            <w:tcW w:w="1143" w:type="dxa"/>
            <w:gridSpan w:val="4"/>
            <w:vAlign w:val="center"/>
          </w:tcPr>
          <w:p w14:paraId="41F96A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条</w:t>
            </w:r>
          </w:p>
        </w:tc>
        <w:tc>
          <w:tcPr>
            <w:tcW w:w="6533" w:type="dxa"/>
            <w:gridSpan w:val="9"/>
            <w:vAlign w:val="center"/>
          </w:tcPr>
          <w:p w14:paraId="440C7D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分</w:t>
            </w:r>
          </w:p>
        </w:tc>
      </w:tr>
      <w:tr w14:paraId="0957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928" w:type="dxa"/>
            <w:gridSpan w:val="14"/>
            <w:vAlign w:val="center"/>
          </w:tcPr>
          <w:p w14:paraId="757DAD0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严重交通违法行为记录评分：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分</w:t>
            </w:r>
          </w:p>
        </w:tc>
      </w:tr>
      <w:tr w14:paraId="4C0D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928" w:type="dxa"/>
            <w:gridSpan w:val="14"/>
            <w:vAlign w:val="center"/>
          </w:tcPr>
          <w:p w14:paraId="74F1B7E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三、其他违章及不良行为记录评分（满分为20分）</w:t>
            </w:r>
          </w:p>
        </w:tc>
      </w:tr>
      <w:tr w14:paraId="7AA5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64" w:type="dxa"/>
            <w:gridSpan w:val="3"/>
            <w:vAlign w:val="center"/>
          </w:tcPr>
          <w:p w14:paraId="7803DCC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64" w:type="dxa"/>
            <w:gridSpan w:val="11"/>
            <w:vAlign w:val="center"/>
          </w:tcPr>
          <w:p w14:paraId="410B08F4">
            <w:pPr>
              <w:numPr>
                <w:ilvl w:val="0"/>
                <w:numId w:val="0"/>
              </w:num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无任何记录得20分。每增加1条违章记录（以公安交警部门的为准，相关证明由应聘人员提供）扣2分；2025年5月8日至2025年7月8日试运营期间被盛达公司发现有不良行为记录（含未按规定路线、班次、时间、地点行驶以及超速、超载等运营的行为，或行车过程中影响驾驶的不文明行为等）的，每条扣2分。该项满分扣完为止，不计负分。</w:t>
            </w:r>
          </w:p>
        </w:tc>
      </w:tr>
      <w:tr w14:paraId="0E4D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64" w:type="dxa"/>
            <w:gridSpan w:val="3"/>
            <w:vAlign w:val="center"/>
          </w:tcPr>
          <w:p w14:paraId="25E1128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记录条数</w:t>
            </w:r>
          </w:p>
        </w:tc>
        <w:tc>
          <w:tcPr>
            <w:tcW w:w="1115" w:type="dxa"/>
            <w:vAlign w:val="center"/>
          </w:tcPr>
          <w:p w14:paraId="572A5850">
            <w:pPr>
              <w:numPr>
                <w:ilvl w:val="0"/>
                <w:numId w:val="0"/>
              </w:num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条</w:t>
            </w:r>
          </w:p>
        </w:tc>
        <w:tc>
          <w:tcPr>
            <w:tcW w:w="6549" w:type="dxa"/>
            <w:gridSpan w:val="10"/>
            <w:vAlign w:val="center"/>
          </w:tcPr>
          <w:p w14:paraId="6D9E0D4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分。</w:t>
            </w:r>
          </w:p>
        </w:tc>
      </w:tr>
      <w:tr w14:paraId="08B1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928" w:type="dxa"/>
            <w:gridSpan w:val="14"/>
            <w:vAlign w:val="center"/>
          </w:tcPr>
          <w:p w14:paraId="6F696AB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其他违章及不良行为记录评分：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49B2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928" w:type="dxa"/>
            <w:gridSpan w:val="14"/>
            <w:vAlign w:val="center"/>
          </w:tcPr>
          <w:p w14:paraId="1811CC4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四、个人诚信评分（满分为10分）</w:t>
            </w:r>
          </w:p>
        </w:tc>
      </w:tr>
      <w:tr w14:paraId="594C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62" w:type="dxa"/>
            <w:gridSpan w:val="2"/>
            <w:vAlign w:val="center"/>
          </w:tcPr>
          <w:p w14:paraId="12696A6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66" w:type="dxa"/>
            <w:gridSpan w:val="12"/>
            <w:vAlign w:val="center"/>
          </w:tcPr>
          <w:p w14:paraId="29124581"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试运营期间，未按时足额上缴票款(含以维修、检测等任何理由截留)，或未按时报告收入，视为严重失信。无上述行为的得10分。违规后能立即主动补缴并补报的，可免扣分。违规后拒不缴款/报告、情节严重者(含6月16日未报告者)，则扣个人诚信分10分。</w:t>
            </w:r>
          </w:p>
        </w:tc>
      </w:tr>
      <w:tr w14:paraId="3FFC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409" w:type="dxa"/>
            <w:gridSpan w:val="6"/>
            <w:vAlign w:val="center"/>
          </w:tcPr>
          <w:p w14:paraId="5CF449B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有无严重失信</w:t>
            </w:r>
          </w:p>
        </w:tc>
        <w:tc>
          <w:tcPr>
            <w:tcW w:w="6519" w:type="dxa"/>
            <w:gridSpan w:val="8"/>
            <w:vAlign w:val="center"/>
          </w:tcPr>
          <w:p w14:paraId="5EB4B36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，扣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分；无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，得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539B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928" w:type="dxa"/>
            <w:gridSpan w:val="14"/>
            <w:vAlign w:val="center"/>
          </w:tcPr>
          <w:p w14:paraId="7C847E7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个人诚信评分：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分</w:t>
            </w:r>
          </w:p>
        </w:tc>
      </w:tr>
      <w:tr w14:paraId="4E6D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928" w:type="dxa"/>
            <w:gridSpan w:val="14"/>
            <w:vAlign w:val="center"/>
          </w:tcPr>
          <w:p w14:paraId="5114A5E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五、荣誉评分（满分为10分）</w:t>
            </w:r>
          </w:p>
        </w:tc>
      </w:tr>
      <w:tr w14:paraId="0A8D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4" w:type="dxa"/>
            <w:gridSpan w:val="3"/>
            <w:vAlign w:val="center"/>
          </w:tcPr>
          <w:p w14:paraId="39B4EDB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评分规则</w:t>
            </w:r>
          </w:p>
        </w:tc>
        <w:tc>
          <w:tcPr>
            <w:tcW w:w="7664" w:type="dxa"/>
            <w:gridSpan w:val="11"/>
            <w:vAlign w:val="center"/>
          </w:tcPr>
          <w:p w14:paraId="215E859B">
            <w:pPr>
              <w:numPr>
                <w:ilvl w:val="0"/>
                <w:numId w:val="0"/>
              </w:num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应聘者为退伍军人得5分；应聘者近3年内（2022年6月30日及以后）获得县级以上荣誉（党员示范车或文明驾驶标兵，两项同时获得或多次获得只算一项）得5分。以上需提供相关证明原件和复印件（复印件由应聘人员签字确认）。</w:t>
            </w:r>
          </w:p>
        </w:tc>
      </w:tr>
      <w:tr w14:paraId="6672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79" w:type="dxa"/>
            <w:gridSpan w:val="4"/>
            <w:vAlign w:val="center"/>
          </w:tcPr>
          <w:p w14:paraId="1024284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退伍军人:是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33" w:type="dxa"/>
            <w:gridSpan w:val="5"/>
            <w:vAlign w:val="center"/>
          </w:tcPr>
          <w:p w14:paraId="02B61B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分</w:t>
            </w:r>
          </w:p>
        </w:tc>
        <w:tc>
          <w:tcPr>
            <w:tcW w:w="3399" w:type="dxa"/>
            <w:gridSpan w:val="4"/>
            <w:vAlign w:val="center"/>
          </w:tcPr>
          <w:p w14:paraId="0CD79A6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所得荣誉：党员示范车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</w:p>
          <w:p w14:paraId="2D583EF9">
            <w:pPr>
              <w:numPr>
                <w:ilvl w:val="0"/>
                <w:numId w:val="0"/>
              </w:numPr>
              <w:ind w:firstLine="72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文明驾驶标兵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917" w:type="dxa"/>
            <w:vAlign w:val="center"/>
          </w:tcPr>
          <w:p w14:paraId="14B613C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分</w:t>
            </w:r>
          </w:p>
        </w:tc>
      </w:tr>
      <w:tr w14:paraId="2287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928" w:type="dxa"/>
            <w:gridSpan w:val="14"/>
            <w:vAlign w:val="center"/>
          </w:tcPr>
          <w:p w14:paraId="41353C2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荣誉评分：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分</w:t>
            </w:r>
          </w:p>
        </w:tc>
      </w:tr>
      <w:tr w14:paraId="6C92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928" w:type="dxa"/>
            <w:gridSpan w:val="14"/>
            <w:vAlign w:val="center"/>
          </w:tcPr>
          <w:p w14:paraId="7B2D52B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应聘人员报名资格审查总得分：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分</w:t>
            </w:r>
          </w:p>
        </w:tc>
      </w:tr>
    </w:tbl>
    <w:p w14:paraId="2B4B52C5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</w:p>
    <w:p w14:paraId="40123EF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lang w:val="en-US" w:eastAsia="zh-CN"/>
        </w:rPr>
        <w:t>评分人（签字）：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none"/>
          <w:lang w:val="en-US" w:eastAsia="zh-CN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none"/>
          <w:lang w:val="en-US" w:eastAsia="zh-CN"/>
        </w:rPr>
        <w:t xml:space="preserve">     报考人确认（签字）：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32"/>
          <w:u w:val="single"/>
          <w:lang w:val="en-US" w:eastAsia="zh-CN"/>
        </w:rPr>
        <w:t xml:space="preserve">           </w:t>
      </w:r>
    </w:p>
    <w:p w14:paraId="662B587E"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2AB7F51-9ED2-459E-96C4-46AAA47E6B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9BA649B-8208-46D4-BA93-4DCACFAA033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D767589-71FF-4964-B326-511C14CE0D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97E789-7923-44FE-BDEB-E0E1937E1B67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F5E4CCE-7FCD-459E-B95B-3470E78E1984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C5C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AF2D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2AF2D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21CF7"/>
    <w:rsid w:val="356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2025-06-26T08:07:00Z</dcterms:created>
  <dc:creator>喵小姐</dc:creator>
  <cp:lastModifiedBy>喵小姐</cp:lastModifiedBy>
  <dcterms:modified xsi:type="dcterms:W3CDTF">2025-06-26T08:08:10Z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5E482A872E134C7B8919CBFD0635C007_11</vt:lpwstr>
  </property>
  <property fmtid="{D5CDD505-2E9C-101B-9397-08002B2CF9AE}" pid="4" name="KSOTemplateDocerSaveRecord">
    <vt:lpwstr>eyJoZGlkIjoiOTg0OGIxZGI2NDA1ODViYTE3OTNiM2RlNDgxOTliMzAiLCJ1c2VySWQiOiIzNTQ1ODM2NzMifQ==</vt:lpwstr>
  </property>
</Properties>
</file>