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0" w:lineRule="exact"/>
        <w:jc w:val="center"/>
        <w:rPr>
          <w:rFonts w:ascii="方正小标宋简体" w:hAnsi="方正小标宋简体" w:eastAsia="方正小标宋简体" w:cs="方正小标宋简体"/>
          <w:bCs/>
          <w:spacing w:val="8"/>
          <w:sz w:val="44"/>
          <w:szCs w:val="44"/>
        </w:rPr>
      </w:pPr>
      <w:r>
        <w:rPr>
          <w:rFonts w:hint="eastAsia" w:ascii="方正小标宋简体" w:hAnsi="方正小标宋简体" w:eastAsia="方正小标宋简体" w:cs="方正小标宋简体"/>
          <w:bCs/>
          <w:spacing w:val="8"/>
          <w:sz w:val="44"/>
          <w:szCs w:val="44"/>
        </w:rPr>
        <w:t>中共</w:t>
      </w:r>
      <w:r>
        <w:rPr>
          <w:rFonts w:hint="eastAsia" w:ascii="方正小标宋简体" w:hAnsi="方正小标宋简体" w:eastAsia="方正小标宋简体" w:cs="方正小标宋简体"/>
          <w:bCs/>
          <w:spacing w:val="8"/>
          <w:sz w:val="44"/>
          <w:szCs w:val="44"/>
          <w:lang w:val="en-US" w:eastAsia="zh-CN"/>
        </w:rPr>
        <w:t>祁阳现代农业产业园区党工委</w:t>
      </w:r>
    </w:p>
    <w:p>
      <w:pPr>
        <w:spacing w:line="580" w:lineRule="exact"/>
        <w:jc w:val="center"/>
        <w:rPr>
          <w:rFonts w:ascii="方正小标宋简体" w:hAnsi="方正小标宋简体" w:eastAsia="方正小标宋简体" w:cs="方正小标宋简体"/>
          <w:bCs/>
          <w:spacing w:val="8"/>
          <w:sz w:val="44"/>
          <w:szCs w:val="44"/>
        </w:rPr>
      </w:pPr>
      <w:r>
        <w:rPr>
          <w:rFonts w:hint="eastAsia" w:ascii="方正小标宋简体" w:hAnsi="方正小标宋简体" w:eastAsia="方正小标宋简体" w:cs="方正小标宋简体"/>
          <w:bCs/>
          <w:spacing w:val="8"/>
          <w:sz w:val="44"/>
          <w:szCs w:val="44"/>
        </w:rPr>
        <w:t>关于巡察整改进展情况的通报</w:t>
      </w:r>
    </w:p>
    <w:p>
      <w:pPr>
        <w:spacing w:line="580" w:lineRule="exact"/>
        <w:rPr>
          <w:rFonts w:ascii="仿宋_GB2312" w:hAnsi="仿宋_GB2312" w:cs="仿宋_GB2312"/>
          <w:bCs/>
          <w:spacing w:val="8"/>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72" w:firstLineChars="200"/>
        <w:textAlignment w:val="auto"/>
        <w:rPr>
          <w:rFonts w:ascii="仿宋_GB2312" w:hAnsi="仿宋_GB2312" w:cs="仿宋_GB2312"/>
          <w:bCs/>
          <w:spacing w:val="8"/>
          <w:szCs w:val="32"/>
        </w:rPr>
      </w:pPr>
      <w:r>
        <w:rPr>
          <w:rFonts w:hint="eastAsia" w:ascii="仿宋_GB2312" w:hAnsi="仿宋_GB2312" w:cs="仿宋_GB2312"/>
          <w:bCs/>
          <w:spacing w:val="8"/>
          <w:szCs w:val="32"/>
        </w:rPr>
        <w:t>根据市委统一部署，</w:t>
      </w:r>
      <w:r>
        <w:rPr>
          <w:rFonts w:hint="eastAsia" w:ascii="仿宋_GB2312" w:hAnsi="仿宋_GB2312" w:cs="仿宋_GB2312"/>
          <w:bCs/>
          <w:spacing w:val="8"/>
          <w:szCs w:val="32"/>
          <w:lang w:val="en-US" w:eastAsia="zh-CN"/>
        </w:rPr>
        <w:t>2023</w:t>
      </w:r>
      <w:r>
        <w:rPr>
          <w:rFonts w:hint="eastAsia" w:ascii="仿宋_GB2312" w:hAnsi="仿宋_GB2312" w:cs="仿宋_GB2312"/>
          <w:bCs/>
          <w:spacing w:val="8"/>
          <w:szCs w:val="32"/>
        </w:rPr>
        <w:t>年</w:t>
      </w:r>
      <w:r>
        <w:rPr>
          <w:rFonts w:hint="eastAsia" w:ascii="仿宋_GB2312" w:hAnsi="仿宋_GB2312" w:cs="仿宋_GB2312"/>
          <w:bCs/>
          <w:spacing w:val="8"/>
          <w:szCs w:val="32"/>
          <w:lang w:val="en-US" w:eastAsia="zh-CN"/>
        </w:rPr>
        <w:t>9</w:t>
      </w:r>
      <w:r>
        <w:rPr>
          <w:rFonts w:hint="eastAsia" w:ascii="仿宋_GB2312" w:hAnsi="仿宋_GB2312" w:cs="仿宋_GB2312"/>
          <w:bCs/>
          <w:spacing w:val="8"/>
          <w:szCs w:val="32"/>
        </w:rPr>
        <w:t>月</w:t>
      </w:r>
      <w:r>
        <w:rPr>
          <w:rFonts w:hint="eastAsia" w:ascii="仿宋_GB2312" w:hAnsi="仿宋_GB2312" w:cs="仿宋_GB2312"/>
          <w:bCs/>
          <w:spacing w:val="8"/>
          <w:szCs w:val="32"/>
          <w:lang w:val="en-US" w:eastAsia="zh-CN"/>
        </w:rPr>
        <w:t>22</w:t>
      </w:r>
      <w:r>
        <w:rPr>
          <w:rFonts w:hint="eastAsia" w:ascii="仿宋_GB2312" w:hAnsi="仿宋_GB2312" w:cs="仿宋_GB2312"/>
          <w:bCs/>
          <w:spacing w:val="8"/>
          <w:szCs w:val="32"/>
        </w:rPr>
        <w:t>日至</w:t>
      </w:r>
      <w:r>
        <w:rPr>
          <w:rFonts w:hint="eastAsia" w:ascii="仿宋_GB2312" w:hAnsi="仿宋_GB2312" w:cs="仿宋_GB2312"/>
          <w:bCs/>
          <w:spacing w:val="8"/>
          <w:szCs w:val="32"/>
          <w:lang w:val="en-US" w:eastAsia="zh-CN"/>
        </w:rPr>
        <w:t>12</w:t>
      </w:r>
      <w:r>
        <w:rPr>
          <w:rFonts w:hint="eastAsia" w:ascii="仿宋_GB2312" w:hAnsi="仿宋_GB2312" w:cs="仿宋_GB2312"/>
          <w:bCs/>
          <w:spacing w:val="8"/>
          <w:szCs w:val="32"/>
        </w:rPr>
        <w:t>月</w:t>
      </w:r>
      <w:r>
        <w:rPr>
          <w:rFonts w:hint="eastAsia" w:ascii="仿宋_GB2312" w:hAnsi="仿宋_GB2312" w:cs="仿宋_GB2312"/>
          <w:bCs/>
          <w:spacing w:val="8"/>
          <w:szCs w:val="32"/>
          <w:lang w:val="en-US" w:eastAsia="zh-CN"/>
        </w:rPr>
        <w:t>31</w:t>
      </w:r>
      <w:bookmarkStart w:id="2" w:name="_GoBack"/>
      <w:bookmarkEnd w:id="2"/>
      <w:r>
        <w:rPr>
          <w:rFonts w:hint="eastAsia" w:ascii="仿宋_GB2312" w:hAnsi="仿宋_GB2312" w:cs="仿宋_GB2312"/>
          <w:bCs/>
          <w:spacing w:val="8"/>
          <w:szCs w:val="32"/>
        </w:rPr>
        <w:t>日，市委第</w:t>
      </w:r>
      <w:r>
        <w:rPr>
          <w:rFonts w:hint="eastAsia" w:ascii="仿宋_GB2312" w:eastAsia="仿宋_GB2312"/>
          <w:color w:val="2F2F2F"/>
          <w:sz w:val="32"/>
          <w:szCs w:val="32"/>
          <w:shd w:val="clear" w:color="auto" w:fill="FFFFFF"/>
        </w:rPr>
        <w:t>一</w:t>
      </w:r>
      <w:r>
        <w:rPr>
          <w:rFonts w:hint="eastAsia" w:ascii="仿宋_GB2312" w:hAnsi="仿宋_GB2312" w:cs="仿宋_GB2312"/>
          <w:bCs/>
          <w:spacing w:val="8"/>
          <w:szCs w:val="32"/>
        </w:rPr>
        <w:t>巡察组对</w:t>
      </w:r>
      <w:r>
        <w:rPr>
          <w:rFonts w:hint="eastAsia" w:ascii="仿宋_GB2312" w:eastAsia="仿宋_GB2312"/>
          <w:color w:val="2F2F2F"/>
          <w:sz w:val="32"/>
          <w:szCs w:val="32"/>
          <w:shd w:val="clear" w:color="auto" w:fill="FFFFFF"/>
        </w:rPr>
        <w:t>祁阳现代农业产业园</w:t>
      </w:r>
      <w:r>
        <w:rPr>
          <w:rFonts w:hint="eastAsia" w:ascii="仿宋_GB2312"/>
          <w:color w:val="2F2F2F"/>
          <w:sz w:val="32"/>
          <w:szCs w:val="32"/>
          <w:shd w:val="clear" w:color="auto" w:fill="FFFFFF"/>
          <w:lang w:val="en-US" w:eastAsia="zh-CN"/>
        </w:rPr>
        <w:t>区</w:t>
      </w:r>
      <w:r>
        <w:rPr>
          <w:rFonts w:hint="eastAsia" w:ascii="仿宋_GB2312" w:eastAsia="仿宋_GB2312"/>
          <w:color w:val="2F2F2F"/>
          <w:sz w:val="32"/>
          <w:szCs w:val="32"/>
          <w:shd w:val="clear" w:color="auto" w:fill="FFFFFF"/>
        </w:rPr>
        <w:t>党工委</w:t>
      </w:r>
      <w:r>
        <w:rPr>
          <w:rFonts w:hint="eastAsia" w:ascii="仿宋_GB2312" w:hAnsi="仿宋_GB2312" w:cs="仿宋_GB2312"/>
          <w:bCs/>
          <w:spacing w:val="8"/>
          <w:szCs w:val="32"/>
        </w:rPr>
        <w:t>进行了巡察</w:t>
      </w:r>
      <w:r>
        <w:rPr>
          <w:rFonts w:hint="eastAsia" w:ascii="仿宋_GB2312" w:hAnsi="仿宋_GB2312" w:cs="仿宋_GB2312"/>
          <w:bCs/>
          <w:spacing w:val="8"/>
          <w:szCs w:val="32"/>
          <w:lang w:eastAsia="zh-CN"/>
        </w:rPr>
        <w:t>，</w:t>
      </w:r>
      <w:r>
        <w:rPr>
          <w:rFonts w:hint="eastAsia" w:ascii="仿宋_GB2312" w:hAnsi="仿宋_GB2312" w:cs="仿宋_GB2312"/>
          <w:bCs/>
          <w:spacing w:val="8"/>
          <w:szCs w:val="32"/>
          <w:lang w:val="en-US" w:eastAsia="zh-CN"/>
        </w:rPr>
        <w:t>2024年3</w:t>
      </w:r>
      <w:r>
        <w:rPr>
          <w:rFonts w:hint="eastAsia" w:ascii="仿宋_GB2312" w:hAnsi="仿宋_GB2312" w:cs="仿宋_GB2312"/>
          <w:bCs/>
          <w:spacing w:val="8"/>
          <w:szCs w:val="32"/>
        </w:rPr>
        <w:t>月</w:t>
      </w:r>
      <w:r>
        <w:rPr>
          <w:rFonts w:hint="eastAsia" w:ascii="仿宋_GB2312" w:hAnsi="仿宋_GB2312" w:cs="仿宋_GB2312"/>
          <w:bCs/>
          <w:spacing w:val="8"/>
          <w:szCs w:val="32"/>
          <w:lang w:val="en-US" w:eastAsia="zh-CN"/>
        </w:rPr>
        <w:t>26</w:t>
      </w:r>
      <w:r>
        <w:rPr>
          <w:rFonts w:hint="eastAsia" w:ascii="仿宋_GB2312" w:hAnsi="仿宋_GB2312" w:cs="仿宋_GB2312"/>
          <w:bCs/>
          <w:spacing w:val="8"/>
          <w:szCs w:val="32"/>
        </w:rPr>
        <w:t>日，市委第</w:t>
      </w:r>
      <w:r>
        <w:rPr>
          <w:rFonts w:hint="eastAsia" w:ascii="仿宋_GB2312" w:hAnsi="仿宋_GB2312" w:cs="仿宋_GB2312"/>
          <w:bCs/>
          <w:spacing w:val="8"/>
          <w:szCs w:val="32"/>
          <w:lang w:val="en-US" w:eastAsia="zh-CN"/>
        </w:rPr>
        <w:t>一</w:t>
      </w:r>
      <w:r>
        <w:rPr>
          <w:rFonts w:hint="eastAsia" w:ascii="仿宋_GB2312" w:hAnsi="仿宋_GB2312" w:cs="仿宋_GB2312"/>
          <w:bCs/>
          <w:spacing w:val="8"/>
          <w:szCs w:val="32"/>
        </w:rPr>
        <w:t>巡察组向</w:t>
      </w:r>
      <w:r>
        <w:rPr>
          <w:rFonts w:hint="eastAsia" w:ascii="仿宋_GB2312" w:eastAsia="仿宋_GB2312"/>
          <w:color w:val="2F2F2F"/>
          <w:sz w:val="32"/>
          <w:szCs w:val="32"/>
          <w:shd w:val="clear" w:color="auto" w:fill="FFFFFF"/>
        </w:rPr>
        <w:t>祁阳现代农业产业园</w:t>
      </w:r>
      <w:r>
        <w:rPr>
          <w:rFonts w:hint="eastAsia" w:ascii="仿宋_GB2312"/>
          <w:color w:val="2F2F2F"/>
          <w:sz w:val="32"/>
          <w:szCs w:val="32"/>
          <w:shd w:val="clear" w:color="auto" w:fill="FFFFFF"/>
          <w:lang w:val="en-US" w:eastAsia="zh-CN"/>
        </w:rPr>
        <w:t>区</w:t>
      </w:r>
      <w:r>
        <w:rPr>
          <w:rFonts w:hint="eastAsia" w:ascii="仿宋_GB2312" w:eastAsia="仿宋_GB2312"/>
          <w:color w:val="2F2F2F"/>
          <w:sz w:val="32"/>
          <w:szCs w:val="32"/>
          <w:shd w:val="clear" w:color="auto" w:fill="FFFFFF"/>
        </w:rPr>
        <w:t>党工委</w:t>
      </w:r>
      <w:r>
        <w:rPr>
          <w:rFonts w:hint="eastAsia" w:ascii="仿宋_GB2312" w:hAnsi="仿宋_GB2312" w:cs="仿宋_GB2312"/>
          <w:bCs/>
          <w:spacing w:val="8"/>
          <w:szCs w:val="32"/>
        </w:rPr>
        <w:t>反馈了巡察意见。按照巡察工作有关要求，现将巡察整改进展情况予以公布。</w:t>
      </w:r>
    </w:p>
    <w:p>
      <w:pPr>
        <w:keepNext w:val="0"/>
        <w:keepLines w:val="0"/>
        <w:pageBreakBefore w:val="0"/>
        <w:widowControl w:val="0"/>
        <w:kinsoku/>
        <w:wordWrap/>
        <w:overflowPunct/>
        <w:topLinePunct w:val="0"/>
        <w:autoSpaceDE/>
        <w:autoSpaceDN/>
        <w:bidi w:val="0"/>
        <w:adjustRightInd/>
        <w:snapToGrid/>
        <w:spacing w:line="560" w:lineRule="exact"/>
        <w:ind w:firstLine="672" w:firstLineChars="200"/>
        <w:textAlignment w:val="auto"/>
        <w:rPr>
          <w:rFonts w:hint="eastAsia" w:eastAsia="仿宋_GB2312"/>
          <w:lang w:eastAsia="zh-CN"/>
        </w:rPr>
      </w:pPr>
      <w:r>
        <w:rPr>
          <w:rFonts w:hint="eastAsia" w:ascii="仿宋_GB2312" w:hAnsi="仿宋_GB2312" w:cs="仿宋_GB2312"/>
          <w:bCs/>
          <w:spacing w:val="8"/>
          <w:szCs w:val="32"/>
        </w:rPr>
        <w:t>截至</w:t>
      </w:r>
      <w:r>
        <w:rPr>
          <w:rFonts w:hint="eastAsia" w:ascii="仿宋_GB2312" w:hAnsi="仿宋_GB2312" w:cs="仿宋_GB2312"/>
          <w:bCs/>
          <w:spacing w:val="8"/>
          <w:szCs w:val="32"/>
          <w:lang w:val="en-US" w:eastAsia="zh-CN"/>
        </w:rPr>
        <w:t>2025年2</w:t>
      </w:r>
      <w:r>
        <w:rPr>
          <w:rFonts w:hint="eastAsia" w:ascii="仿宋_GB2312" w:hAnsi="仿宋_GB2312" w:cs="仿宋_GB2312"/>
          <w:bCs/>
          <w:spacing w:val="8"/>
          <w:szCs w:val="32"/>
        </w:rPr>
        <w:t>月</w:t>
      </w:r>
      <w:r>
        <w:rPr>
          <w:rFonts w:hint="eastAsia" w:ascii="仿宋_GB2312" w:hAnsi="仿宋_GB2312" w:cs="仿宋_GB2312"/>
          <w:bCs/>
          <w:spacing w:val="8"/>
          <w:szCs w:val="32"/>
          <w:lang w:val="en-US" w:eastAsia="zh-CN"/>
        </w:rPr>
        <w:t>20</w:t>
      </w:r>
      <w:r>
        <w:rPr>
          <w:rFonts w:hint="eastAsia" w:ascii="仿宋_GB2312" w:hAnsi="仿宋_GB2312" w:cs="仿宋_GB2312"/>
          <w:bCs/>
          <w:spacing w:val="8"/>
          <w:szCs w:val="32"/>
        </w:rPr>
        <w:t>日，巡察反馈的</w:t>
      </w:r>
      <w:r>
        <w:rPr>
          <w:rFonts w:hint="eastAsia" w:ascii="仿宋_GB2312" w:hAnsi="仿宋_GB2312" w:cs="仿宋_GB2312"/>
          <w:bCs/>
          <w:spacing w:val="8"/>
          <w:szCs w:val="32"/>
          <w:lang w:val="en-US" w:eastAsia="zh-CN"/>
        </w:rPr>
        <w:t>17</w:t>
      </w:r>
      <w:r>
        <w:rPr>
          <w:rFonts w:hint="eastAsia" w:ascii="仿宋_GB2312" w:hAnsi="仿宋_GB2312" w:cs="仿宋_GB2312"/>
          <w:bCs/>
          <w:spacing w:val="8"/>
          <w:szCs w:val="32"/>
        </w:rPr>
        <w:t>个具体问题，已完成整改</w:t>
      </w:r>
      <w:r>
        <w:rPr>
          <w:rFonts w:hint="eastAsia" w:ascii="仿宋_GB2312" w:hAnsi="仿宋_GB2312" w:eastAsia="仿宋_GB2312" w:cs="仿宋_GB2312"/>
          <w:sz w:val="32"/>
          <w:szCs w:val="32"/>
          <w:u w:val="none"/>
          <w:lang w:val="en-US" w:eastAsia="zh-CN"/>
        </w:rPr>
        <w:t>1</w:t>
      </w:r>
      <w:r>
        <w:rPr>
          <w:rFonts w:hint="eastAsia" w:ascii="仿宋_GB2312" w:hAnsi="仿宋_GB2312" w:cs="仿宋_GB2312"/>
          <w:sz w:val="32"/>
          <w:szCs w:val="32"/>
          <w:u w:val="none"/>
          <w:lang w:val="en-US" w:eastAsia="zh-CN"/>
        </w:rPr>
        <w:t>5</w:t>
      </w:r>
      <w:r>
        <w:rPr>
          <w:rFonts w:hint="eastAsia" w:ascii="仿宋_GB2312" w:hAnsi="仿宋_GB2312" w:cs="仿宋_GB2312"/>
          <w:bCs/>
          <w:spacing w:val="8"/>
          <w:szCs w:val="32"/>
        </w:rPr>
        <w:t>个，阶段性完成</w:t>
      </w:r>
      <w:r>
        <w:rPr>
          <w:rFonts w:hint="eastAsia" w:ascii="仿宋_GB2312" w:hAnsi="仿宋_GB2312" w:cs="仿宋_GB2312"/>
          <w:sz w:val="32"/>
          <w:szCs w:val="32"/>
          <w:u w:val="none"/>
          <w:lang w:val="en-US" w:eastAsia="zh-CN"/>
        </w:rPr>
        <w:t>2</w:t>
      </w:r>
      <w:r>
        <w:rPr>
          <w:rFonts w:hint="eastAsia" w:ascii="仿宋_GB2312" w:hAnsi="仿宋_GB2312" w:cs="仿宋_GB2312"/>
          <w:bCs/>
          <w:spacing w:val="8"/>
          <w:szCs w:val="32"/>
        </w:rPr>
        <w:t>个</w:t>
      </w:r>
      <w:r>
        <w:rPr>
          <w:rFonts w:hint="eastAsia" w:ascii="仿宋_GB2312" w:hAnsi="仿宋_GB2312" w:cs="仿宋_GB2312"/>
          <w:bCs/>
          <w:spacing w:val="8"/>
          <w:szCs w:val="32"/>
          <w:lang w:eastAsia="zh-CN"/>
        </w:rPr>
        <w:t>。</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firstLine="642" w:firstLineChars="200"/>
        <w:textAlignment w:val="auto"/>
        <w:rPr>
          <w:rFonts w:hint="eastAsia" w:ascii="黑体" w:hAnsi="黑体" w:eastAsia="黑体" w:cs="Times New Roman"/>
          <w:b/>
          <w:bCs/>
          <w:sz w:val="32"/>
          <w:szCs w:val="32"/>
          <w:lang w:eastAsia="zh-CN"/>
        </w:rPr>
      </w:pPr>
      <w:r>
        <w:rPr>
          <w:rFonts w:hint="eastAsia" w:ascii="黑体" w:hAnsi="黑体" w:eastAsia="黑体" w:cs="Times New Roman"/>
          <w:b/>
          <w:bCs/>
          <w:sz w:val="32"/>
          <w:szCs w:val="32"/>
          <w:lang w:eastAsia="zh-CN"/>
        </w:rPr>
        <w:t>贯彻落实党的理论路线方针政策和上级决策部署有落差</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rPr>
        <w:t>1.学习贯彻习近平新时代中国特色社会主义思想存在差距的问题。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u w:val="none"/>
          <w:lang w:val="en-US" w:eastAsia="zh-CN"/>
        </w:rPr>
        <w:t>整改情况：</w:t>
      </w:r>
      <w:r>
        <w:rPr>
          <w:rFonts w:hint="eastAsia" w:ascii="仿宋" w:hAnsi="仿宋" w:eastAsia="仿宋" w:cs="仿宋"/>
          <w:b/>
          <w:bCs/>
          <w:sz w:val="32"/>
          <w:szCs w:val="32"/>
          <w:u w:val="none"/>
          <w:lang w:val="en-US" w:eastAsia="zh-CN"/>
        </w:rPr>
        <w:t>一是</w:t>
      </w:r>
      <w:r>
        <w:rPr>
          <w:rFonts w:hint="eastAsia" w:ascii="仿宋_GB2312" w:hAnsi="仿宋_GB2312" w:eastAsia="仿宋_GB2312" w:cs="仿宋_GB2312"/>
          <w:sz w:val="32"/>
          <w:szCs w:val="32"/>
          <w:u w:val="none"/>
          <w:lang w:val="en-US" w:eastAsia="zh-CN"/>
        </w:rPr>
        <w:t>落实了党工委书记作为第一责任人的要求，严格按办文规定进行会审和会签，党工委书记加强对文件的审核，确保无误。</w:t>
      </w:r>
      <w:r>
        <w:rPr>
          <w:rFonts w:hint="eastAsia" w:ascii="仿宋_GB2312" w:eastAsia="仿宋_GB2312"/>
          <w:b/>
          <w:bCs/>
          <w:sz w:val="32"/>
          <w:szCs w:val="32"/>
          <w:lang w:val="en-US" w:eastAsia="zh-CN"/>
        </w:rPr>
        <w:t>二是</w:t>
      </w:r>
      <w:r>
        <w:rPr>
          <w:rFonts w:hint="eastAsia" w:ascii="仿宋_GB2312" w:hAnsi="仿宋_GB2312" w:eastAsia="仿宋_GB2312" w:cs="仿宋_GB2312"/>
          <w:sz w:val="32"/>
          <w:szCs w:val="32"/>
          <w:u w:val="none"/>
          <w:lang w:val="en-US" w:eastAsia="zh-CN"/>
        </w:rPr>
        <w:t>对办文的人员进行了约谈，督促其按规定程序办文，提高办文质量。</w:t>
      </w:r>
      <w:r>
        <w:rPr>
          <w:rFonts w:hint="eastAsia" w:ascii="仿宋_GB2312" w:eastAsia="仿宋_GB2312"/>
          <w:b/>
          <w:bCs/>
          <w:sz w:val="32"/>
          <w:szCs w:val="32"/>
          <w:lang w:val="en-US" w:eastAsia="zh-CN"/>
        </w:rPr>
        <w:t>三</w:t>
      </w:r>
      <w:r>
        <w:rPr>
          <w:rFonts w:hint="eastAsia" w:ascii="仿宋_GB2312" w:hAnsi="仿宋_GB2312" w:eastAsia="仿宋_GB2312" w:cs="仿宋_GB2312"/>
          <w:b/>
          <w:bCs/>
          <w:sz w:val="32"/>
          <w:szCs w:val="32"/>
        </w:rPr>
        <w:t>是</w:t>
      </w:r>
      <w:r>
        <w:rPr>
          <w:rFonts w:hint="eastAsia" w:ascii="仿宋_GB2312" w:hAnsi="仿宋_GB2312" w:eastAsia="仿宋_GB2312" w:cs="仿宋_GB2312"/>
          <w:sz w:val="32"/>
          <w:szCs w:val="32"/>
          <w:u w:val="none"/>
          <w:lang w:val="en-US" w:eastAsia="zh-CN"/>
        </w:rPr>
        <w:t>建立健全了学习制度，“第一议题”制度执行到位。定期组织学习传达了中央省市会议精神、文件精神，并要求参会人员写好笔记和学习心得，提高学习质量，将中央省市委文件精神落实到位。</w:t>
      </w:r>
      <w:r>
        <w:rPr>
          <w:rFonts w:hint="eastAsia" w:ascii="仿宋_GB2312" w:hAnsi="仿宋_GB2312" w:cs="仿宋_GB2312"/>
          <w:sz w:val="32"/>
          <w:szCs w:val="32"/>
          <w:u w:val="none"/>
          <w:lang w:val="en-US" w:eastAsia="zh-CN"/>
        </w:rPr>
        <w:t>2025</w:t>
      </w:r>
      <w:r>
        <w:rPr>
          <w:rFonts w:hint="eastAsia" w:ascii="仿宋_GB2312" w:hAnsi="仿宋_GB2312" w:eastAsia="仿宋_GB2312" w:cs="仿宋_GB2312"/>
          <w:sz w:val="32"/>
          <w:szCs w:val="32"/>
          <w:u w:val="none"/>
          <w:lang w:val="en-US" w:eastAsia="zh-CN"/>
        </w:rPr>
        <w:t>年已传达会议精神</w:t>
      </w:r>
      <w:r>
        <w:rPr>
          <w:rFonts w:hint="eastAsia" w:ascii="仿宋_GB2312" w:hAnsi="仿宋_GB2312" w:cs="仿宋_GB2312"/>
          <w:sz w:val="32"/>
          <w:szCs w:val="32"/>
          <w:u w:val="none"/>
          <w:lang w:val="en-US" w:eastAsia="zh-CN"/>
        </w:rPr>
        <w:t>2</w:t>
      </w:r>
      <w:r>
        <w:rPr>
          <w:rFonts w:hint="eastAsia" w:ascii="仿宋_GB2312" w:hAnsi="仿宋_GB2312" w:eastAsia="仿宋_GB2312" w:cs="仿宋_GB2312"/>
          <w:sz w:val="32"/>
          <w:szCs w:val="32"/>
          <w:u w:val="none"/>
          <w:lang w:val="en-US" w:eastAsia="zh-CN"/>
        </w:rPr>
        <w:t>次。</w:t>
      </w:r>
      <w:r>
        <w:rPr>
          <w:rFonts w:hint="eastAsia" w:ascii="仿宋_GB2312" w:hAnsi="仿宋_GB2312" w:eastAsia="仿宋_GB2312" w:cs="仿宋_GB2312"/>
          <w:b/>
          <w:bCs/>
          <w:sz w:val="32"/>
          <w:szCs w:val="32"/>
          <w:lang w:val="en-US" w:eastAsia="zh-CN"/>
        </w:rPr>
        <w:t>四</w:t>
      </w:r>
      <w:r>
        <w:rPr>
          <w:rFonts w:hint="eastAsia" w:ascii="仿宋_GB2312" w:hAnsi="仿宋_GB2312" w:eastAsia="仿宋_GB2312" w:cs="仿宋_GB2312"/>
          <w:b/>
          <w:bCs/>
          <w:sz w:val="32"/>
          <w:szCs w:val="32"/>
          <w:lang w:eastAsia="zh-CN"/>
        </w:rPr>
        <w:t>是</w:t>
      </w:r>
      <w:r>
        <w:rPr>
          <w:rFonts w:hint="eastAsia" w:ascii="仿宋_GB2312" w:hAnsi="仿宋_GB2312" w:eastAsia="仿宋_GB2312" w:cs="仿宋_GB2312"/>
          <w:sz w:val="32"/>
          <w:szCs w:val="32"/>
          <w:u w:val="none"/>
          <w:lang w:val="en-US" w:eastAsia="zh-CN"/>
        </w:rPr>
        <w:t>加强督查考核，班子成员轮流不定期检查学习笔记和效果，将检查结果纳入年度考核。</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rPr>
        <w:t>2</w:t>
      </w:r>
      <w:r>
        <w:rPr>
          <w:rFonts w:hint="eastAsia" w:ascii="楷体" w:hAnsi="楷体" w:eastAsia="楷体" w:cs="楷体"/>
          <w:b/>
          <w:bCs/>
          <w:sz w:val="32"/>
          <w:szCs w:val="32"/>
          <w:lang w:val="en-US" w:eastAsia="zh-CN"/>
        </w:rPr>
        <w:t>.</w:t>
      </w:r>
      <w:r>
        <w:rPr>
          <w:rFonts w:hint="eastAsia" w:ascii="楷体" w:hAnsi="楷体" w:eastAsia="楷体" w:cs="楷体"/>
          <w:b/>
          <w:bCs/>
          <w:sz w:val="32"/>
          <w:szCs w:val="32"/>
        </w:rPr>
        <w:t>落实上级决策部署不到位的问题。</w:t>
      </w:r>
    </w:p>
    <w:p>
      <w:pPr>
        <w:keepNext w:val="0"/>
        <w:keepLines w:val="0"/>
        <w:pageBreakBefore w:val="0"/>
        <w:widowControl w:val="0"/>
        <w:kinsoku/>
        <w:wordWrap/>
        <w:overflowPunct/>
        <w:topLinePunct w:val="0"/>
        <w:autoSpaceDE/>
        <w:autoSpaceDN/>
        <w:bidi w:val="0"/>
        <w:adjustRightInd/>
        <w:snapToGrid/>
        <w:spacing w:line="520" w:lineRule="exact"/>
        <w:ind w:firstLine="640" w:firstLineChars="200"/>
        <w:jc w:val="both"/>
        <w:textAlignment w:val="auto"/>
        <w:rPr>
          <w:rFonts w:hint="eastAsia" w:ascii="仿宋_GB2312" w:hAnsi="仿宋_GB2312" w:eastAsia="仿宋_GB2312" w:cs="仿宋_GB2312"/>
          <w:sz w:val="32"/>
          <w:szCs w:val="32"/>
          <w:u w:val="none"/>
          <w:lang w:val="en-US" w:eastAsia="zh-CN"/>
        </w:rPr>
      </w:pPr>
      <w:r>
        <w:rPr>
          <w:rFonts w:hint="eastAsia" w:ascii="仿宋_GB2312" w:eastAsia="仿宋_GB2312"/>
          <w:sz w:val="32"/>
          <w:szCs w:val="32"/>
        </w:rPr>
        <w:t>整改情况：</w:t>
      </w:r>
      <w:r>
        <w:rPr>
          <w:rFonts w:hint="eastAsia" w:ascii="仿宋_GB2312" w:hAnsi="仿宋_GB2312" w:eastAsia="仿宋_GB2312" w:cs="仿宋_GB2312"/>
          <w:b/>
          <w:bCs/>
          <w:sz w:val="32"/>
          <w:szCs w:val="32"/>
          <w:lang w:val="en-US" w:eastAsia="zh-CN"/>
        </w:rPr>
        <w:t>一</w:t>
      </w:r>
      <w:r>
        <w:rPr>
          <w:rFonts w:hint="eastAsia" w:ascii="仿宋_GB2312" w:hAnsi="仿宋_GB2312" w:eastAsia="仿宋_GB2312" w:cs="仿宋_GB2312"/>
          <w:b/>
          <w:bCs/>
          <w:sz w:val="32"/>
          <w:szCs w:val="32"/>
          <w:lang w:eastAsia="zh-CN"/>
        </w:rPr>
        <w:t>是</w:t>
      </w:r>
      <w:r>
        <w:rPr>
          <w:rFonts w:hint="eastAsia" w:ascii="仿宋_GB2312" w:hAnsi="仿宋_GB2312" w:eastAsia="仿宋_GB2312" w:cs="仿宋_GB2312"/>
          <w:sz w:val="32"/>
          <w:szCs w:val="32"/>
          <w:u w:val="none"/>
          <w:lang w:val="en-US" w:eastAsia="zh-CN"/>
        </w:rPr>
        <w:t>立行立改。2024年3月挂牌了中共祁阳现代农业产业园工作委员会、祁阳现代农业产业园管理委会牌子。</w:t>
      </w:r>
      <w:r>
        <w:rPr>
          <w:rFonts w:hint="eastAsia" w:ascii="仿宋_GB2312" w:hAnsi="仿宋_GB2312" w:eastAsia="仿宋_GB2312" w:cs="仿宋_GB2312"/>
          <w:b/>
          <w:bCs/>
          <w:sz w:val="32"/>
          <w:szCs w:val="32"/>
          <w:lang w:val="en-US" w:eastAsia="zh-CN"/>
        </w:rPr>
        <w:t>二是</w:t>
      </w:r>
      <w:r>
        <w:rPr>
          <w:rFonts w:hint="eastAsia" w:ascii="仿宋_GB2312" w:hAnsi="仿宋_GB2312" w:eastAsia="仿宋_GB2312" w:cs="仿宋_GB2312"/>
          <w:sz w:val="32"/>
          <w:szCs w:val="32"/>
          <w:u w:val="none"/>
          <w:lang w:val="en-US" w:eastAsia="zh-CN"/>
        </w:rPr>
        <w:t>积极配合市委对编制和违规借调人员的清查。</w:t>
      </w:r>
      <w:r>
        <w:rPr>
          <w:rFonts w:hint="eastAsia" w:ascii="仿宋_GB2312" w:hAnsi="仿宋_GB2312" w:cs="仿宋_GB2312"/>
          <w:sz w:val="32"/>
          <w:szCs w:val="32"/>
          <w:u w:val="none"/>
          <w:lang w:val="en-US" w:eastAsia="zh-CN"/>
        </w:rPr>
        <w:t>2024</w:t>
      </w:r>
      <w:r>
        <w:rPr>
          <w:rFonts w:hint="eastAsia" w:ascii="仿宋_GB2312" w:hAnsi="仿宋_GB2312" w:eastAsia="仿宋_GB2312" w:cs="仿宋_GB2312"/>
          <w:sz w:val="32"/>
          <w:szCs w:val="32"/>
          <w:u w:val="none"/>
          <w:lang w:val="en-US" w:eastAsia="zh-CN"/>
        </w:rPr>
        <w:t>年来，已按省委、祁阳市委的要求，积极配合祁阳市编办、祁阳市委组织部分别开展了单位人员编制清查、违规借调人员的清查。目前，单位无吃空响、无违规借调人员。市编委同意选考8名工作人员，市委组织部、市编办正在办理中。</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lang w:val="en-US" w:eastAsia="zh-CN"/>
        </w:rPr>
        <w:t>3.</w:t>
      </w:r>
      <w:r>
        <w:rPr>
          <w:rFonts w:hint="eastAsia" w:ascii="楷体" w:hAnsi="楷体" w:eastAsia="楷体" w:cs="楷体"/>
          <w:b/>
          <w:bCs/>
          <w:sz w:val="32"/>
          <w:szCs w:val="32"/>
        </w:rPr>
        <w:t>履行职责使命还有欠缺的问题。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u w:val="none"/>
          <w:lang w:val="en-US" w:eastAsia="zh-CN"/>
        </w:rPr>
      </w:pPr>
      <w:r>
        <w:rPr>
          <w:rFonts w:hint="eastAsia" w:ascii="仿宋_GB2312" w:eastAsia="仿宋_GB2312"/>
          <w:sz w:val="32"/>
          <w:szCs w:val="32"/>
        </w:rPr>
        <w:t>整改情况：</w:t>
      </w:r>
      <w:r>
        <w:rPr>
          <w:rFonts w:hint="eastAsia" w:ascii="仿宋_GB2312" w:eastAsia="仿宋_GB2312"/>
          <w:b/>
          <w:bCs/>
          <w:sz w:val="32"/>
          <w:szCs w:val="32"/>
          <w:lang w:val="en-US" w:eastAsia="zh-CN"/>
        </w:rPr>
        <w:t>（1）增强园区发展主动性。</w:t>
      </w:r>
      <w:r>
        <w:rPr>
          <w:rFonts w:hint="eastAsia" w:ascii="仿宋_GB2312" w:hAnsi="仿宋_GB2312" w:eastAsia="仿宋_GB2312" w:cs="仿宋_GB2312"/>
          <w:sz w:val="32"/>
          <w:szCs w:val="32"/>
          <w:u w:val="none"/>
          <w:lang w:val="en-US" w:eastAsia="zh-CN"/>
        </w:rPr>
        <w:t>党工委增强了园区发展的主动性，主动思考农业园区高质量的发展谋划，增强创新创业意识。定期召开党工委会议研究如何推动农业园区高质量发展的思路和措施，并结合实际与涉农部门进行创新创业。</w:t>
      </w:r>
      <w:r>
        <w:rPr>
          <w:rFonts w:hint="eastAsia" w:ascii="仿宋_GB2312" w:eastAsia="仿宋_GB2312"/>
          <w:b/>
          <w:bCs/>
          <w:sz w:val="32"/>
          <w:szCs w:val="32"/>
          <w:lang w:val="en-US" w:eastAsia="zh-CN"/>
        </w:rPr>
        <w:t>（2）园区科技创新支撑引领作用不够。</w:t>
      </w:r>
      <w:r>
        <w:rPr>
          <w:rFonts w:hint="eastAsia" w:ascii="仿宋_GB2312" w:hAnsi="仿宋_GB2312" w:eastAsia="仿宋_GB2312" w:cs="仿宋_GB2312"/>
          <w:sz w:val="32"/>
          <w:szCs w:val="32"/>
          <w:u w:val="none"/>
          <w:lang w:val="en-US" w:eastAsia="zh-CN"/>
        </w:rPr>
        <w:t>工作中，班子突出园区科技创新支撑引领作用。在油茶品种、油茶花、水果品种上引进新品种，并引进自动滴灌技术、无人机巡查、无人机施洒药等技术，与中南林科院、湖南农科院等科研院校合作，</w:t>
      </w:r>
      <w:r>
        <w:rPr>
          <w:rFonts w:hint="eastAsia" w:ascii="仿宋_GB2312" w:hAnsi="仿宋_GB2312" w:eastAsia="仿宋_GB2312" w:cs="仿宋_GB2312"/>
          <w:sz w:val="32"/>
          <w:szCs w:val="32"/>
          <w:lang w:val="en-US" w:eastAsia="zh-CN"/>
        </w:rPr>
        <w:t>建设国家油茶工程技术研究所实验基地、茶花品种实验基地、国家柑桔水果品种试验基地、柏连阳院士工作站。</w:t>
      </w:r>
      <w:r>
        <w:rPr>
          <w:rFonts w:hint="eastAsia" w:ascii="仿宋_GB2312" w:hAnsi="仿宋_GB2312" w:eastAsia="仿宋_GB2312" w:cs="仿宋_GB2312"/>
          <w:sz w:val="32"/>
          <w:szCs w:val="32"/>
        </w:rPr>
        <w:t>已试种油茶新品种80余个</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建设</w:t>
      </w:r>
      <w:r>
        <w:rPr>
          <w:rFonts w:hint="eastAsia" w:ascii="仿宋_GB2312" w:hAnsi="仿宋_GB2312" w:eastAsia="仿宋_GB2312" w:cs="仿宋_GB2312"/>
          <w:sz w:val="32"/>
          <w:szCs w:val="32"/>
          <w:lang w:val="en-US" w:eastAsia="zh-CN"/>
        </w:rPr>
        <w:t>生态稻鱼、</w:t>
      </w:r>
      <w:r>
        <w:rPr>
          <w:rFonts w:hint="eastAsia" w:ascii="仿宋_GB2312" w:hAnsi="仿宋_GB2312" w:eastAsia="仿宋_GB2312" w:cs="仿宋_GB2312"/>
          <w:sz w:val="32"/>
          <w:szCs w:val="32"/>
        </w:rPr>
        <w:t>水果新品种试验基地</w:t>
      </w:r>
      <w:r>
        <w:rPr>
          <w:rFonts w:hint="eastAsia" w:ascii="仿宋_GB2312" w:hAnsi="仿宋_GB2312" w:eastAsia="仿宋_GB2312" w:cs="仿宋_GB2312"/>
          <w:sz w:val="32"/>
          <w:szCs w:val="32"/>
          <w:lang w:val="en-US" w:eastAsia="zh-CN"/>
        </w:rPr>
        <w:t>各</w:t>
      </w:r>
      <w:r>
        <w:rPr>
          <w:rFonts w:hint="eastAsia" w:ascii="仿宋_GB2312" w:hAnsi="仿宋_GB2312" w:eastAsia="仿宋_GB2312" w:cs="仿宋_GB2312"/>
          <w:sz w:val="32"/>
          <w:szCs w:val="32"/>
        </w:rPr>
        <w:t>1个。</w:t>
      </w:r>
      <w:r>
        <w:rPr>
          <w:rFonts w:hint="eastAsia" w:ascii="仿宋_GB2312" w:eastAsia="仿宋_GB2312"/>
          <w:b/>
          <w:bCs/>
          <w:sz w:val="32"/>
          <w:szCs w:val="32"/>
          <w:lang w:val="en-US" w:eastAsia="zh-CN"/>
        </w:rPr>
        <w:t>（</w:t>
      </w:r>
      <w:r>
        <w:rPr>
          <w:rFonts w:hint="eastAsia" w:ascii="仿宋_GB2312"/>
          <w:b/>
          <w:bCs/>
          <w:sz w:val="32"/>
          <w:szCs w:val="32"/>
          <w:lang w:val="en-US" w:eastAsia="zh-CN"/>
        </w:rPr>
        <w:t>3</w:t>
      </w:r>
      <w:r>
        <w:rPr>
          <w:rFonts w:hint="eastAsia" w:ascii="仿宋_GB2312" w:eastAsia="仿宋_GB2312"/>
          <w:b/>
          <w:bCs/>
          <w:sz w:val="32"/>
          <w:szCs w:val="32"/>
          <w:lang w:val="en-US" w:eastAsia="zh-CN"/>
        </w:rPr>
        <w:t>）</w:t>
      </w:r>
      <w:r>
        <w:rPr>
          <w:rFonts w:hint="eastAsia" w:ascii="仿宋_GB2312" w:hAnsi="仿宋_GB2312" w:eastAsia="仿宋_GB2312" w:cs="仿宋_GB2312"/>
          <w:sz w:val="32"/>
          <w:szCs w:val="32"/>
          <w:u w:val="none"/>
          <w:lang w:val="en-US" w:eastAsia="zh-CN"/>
        </w:rPr>
        <w:t>完善党工委开会制度，加强创先争优、科技创新引领、园区融资、土地租金催收的研究和部署。</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lang w:val="en-US" w:eastAsia="zh-CN"/>
        </w:rPr>
        <w:t>4.</w:t>
      </w:r>
      <w:r>
        <w:rPr>
          <w:rFonts w:hint="eastAsia" w:ascii="楷体" w:hAnsi="楷体" w:eastAsia="楷体" w:cs="楷体"/>
          <w:b/>
          <w:bCs/>
          <w:sz w:val="32"/>
          <w:szCs w:val="32"/>
        </w:rPr>
        <w:t>意识形态工作推进力度不强的问题。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hAnsi="仿宋_GB2312" w:eastAsia="仿宋_GB2312" w:cs="仿宋_GB2312"/>
          <w:sz w:val="32"/>
          <w:szCs w:val="32"/>
          <w:u w:val="none"/>
          <w:lang w:val="en-US" w:eastAsia="zh-CN"/>
        </w:rPr>
      </w:pPr>
      <w:r>
        <w:rPr>
          <w:rFonts w:hint="eastAsia" w:ascii="仿宋_GB2312" w:eastAsia="仿宋_GB2312"/>
          <w:sz w:val="32"/>
          <w:szCs w:val="32"/>
        </w:rPr>
        <w:t>整改情况：</w:t>
      </w:r>
      <w:r>
        <w:rPr>
          <w:rFonts w:hint="eastAsia" w:ascii="仿宋_GB2312" w:eastAsia="仿宋_GB2312"/>
          <w:b/>
          <w:bCs/>
          <w:sz w:val="32"/>
          <w:szCs w:val="32"/>
          <w:lang w:val="en-US" w:eastAsia="zh-CN"/>
        </w:rPr>
        <w:t>（1）意识</w:t>
      </w:r>
      <w:r>
        <w:rPr>
          <w:rFonts w:hint="eastAsia" w:ascii="仿宋_GB2312"/>
          <w:b/>
          <w:bCs/>
          <w:sz w:val="32"/>
          <w:szCs w:val="32"/>
          <w:lang w:val="en-US" w:eastAsia="zh-CN"/>
        </w:rPr>
        <w:t>形态</w:t>
      </w:r>
      <w:r>
        <w:rPr>
          <w:rFonts w:hint="eastAsia" w:ascii="仿宋_GB2312" w:eastAsia="仿宋_GB2312"/>
          <w:b/>
          <w:bCs/>
          <w:sz w:val="32"/>
          <w:szCs w:val="32"/>
          <w:lang w:val="en-US" w:eastAsia="zh-CN"/>
        </w:rPr>
        <w:t>分析研判未正常开展的整改情况。</w:t>
      </w:r>
      <w:r>
        <w:rPr>
          <w:rFonts w:hint="eastAsia" w:ascii="仿宋_GB2312" w:hAnsi="仿宋_GB2312" w:eastAsia="仿宋_GB2312" w:cs="仿宋_GB2312"/>
          <w:sz w:val="32"/>
          <w:szCs w:val="32"/>
          <w:u w:val="none"/>
          <w:lang w:val="en-US" w:eastAsia="zh-CN"/>
        </w:rPr>
        <w:t>建立意识形态</w:t>
      </w:r>
      <w:r>
        <w:rPr>
          <w:rFonts w:hint="eastAsia" w:ascii="仿宋_GB2312" w:hAnsi="仿宋_GB2312" w:cs="仿宋_GB2312"/>
          <w:sz w:val="32"/>
          <w:szCs w:val="32"/>
          <w:u w:val="none"/>
          <w:lang w:val="en-US" w:eastAsia="zh-CN"/>
        </w:rPr>
        <w:t>工作</w:t>
      </w:r>
      <w:r>
        <w:rPr>
          <w:rFonts w:hint="eastAsia" w:ascii="仿宋_GB2312" w:hAnsi="仿宋_GB2312" w:eastAsia="仿宋_GB2312" w:cs="仿宋_GB2312"/>
          <w:sz w:val="32"/>
          <w:szCs w:val="32"/>
          <w:u w:val="none"/>
          <w:lang w:val="en-US" w:eastAsia="zh-CN"/>
        </w:rPr>
        <w:t>领导小组，组织了1次意识形态分析研判会，提高对意识形态工作重要性的认识，建立问题台帐，制定意识形态工作机制。加强意识形态工作责任制落实。</w:t>
      </w:r>
      <w:r>
        <w:rPr>
          <w:rFonts w:hint="eastAsia" w:ascii="仿宋_GB2312" w:eastAsia="仿宋_GB2312"/>
          <w:b/>
          <w:bCs/>
          <w:sz w:val="32"/>
          <w:szCs w:val="32"/>
          <w:lang w:val="en-US" w:eastAsia="zh-CN"/>
        </w:rPr>
        <w:t>（2）理论学习中心组学习流于形式的整改情况。</w:t>
      </w:r>
      <w:r>
        <w:rPr>
          <w:rFonts w:hint="eastAsia" w:ascii="仿宋_GB2312" w:hAnsi="仿宋_GB2312" w:eastAsia="仿宋_GB2312" w:cs="仿宋_GB2312"/>
          <w:sz w:val="32"/>
          <w:szCs w:val="32"/>
          <w:u w:val="none"/>
          <w:lang w:val="en-US" w:eastAsia="zh-CN"/>
        </w:rPr>
        <w:t>建立健全中心组学习制度，制定了党工委理论学习中心组年度学习计划，规范学习环节，制定每次学习方案、留存活动相片等。做好理论学习中心组集体和个人笔记、中心发言注重实内容的高质量、中心组成员进行轮流辅导授课，写好理论学习中心组集体和班子成员个人学习年度总结。</w:t>
      </w:r>
      <w:r>
        <w:rPr>
          <w:rFonts w:hint="eastAsia" w:ascii="仿宋_GB2312" w:eastAsia="仿宋_GB2312"/>
          <w:b/>
          <w:bCs/>
          <w:sz w:val="32"/>
          <w:szCs w:val="32"/>
          <w:lang w:val="en-US" w:eastAsia="zh-CN"/>
        </w:rPr>
        <w:t>（3）“四个纳入”落实不到位的整改情况。</w:t>
      </w:r>
      <w:r>
        <w:rPr>
          <w:rFonts w:hint="eastAsia" w:ascii="仿宋_GB2312" w:hAnsi="仿宋_GB2312" w:eastAsia="仿宋_GB2312" w:cs="仿宋_GB2312"/>
          <w:sz w:val="32"/>
          <w:szCs w:val="32"/>
          <w:u w:val="none"/>
          <w:lang w:val="en-US" w:eastAsia="zh-CN"/>
        </w:rPr>
        <w:t>将意识形态工作纳入个人述职报告、党风廉政建设工作总结、干部绩效考核内容；并制定对干部评价、使用和奖励的相关制度文件。</w:t>
      </w:r>
      <w:r>
        <w:rPr>
          <w:rFonts w:hint="eastAsia" w:ascii="仿宋_GB2312" w:eastAsia="仿宋_GB2312"/>
          <w:b/>
          <w:bCs/>
          <w:sz w:val="32"/>
          <w:szCs w:val="32"/>
          <w:lang w:val="en-US" w:eastAsia="zh-CN"/>
        </w:rPr>
        <w:t>（4）落实意识形态领导责任不力的整改。</w:t>
      </w:r>
      <w:r>
        <w:rPr>
          <w:rFonts w:hint="eastAsia" w:ascii="仿宋_GB2312" w:hAnsi="仿宋_GB2312" w:eastAsia="仿宋_GB2312" w:cs="仿宋_GB2312"/>
          <w:sz w:val="32"/>
          <w:szCs w:val="32"/>
          <w:u w:val="none"/>
          <w:lang w:val="en-US" w:eastAsia="zh-CN"/>
        </w:rPr>
        <w:t>根据要求及时调整宣传思想工作暨意识形态工作领导小组，按要求在每年7月召开一次领导小组会议。每年撰写好年度意识工作责任制落实情况报告。按要求开展意识形态专项督查，并下发督查通报。</w:t>
      </w:r>
      <w:r>
        <w:rPr>
          <w:rFonts w:hint="eastAsia" w:ascii="仿宋_GB2312" w:eastAsia="仿宋_GB2312"/>
          <w:b/>
          <w:bCs/>
          <w:sz w:val="32"/>
          <w:szCs w:val="32"/>
          <w:lang w:val="en-US" w:eastAsia="zh-CN"/>
        </w:rPr>
        <w:t>（5）未按要求开展宣讲活动的整改。</w:t>
      </w:r>
      <w:r>
        <w:rPr>
          <w:rFonts w:hint="eastAsia" w:ascii="仿宋_GB2312" w:hAnsi="仿宋_GB2312" w:eastAsia="仿宋_GB2312" w:cs="仿宋_GB2312"/>
          <w:sz w:val="32"/>
          <w:szCs w:val="32"/>
          <w:u w:val="none"/>
          <w:lang w:val="en-US" w:eastAsia="zh-CN"/>
        </w:rPr>
        <w:t>按要求邀请市委宣讲团成员进行党史学习教育、党的二十大精神等宣讲，并保存集中宣讲、微宣讲活动资料和照片等。</w:t>
      </w:r>
      <w:r>
        <w:rPr>
          <w:rFonts w:hint="eastAsia" w:ascii="仿宋_GB2312" w:eastAsia="仿宋_GB2312"/>
          <w:b/>
          <w:bCs/>
          <w:sz w:val="32"/>
          <w:szCs w:val="32"/>
          <w:lang w:val="en-US" w:eastAsia="zh-CN"/>
        </w:rPr>
        <w:t>（6）阵地建设和管理缺失、缺位的整改。</w:t>
      </w:r>
      <w:r>
        <w:rPr>
          <w:rFonts w:hint="eastAsia" w:ascii="仿宋_GB2312" w:hAnsi="仿宋_GB2312" w:eastAsia="仿宋_GB2312" w:cs="仿宋_GB2312"/>
          <w:sz w:val="32"/>
          <w:szCs w:val="32"/>
          <w:u w:val="none"/>
          <w:lang w:val="en-US" w:eastAsia="zh-CN"/>
        </w:rPr>
        <w:t>针对问题，按要求制作了党的二十大精神</w:t>
      </w:r>
      <w:r>
        <w:rPr>
          <w:rFonts w:hint="eastAsia" w:ascii="仿宋_GB2312" w:hAnsi="仿宋_GB2312" w:cs="仿宋_GB2312"/>
          <w:sz w:val="32"/>
          <w:szCs w:val="32"/>
          <w:u w:val="none"/>
          <w:lang w:val="en-US" w:eastAsia="zh-CN"/>
        </w:rPr>
        <w:t>和学习贯彻</w:t>
      </w:r>
      <w:r>
        <w:rPr>
          <w:rFonts w:hint="eastAsia" w:ascii="仿宋_GB2312" w:hAnsi="仿宋_GB2312" w:eastAsia="仿宋_GB2312" w:cs="仿宋_GB2312"/>
          <w:sz w:val="32"/>
          <w:szCs w:val="32"/>
          <w:u w:val="none"/>
          <w:lang w:val="en-US" w:eastAsia="zh-CN"/>
        </w:rPr>
        <w:t>习近平新时代中国特色社会主义</w:t>
      </w:r>
      <w:r>
        <w:rPr>
          <w:rFonts w:hint="eastAsia" w:ascii="仿宋_GB2312" w:hAnsi="仿宋_GB2312" w:cs="仿宋_GB2312"/>
          <w:sz w:val="32"/>
          <w:szCs w:val="32"/>
          <w:u w:val="none"/>
          <w:lang w:val="en-US" w:eastAsia="zh-CN"/>
        </w:rPr>
        <w:t>思想</w:t>
      </w:r>
      <w:r>
        <w:rPr>
          <w:rFonts w:hint="eastAsia" w:ascii="仿宋_GB2312" w:hAnsi="仿宋_GB2312" w:eastAsia="仿宋_GB2312" w:cs="仿宋_GB2312"/>
          <w:sz w:val="32"/>
          <w:szCs w:val="32"/>
          <w:u w:val="none"/>
          <w:lang w:val="en-US" w:eastAsia="zh-CN"/>
        </w:rPr>
        <w:t>主题教育宣传栏。按“五有”标准建设好新时代文明实践站。利用好“学习强国”等平台进行学习，并加强日常管理。</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lang w:val="en-US" w:eastAsia="zh-CN"/>
        </w:rPr>
        <w:t>5.</w:t>
      </w:r>
      <w:r>
        <w:rPr>
          <w:rFonts w:hint="eastAsia" w:ascii="楷体" w:hAnsi="楷体" w:eastAsia="楷体" w:cs="楷体"/>
          <w:b/>
          <w:bCs/>
          <w:sz w:val="32"/>
          <w:szCs w:val="32"/>
        </w:rPr>
        <w:t>统战工作不到位的问题。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eastAsia="仿宋_GB2312"/>
          <w:sz w:val="32"/>
          <w:szCs w:val="32"/>
        </w:rPr>
      </w:pPr>
      <w:r>
        <w:rPr>
          <w:rFonts w:hint="eastAsia" w:ascii="仿宋_GB2312" w:eastAsia="仿宋_GB2312"/>
          <w:sz w:val="32"/>
          <w:szCs w:val="32"/>
        </w:rPr>
        <w:t>整改情况：</w:t>
      </w:r>
      <w:r>
        <w:rPr>
          <w:rFonts w:hint="eastAsia" w:ascii="仿宋_GB2312" w:eastAsia="仿宋_GB2312"/>
          <w:b/>
          <w:bCs/>
          <w:sz w:val="32"/>
          <w:szCs w:val="32"/>
          <w:lang w:eastAsia="zh-CN"/>
        </w:rPr>
        <w:t>一是</w:t>
      </w:r>
      <w:r>
        <w:rPr>
          <w:rFonts w:hint="eastAsia" w:ascii="仿宋_GB2312"/>
          <w:b w:val="0"/>
          <w:bCs w:val="0"/>
          <w:sz w:val="32"/>
          <w:szCs w:val="32"/>
          <w:lang w:val="en-US" w:eastAsia="zh-CN"/>
        </w:rPr>
        <w:t>2024年召开一次</w:t>
      </w:r>
      <w:r>
        <w:rPr>
          <w:rFonts w:hint="eastAsia" w:ascii="仿宋_GB2312" w:hAnsi="仿宋_GB2312" w:eastAsia="仿宋_GB2312" w:cs="仿宋_GB2312"/>
          <w:sz w:val="32"/>
          <w:szCs w:val="32"/>
          <w:u w:val="none"/>
          <w:lang w:val="en-US" w:eastAsia="zh-CN"/>
        </w:rPr>
        <w:t>统战工作专题会议</w:t>
      </w:r>
      <w:r>
        <w:rPr>
          <w:rFonts w:hint="eastAsia" w:ascii="仿宋_GB2312" w:hAnsi="仿宋_GB2312" w:cs="仿宋_GB2312"/>
          <w:sz w:val="32"/>
          <w:szCs w:val="32"/>
          <w:u w:val="none"/>
          <w:lang w:val="en-US" w:eastAsia="zh-CN"/>
        </w:rPr>
        <w:t>，</w:t>
      </w:r>
      <w:r>
        <w:rPr>
          <w:rFonts w:hint="eastAsia" w:ascii="仿宋_GB2312"/>
          <w:b w:val="0"/>
          <w:bCs w:val="0"/>
          <w:sz w:val="32"/>
          <w:szCs w:val="32"/>
          <w:lang w:val="en-US" w:eastAsia="zh-CN"/>
        </w:rPr>
        <w:t>2025年</w:t>
      </w:r>
      <w:r>
        <w:rPr>
          <w:rFonts w:hint="eastAsia" w:ascii="仿宋_GB2312" w:eastAsia="仿宋_GB2312"/>
          <w:b w:val="0"/>
          <w:bCs w:val="0"/>
          <w:sz w:val="32"/>
          <w:szCs w:val="32"/>
          <w:lang w:val="en-US" w:eastAsia="zh-CN"/>
        </w:rPr>
        <w:t>2</w:t>
      </w:r>
      <w:r>
        <w:rPr>
          <w:rFonts w:hint="eastAsia" w:ascii="仿宋_GB2312" w:hAnsi="仿宋_GB2312" w:eastAsia="仿宋_GB2312" w:cs="仿宋_GB2312"/>
          <w:sz w:val="32"/>
          <w:szCs w:val="32"/>
          <w:u w:val="none"/>
          <w:lang w:val="en-US" w:eastAsia="zh-CN"/>
        </w:rPr>
        <w:t>月份党工委召开了统战工作专题会议，加强组织领导，明确任务，做到有计划、有组织、有步骤开展工作；</w:t>
      </w:r>
      <w:r>
        <w:rPr>
          <w:rFonts w:hint="eastAsia" w:ascii="仿宋_GB2312" w:eastAsia="仿宋_GB2312"/>
          <w:b/>
          <w:bCs/>
          <w:sz w:val="32"/>
          <w:szCs w:val="32"/>
          <w:lang w:eastAsia="zh-CN"/>
        </w:rPr>
        <w:t>二是</w:t>
      </w:r>
      <w:r>
        <w:rPr>
          <w:rFonts w:hint="eastAsia" w:ascii="仿宋_GB2312" w:hAnsi="仿宋_GB2312" w:eastAsia="仿宋_GB2312" w:cs="仿宋_GB2312"/>
          <w:sz w:val="32"/>
          <w:szCs w:val="32"/>
          <w:u w:val="none"/>
          <w:lang w:val="en-US" w:eastAsia="zh-CN"/>
        </w:rPr>
        <w:t>强化学习。将《统战工作条例》和《宗教事务条例》纳入</w:t>
      </w:r>
      <w:r>
        <w:rPr>
          <w:rFonts w:hint="eastAsia" w:ascii="仿宋_GB2312" w:hAnsi="仿宋_GB2312" w:cs="仿宋_GB2312"/>
          <w:sz w:val="32"/>
          <w:szCs w:val="32"/>
          <w:u w:val="none"/>
          <w:lang w:val="en-US" w:eastAsia="zh-CN"/>
        </w:rPr>
        <w:t>2024年、2025年</w:t>
      </w:r>
      <w:r>
        <w:rPr>
          <w:rFonts w:hint="eastAsia" w:ascii="仿宋_GB2312" w:hAnsi="仿宋_GB2312" w:eastAsia="仿宋_GB2312" w:cs="仿宋_GB2312"/>
          <w:sz w:val="32"/>
          <w:szCs w:val="32"/>
          <w:u w:val="none"/>
          <w:lang w:val="en-US" w:eastAsia="zh-CN"/>
        </w:rPr>
        <w:t>中心组学习内容；并组织观看统战工作的电影教育片。</w:t>
      </w:r>
      <w:r>
        <w:rPr>
          <w:rFonts w:hint="eastAsia" w:ascii="仿宋_GB2312" w:eastAsia="仿宋_GB2312"/>
          <w:b/>
          <w:bCs/>
          <w:sz w:val="32"/>
          <w:szCs w:val="32"/>
          <w:lang w:eastAsia="zh-CN"/>
        </w:rPr>
        <w:t>三是</w:t>
      </w:r>
      <w:r>
        <w:rPr>
          <w:rFonts w:hint="eastAsia" w:ascii="仿宋_GB2312" w:eastAsia="仿宋_GB2312"/>
          <w:b w:val="0"/>
          <w:bCs w:val="0"/>
          <w:sz w:val="32"/>
          <w:szCs w:val="32"/>
          <w:lang w:eastAsia="zh-CN"/>
        </w:rPr>
        <w:t>按要求定期上报统战工作信息和调研报告。</w:t>
      </w:r>
      <w:r>
        <w:rPr>
          <w:rFonts w:hint="eastAsia" w:ascii="仿宋_GB2312" w:eastAsia="仿宋_GB2312"/>
          <w:b/>
          <w:bCs/>
          <w:sz w:val="32"/>
          <w:szCs w:val="32"/>
          <w:lang w:val="en-US" w:eastAsia="zh-CN"/>
        </w:rPr>
        <w:t>四是</w:t>
      </w:r>
      <w:r>
        <w:rPr>
          <w:rFonts w:hint="eastAsia" w:ascii="仿宋_GB2312" w:eastAsia="仿宋_GB2312"/>
          <w:b w:val="0"/>
          <w:bCs w:val="0"/>
          <w:sz w:val="32"/>
          <w:szCs w:val="32"/>
          <w:lang w:val="en-US" w:eastAsia="zh-CN"/>
        </w:rPr>
        <w:t>建立统战工作督查机制。</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lang w:val="en-US" w:eastAsia="zh-CN"/>
        </w:rPr>
        <w:t>6.</w:t>
      </w:r>
      <w:r>
        <w:rPr>
          <w:rFonts w:hint="eastAsia" w:ascii="楷体" w:hAnsi="楷体" w:eastAsia="楷体" w:cs="楷体"/>
          <w:b/>
          <w:bCs/>
          <w:sz w:val="32"/>
          <w:szCs w:val="32"/>
        </w:rPr>
        <w:t>保密工作漏洞较多的问题。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lang w:val="en-US" w:eastAsia="zh-CN"/>
        </w:rPr>
      </w:pPr>
      <w:r>
        <w:rPr>
          <w:rFonts w:hint="eastAsia" w:ascii="仿宋_GB2312" w:eastAsia="仿宋_GB2312"/>
          <w:sz w:val="32"/>
          <w:szCs w:val="32"/>
        </w:rPr>
        <w:t>整改情况</w:t>
      </w:r>
      <w:r>
        <w:rPr>
          <w:rFonts w:hint="eastAsia" w:ascii="仿宋_GB2312" w:eastAsia="仿宋_GB2312"/>
          <w:sz w:val="32"/>
          <w:szCs w:val="32"/>
          <w:lang w:eastAsia="zh-CN"/>
        </w:rPr>
        <w:t>：</w:t>
      </w:r>
      <w:r>
        <w:rPr>
          <w:rFonts w:hint="eastAsia" w:ascii="仿宋_GB2312" w:eastAsia="仿宋_GB2312"/>
          <w:sz w:val="32"/>
          <w:szCs w:val="32"/>
          <w:lang w:val="en-US" w:eastAsia="zh-CN"/>
        </w:rPr>
        <w:t>制定了保密工作责任制、记好了保密工作的会议记录及相关资料，</w:t>
      </w:r>
      <w:r>
        <w:rPr>
          <w:rFonts w:hint="eastAsia" w:ascii="仿宋_GB2312" w:eastAsia="仿宋_GB2312"/>
          <w:b w:val="0"/>
          <w:bCs w:val="0"/>
          <w:sz w:val="32"/>
          <w:szCs w:val="32"/>
          <w:lang w:eastAsia="zh-CN"/>
        </w:rPr>
        <w:t>设立</w:t>
      </w:r>
      <w:r>
        <w:rPr>
          <w:rFonts w:hint="eastAsia" w:ascii="仿宋_GB2312" w:eastAsia="仿宋_GB2312"/>
          <w:b w:val="0"/>
          <w:bCs w:val="0"/>
          <w:sz w:val="32"/>
          <w:szCs w:val="32"/>
          <w:lang w:val="en-US" w:eastAsia="zh-CN"/>
        </w:rPr>
        <w:t>了</w:t>
      </w:r>
      <w:r>
        <w:rPr>
          <w:rFonts w:hint="eastAsia" w:ascii="仿宋_GB2312" w:eastAsia="仿宋_GB2312"/>
          <w:b w:val="0"/>
          <w:bCs w:val="0"/>
          <w:sz w:val="32"/>
          <w:szCs w:val="32"/>
          <w:lang w:eastAsia="zh-CN"/>
        </w:rPr>
        <w:t>保</w:t>
      </w:r>
      <w:r>
        <w:rPr>
          <w:rFonts w:hint="eastAsia" w:ascii="仿宋_GB2312" w:eastAsia="仿宋_GB2312"/>
          <w:sz w:val="32"/>
          <w:szCs w:val="32"/>
        </w:rPr>
        <w:t>密工作领导小组</w:t>
      </w:r>
      <w:r>
        <w:rPr>
          <w:rFonts w:hint="eastAsia" w:ascii="仿宋_GB2312" w:eastAsia="仿宋_GB2312"/>
          <w:sz w:val="32"/>
          <w:szCs w:val="32"/>
          <w:lang w:eastAsia="zh-CN"/>
        </w:rPr>
        <w:t>，</w:t>
      </w:r>
      <w:r>
        <w:rPr>
          <w:rFonts w:hint="eastAsia" w:ascii="仿宋_GB2312" w:eastAsia="仿宋_GB2312"/>
          <w:sz w:val="32"/>
          <w:szCs w:val="32"/>
          <w:lang w:val="en-US" w:eastAsia="zh-CN"/>
        </w:rPr>
        <w:t>明确了分管副主任陈</w:t>
      </w:r>
      <w:r>
        <w:rPr>
          <w:rFonts w:hint="eastAsia" w:ascii="仿宋_GB2312"/>
          <w:sz w:val="32"/>
          <w:szCs w:val="32"/>
          <w:lang w:val="en-US" w:eastAsia="zh-CN"/>
        </w:rPr>
        <w:t>某</w:t>
      </w:r>
      <w:r>
        <w:rPr>
          <w:rFonts w:hint="eastAsia" w:ascii="仿宋_GB2312" w:eastAsia="仿宋_GB2312"/>
          <w:sz w:val="32"/>
          <w:szCs w:val="32"/>
          <w:lang w:val="en-US" w:eastAsia="zh-CN"/>
        </w:rPr>
        <w:t>同志为保密工作的的责任人，将保密工作纳入本单位领导干部考核。</w:t>
      </w:r>
      <w:r>
        <w:rPr>
          <w:rFonts w:hint="eastAsia" w:ascii="仿宋_GB2312" w:eastAsia="仿宋_GB2312"/>
          <w:sz w:val="32"/>
          <w:szCs w:val="32"/>
          <w:lang w:eastAsia="zh-CN"/>
        </w:rPr>
        <w:t>制订</w:t>
      </w:r>
      <w:r>
        <w:rPr>
          <w:rFonts w:hint="eastAsia" w:ascii="仿宋_GB2312" w:eastAsia="仿宋_GB2312"/>
          <w:sz w:val="32"/>
          <w:szCs w:val="32"/>
          <w:lang w:val="en-US" w:eastAsia="zh-CN"/>
        </w:rPr>
        <w:t>了</w:t>
      </w:r>
      <w:r>
        <w:rPr>
          <w:rFonts w:hint="eastAsia" w:ascii="仿宋_GB2312" w:eastAsia="仿宋_GB2312"/>
          <w:sz w:val="32"/>
          <w:szCs w:val="32"/>
          <w:lang w:eastAsia="zh-CN"/>
        </w:rPr>
        <w:t>保</w:t>
      </w:r>
      <w:r>
        <w:rPr>
          <w:rFonts w:hint="eastAsia" w:ascii="仿宋_GB2312" w:eastAsia="仿宋_GB2312"/>
          <w:sz w:val="32"/>
          <w:szCs w:val="32"/>
        </w:rPr>
        <w:t>密工作</w:t>
      </w:r>
      <w:r>
        <w:rPr>
          <w:rFonts w:hint="eastAsia" w:ascii="仿宋_GB2312" w:eastAsia="仿宋_GB2312"/>
          <w:sz w:val="32"/>
          <w:szCs w:val="32"/>
          <w:lang w:eastAsia="zh-CN"/>
        </w:rPr>
        <w:t>制度，明确</w:t>
      </w:r>
      <w:r>
        <w:rPr>
          <w:rFonts w:hint="eastAsia" w:ascii="仿宋_GB2312" w:eastAsia="仿宋_GB2312"/>
          <w:sz w:val="32"/>
          <w:szCs w:val="32"/>
          <w:lang w:val="en-US" w:eastAsia="zh-CN"/>
        </w:rPr>
        <w:t>了办公室申</w:t>
      </w:r>
      <w:r>
        <w:rPr>
          <w:rFonts w:hint="eastAsia" w:ascii="仿宋_GB2312"/>
          <w:sz w:val="32"/>
          <w:szCs w:val="32"/>
          <w:lang w:val="en-US" w:eastAsia="zh-CN"/>
        </w:rPr>
        <w:t>某</w:t>
      </w:r>
      <w:r>
        <w:rPr>
          <w:rFonts w:hint="eastAsia" w:ascii="仿宋_GB2312" w:eastAsia="仿宋_GB2312"/>
          <w:sz w:val="32"/>
          <w:szCs w:val="32"/>
          <w:lang w:val="en-US" w:eastAsia="zh-CN"/>
        </w:rPr>
        <w:t>同志为</w:t>
      </w:r>
      <w:r>
        <w:rPr>
          <w:rFonts w:hint="eastAsia" w:ascii="仿宋_GB2312" w:eastAsia="仿宋_GB2312"/>
          <w:sz w:val="32"/>
          <w:szCs w:val="32"/>
          <w:lang w:eastAsia="zh-CN"/>
        </w:rPr>
        <w:t>保</w:t>
      </w:r>
      <w:r>
        <w:rPr>
          <w:rFonts w:hint="eastAsia" w:ascii="仿宋_GB2312" w:eastAsia="仿宋_GB2312"/>
          <w:sz w:val="32"/>
          <w:szCs w:val="32"/>
        </w:rPr>
        <w:t>密</w:t>
      </w:r>
      <w:r>
        <w:rPr>
          <w:rFonts w:hint="eastAsia" w:ascii="仿宋_GB2312" w:eastAsia="仿宋_GB2312"/>
          <w:sz w:val="32"/>
          <w:szCs w:val="32"/>
          <w:lang w:eastAsia="zh-CN"/>
        </w:rPr>
        <w:t>工作人员，</w:t>
      </w:r>
      <w:r>
        <w:rPr>
          <w:rFonts w:hint="eastAsia" w:ascii="仿宋_GB2312" w:eastAsia="仿宋_GB2312"/>
          <w:sz w:val="32"/>
          <w:szCs w:val="32"/>
          <w:lang w:val="en-US" w:eastAsia="zh-CN"/>
        </w:rPr>
        <w:t>做好了密级文件管理、涉密人员的管理、计算机管理、微信、QQ群邮箱管理等制度。</w:t>
      </w:r>
      <w:r>
        <w:rPr>
          <w:rFonts w:hint="eastAsia" w:ascii="仿宋_GB2312" w:eastAsia="仿宋_GB2312"/>
          <w:sz w:val="32"/>
          <w:szCs w:val="32"/>
        </w:rPr>
        <w:t>涉密场所及保密要害部门、部位管理方面，保密室张贴警示标识。涉密人员管理方面</w:t>
      </w:r>
      <w:r>
        <w:rPr>
          <w:rFonts w:hint="eastAsia" w:ascii="仿宋_GB2312" w:eastAsia="仿宋_GB2312"/>
          <w:sz w:val="32"/>
          <w:szCs w:val="32"/>
          <w:lang w:eastAsia="zh-CN"/>
        </w:rPr>
        <w:t>、</w:t>
      </w:r>
      <w:r>
        <w:rPr>
          <w:rFonts w:hint="eastAsia" w:ascii="仿宋_GB2312" w:eastAsia="仿宋_GB2312"/>
          <w:sz w:val="32"/>
          <w:szCs w:val="32"/>
        </w:rPr>
        <w:t>宣传教育培训方面</w:t>
      </w:r>
      <w:r>
        <w:rPr>
          <w:rFonts w:hint="eastAsia" w:ascii="仿宋_GB2312" w:eastAsia="仿宋_GB2312"/>
          <w:sz w:val="32"/>
          <w:szCs w:val="32"/>
          <w:lang w:eastAsia="zh-CN"/>
        </w:rPr>
        <w:t>、</w:t>
      </w:r>
      <w:r>
        <w:rPr>
          <w:rFonts w:hint="eastAsia" w:ascii="仿宋_GB2312" w:eastAsia="仿宋_GB2312"/>
          <w:sz w:val="32"/>
          <w:szCs w:val="32"/>
        </w:rPr>
        <w:t>计算机管理方面</w:t>
      </w:r>
      <w:r>
        <w:rPr>
          <w:rFonts w:hint="eastAsia" w:ascii="仿宋_GB2312" w:eastAsia="仿宋_GB2312"/>
          <w:sz w:val="32"/>
          <w:szCs w:val="32"/>
          <w:lang w:eastAsia="zh-CN"/>
        </w:rPr>
        <w:t>、</w:t>
      </w:r>
      <w:r>
        <w:rPr>
          <w:rFonts w:hint="eastAsia" w:ascii="仿宋_GB2312" w:eastAsia="仿宋_GB2312"/>
          <w:sz w:val="32"/>
          <w:szCs w:val="32"/>
        </w:rPr>
        <w:t>涉密文件管理方面</w:t>
      </w:r>
      <w:r>
        <w:rPr>
          <w:rFonts w:hint="eastAsia" w:ascii="仿宋_GB2312" w:eastAsia="仿宋_GB2312"/>
          <w:sz w:val="32"/>
          <w:szCs w:val="32"/>
          <w:lang w:eastAsia="zh-CN"/>
        </w:rPr>
        <w:t>、</w:t>
      </w:r>
      <w:r>
        <w:rPr>
          <w:rFonts w:hint="eastAsia" w:ascii="仿宋_GB2312" w:eastAsia="仿宋_GB2312"/>
          <w:sz w:val="32"/>
          <w:szCs w:val="32"/>
        </w:rPr>
        <w:t>工作秘密管理方面，涉密会议、活动保密管理</w:t>
      </w:r>
      <w:r>
        <w:rPr>
          <w:rFonts w:hint="eastAsia" w:ascii="仿宋_GB2312" w:eastAsia="仿宋_GB2312"/>
          <w:sz w:val="32"/>
          <w:szCs w:val="32"/>
          <w:lang w:val="en-US" w:eastAsia="zh-CN"/>
        </w:rPr>
        <w:t>、</w:t>
      </w:r>
      <w:r>
        <w:rPr>
          <w:rFonts w:hint="eastAsia" w:ascii="仿宋_GB2312" w:eastAsia="仿宋_GB2312"/>
          <w:sz w:val="32"/>
          <w:szCs w:val="32"/>
        </w:rPr>
        <w:t>自查自评</w:t>
      </w:r>
      <w:r>
        <w:rPr>
          <w:rFonts w:hint="eastAsia" w:ascii="仿宋_GB2312" w:eastAsia="仿宋_GB2312"/>
          <w:sz w:val="32"/>
          <w:szCs w:val="32"/>
          <w:lang w:val="en-US" w:eastAsia="zh-CN"/>
        </w:rPr>
        <w:t>等</w:t>
      </w:r>
      <w:r>
        <w:rPr>
          <w:rFonts w:hint="eastAsia" w:ascii="仿宋_GB2312" w:eastAsia="仿宋_GB2312"/>
          <w:sz w:val="32"/>
          <w:szCs w:val="32"/>
        </w:rPr>
        <w:t>方面</w:t>
      </w:r>
      <w:r>
        <w:rPr>
          <w:rFonts w:hint="eastAsia" w:ascii="仿宋_GB2312" w:eastAsia="仿宋_GB2312"/>
          <w:sz w:val="32"/>
          <w:szCs w:val="32"/>
          <w:lang w:val="en-US" w:eastAsia="zh-CN"/>
        </w:rPr>
        <w:t>均按要求进行了整改</w:t>
      </w:r>
      <w:r>
        <w:rPr>
          <w:rFonts w:hint="eastAsia" w:ascii="仿宋_GB2312" w:eastAsia="仿宋_GB2312"/>
          <w:sz w:val="32"/>
          <w:szCs w:val="32"/>
        </w:rPr>
        <w:t>。</w:t>
      </w:r>
    </w:p>
    <w:p>
      <w:pPr>
        <w:pStyle w:val="2"/>
        <w:ind w:left="0" w:leftChars="0" w:firstLine="320" w:firstLineChars="100"/>
        <w:rPr>
          <w:rFonts w:hint="default" w:ascii="黑体" w:hAnsi="黑体" w:eastAsia="黑体" w:cs="Times New Roman"/>
          <w:b/>
          <w:bCs/>
          <w:kern w:val="2"/>
          <w:sz w:val="32"/>
          <w:szCs w:val="32"/>
          <w:lang w:val="en-US" w:eastAsia="zh-CN" w:bidi="ar-SA"/>
        </w:rPr>
      </w:pPr>
      <w:r>
        <w:rPr>
          <w:rFonts w:hint="default" w:ascii="黑体" w:hAnsi="黑体" w:eastAsia="黑体" w:cs="Times New Roman"/>
          <w:kern w:val="2"/>
          <w:sz w:val="32"/>
          <w:szCs w:val="32"/>
          <w:lang w:val="en-US" w:eastAsia="zh-CN" w:bidi="ar-SA"/>
        </w:rPr>
        <w:t>二、</w:t>
      </w:r>
      <w:r>
        <w:rPr>
          <w:rFonts w:hint="default" w:ascii="黑体" w:hAnsi="黑体" w:eastAsia="黑体" w:cs="Times New Roman"/>
          <w:b/>
          <w:bCs/>
          <w:kern w:val="2"/>
          <w:sz w:val="32"/>
          <w:szCs w:val="32"/>
          <w:lang w:val="en-US" w:eastAsia="zh-CN" w:bidi="ar-SA"/>
        </w:rPr>
        <w:t>整治群众身边腐败问题和不正之风不够有力，重点领域存在廉政风险</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lang w:val="en-US" w:eastAsia="zh-CN"/>
        </w:rPr>
        <w:t>1</w:t>
      </w:r>
      <w:r>
        <w:rPr>
          <w:rFonts w:hint="eastAsia" w:ascii="楷体" w:hAnsi="楷体" w:eastAsia="楷体" w:cs="楷体"/>
          <w:b/>
          <w:bCs/>
          <w:sz w:val="32"/>
          <w:szCs w:val="32"/>
        </w:rPr>
        <w:t>.“两个责任”落实不力的问题。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rPr>
      </w:pPr>
      <w:r>
        <w:rPr>
          <w:rFonts w:hint="eastAsia" w:ascii="仿宋_GB2312" w:eastAsia="仿宋_GB2312"/>
          <w:sz w:val="32"/>
          <w:szCs w:val="32"/>
        </w:rPr>
        <w:t>整改情况：</w:t>
      </w:r>
      <w:r>
        <w:rPr>
          <w:rFonts w:hint="eastAsia" w:ascii="仿宋_GB2312" w:eastAsia="仿宋_GB2312"/>
          <w:b/>
          <w:bCs/>
          <w:sz w:val="32"/>
          <w:szCs w:val="32"/>
        </w:rPr>
        <w:t>一是</w:t>
      </w:r>
      <w:r>
        <w:rPr>
          <w:rFonts w:hint="eastAsia" w:ascii="仿宋_GB2312" w:eastAsia="仿宋_GB2312"/>
          <w:sz w:val="32"/>
          <w:szCs w:val="32"/>
        </w:rPr>
        <w:t>建立健全全面从严治党主体责任制度。</w:t>
      </w:r>
      <w:r>
        <w:rPr>
          <w:rFonts w:hint="eastAsia" w:ascii="仿宋_GB2312" w:eastAsia="仿宋_GB2312"/>
          <w:sz w:val="32"/>
          <w:szCs w:val="32"/>
          <w:lang w:val="en-US" w:eastAsia="zh-CN"/>
        </w:rPr>
        <w:t>年</w:t>
      </w:r>
      <w:r>
        <w:rPr>
          <w:rFonts w:hint="eastAsia" w:ascii="仿宋_GB2312" w:eastAsia="仿宋_GB2312"/>
          <w:sz w:val="32"/>
          <w:szCs w:val="32"/>
        </w:rPr>
        <w:t>初制定全面从严治党主体责任的年度任务安排和责任分工，召开</w:t>
      </w:r>
      <w:r>
        <w:rPr>
          <w:rFonts w:hint="eastAsia" w:ascii="仿宋_GB2312" w:eastAsia="仿宋_GB2312"/>
          <w:sz w:val="32"/>
          <w:szCs w:val="32"/>
          <w:lang w:val="en-US" w:eastAsia="zh-CN"/>
        </w:rPr>
        <w:t>了专</w:t>
      </w:r>
      <w:r>
        <w:rPr>
          <w:rFonts w:hint="eastAsia" w:ascii="仿宋_GB2312" w:eastAsia="仿宋_GB2312"/>
          <w:sz w:val="32"/>
          <w:szCs w:val="32"/>
        </w:rPr>
        <w:t>题会议研究部署党风廉政建设工作。</w:t>
      </w:r>
      <w:r>
        <w:rPr>
          <w:rFonts w:hint="eastAsia" w:ascii="仿宋_GB2312" w:hAnsi="Calibri" w:eastAsia="仿宋_GB2312" w:cs="Times New Roman"/>
          <w:b/>
          <w:bCs/>
          <w:sz w:val="32"/>
          <w:szCs w:val="32"/>
        </w:rPr>
        <w:t>二是</w:t>
      </w:r>
      <w:r>
        <w:rPr>
          <w:rFonts w:hint="eastAsia" w:ascii="仿宋_GB2312" w:eastAsia="仿宋_GB2312"/>
          <w:sz w:val="32"/>
          <w:szCs w:val="32"/>
        </w:rPr>
        <w:t>按要求</w:t>
      </w:r>
      <w:r>
        <w:rPr>
          <w:rFonts w:hint="eastAsia" w:ascii="仿宋_GB2312" w:eastAsia="仿宋_GB2312"/>
          <w:sz w:val="32"/>
          <w:szCs w:val="32"/>
          <w:lang w:eastAsia="zh-CN"/>
        </w:rPr>
        <w:t>，</w:t>
      </w:r>
      <w:r>
        <w:rPr>
          <w:rFonts w:hint="eastAsia" w:ascii="仿宋_GB2312"/>
          <w:sz w:val="32"/>
          <w:szCs w:val="32"/>
          <w:lang w:val="en-US" w:eastAsia="zh-CN"/>
        </w:rPr>
        <w:t>召开了</w:t>
      </w:r>
      <w:r>
        <w:rPr>
          <w:rFonts w:hint="eastAsia" w:ascii="仿宋_GB2312" w:eastAsia="仿宋_GB2312"/>
          <w:sz w:val="32"/>
          <w:szCs w:val="32"/>
        </w:rPr>
        <w:t>党风廉政建设专题党课。</w:t>
      </w:r>
      <w:r>
        <w:rPr>
          <w:rFonts w:hint="eastAsia" w:ascii="仿宋_GB2312" w:hAnsi="Calibri" w:eastAsia="仿宋_GB2312" w:cs="Times New Roman"/>
          <w:b/>
          <w:bCs/>
          <w:sz w:val="32"/>
          <w:szCs w:val="32"/>
        </w:rPr>
        <w:t>三是</w:t>
      </w:r>
      <w:r>
        <w:rPr>
          <w:rFonts w:hint="eastAsia" w:ascii="仿宋_GB2312" w:eastAsia="仿宋_GB2312"/>
          <w:sz w:val="32"/>
          <w:szCs w:val="32"/>
        </w:rPr>
        <w:t>健全“三重一大”工作研究制度，不以会签代替会议，</w:t>
      </w:r>
      <w:r>
        <w:rPr>
          <w:rFonts w:hint="eastAsia" w:ascii="仿宋_GB2312" w:eastAsia="仿宋_GB2312"/>
          <w:sz w:val="32"/>
          <w:szCs w:val="32"/>
          <w:lang w:val="en-US" w:eastAsia="zh-CN"/>
        </w:rPr>
        <w:t>定期召</w:t>
      </w:r>
      <w:r>
        <w:rPr>
          <w:rFonts w:hint="eastAsia" w:ascii="仿宋_GB2312"/>
          <w:sz w:val="32"/>
          <w:szCs w:val="32"/>
          <w:lang w:val="en-US" w:eastAsia="zh-CN"/>
        </w:rPr>
        <w:t>开</w:t>
      </w:r>
      <w:r>
        <w:rPr>
          <w:rFonts w:hint="eastAsia" w:ascii="仿宋_GB2312" w:eastAsia="仿宋_GB2312"/>
          <w:sz w:val="32"/>
          <w:szCs w:val="32"/>
          <w:lang w:val="en-US" w:eastAsia="zh-CN"/>
        </w:rPr>
        <w:t>班子会研究工作</w:t>
      </w:r>
      <w:r>
        <w:rPr>
          <w:rFonts w:hint="eastAsia" w:ascii="仿宋_GB2312" w:eastAsia="仿宋_GB2312"/>
          <w:sz w:val="32"/>
          <w:szCs w:val="32"/>
          <w:lang w:eastAsia="zh-CN"/>
        </w:rPr>
        <w:t>，</w:t>
      </w:r>
      <w:r>
        <w:rPr>
          <w:rFonts w:hint="eastAsia" w:ascii="仿宋_GB2312" w:eastAsia="仿宋_GB2312"/>
          <w:sz w:val="32"/>
          <w:szCs w:val="32"/>
        </w:rPr>
        <w:t>做到民主决策、科学决策。</w:t>
      </w:r>
      <w:r>
        <w:rPr>
          <w:rFonts w:hint="eastAsia" w:ascii="仿宋_GB2312" w:hAnsi="Calibri" w:eastAsia="仿宋_GB2312" w:cs="Times New Roman"/>
          <w:b/>
          <w:bCs/>
          <w:sz w:val="32"/>
          <w:szCs w:val="32"/>
        </w:rPr>
        <w:t>四是</w:t>
      </w:r>
      <w:r>
        <w:rPr>
          <w:rFonts w:hint="eastAsia" w:ascii="仿宋_GB2312" w:eastAsia="仿宋_GB2312"/>
          <w:sz w:val="32"/>
          <w:szCs w:val="32"/>
        </w:rPr>
        <w:t>主动接受监督。党</w:t>
      </w:r>
      <w:r>
        <w:rPr>
          <w:rFonts w:hint="eastAsia" w:ascii="仿宋_GB2312" w:eastAsia="仿宋_GB2312"/>
          <w:sz w:val="32"/>
          <w:szCs w:val="32"/>
          <w:lang w:val="en-US" w:eastAsia="zh-CN"/>
        </w:rPr>
        <w:t>工</w:t>
      </w:r>
      <w:r>
        <w:rPr>
          <w:rFonts w:hint="eastAsia" w:ascii="仿宋_GB2312" w:eastAsia="仿宋_GB2312"/>
          <w:sz w:val="32"/>
          <w:szCs w:val="32"/>
        </w:rPr>
        <w:t>委研究“三重一大”事项的相关会议，按要求邀请派驻纪检监察组组长参加。</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lang w:val="en-US" w:eastAsia="zh-CN"/>
        </w:rPr>
        <w:t>2</w:t>
      </w:r>
      <w:r>
        <w:rPr>
          <w:rFonts w:hint="eastAsia" w:ascii="楷体" w:hAnsi="楷体" w:eastAsia="楷体" w:cs="楷体"/>
          <w:b/>
          <w:bCs/>
          <w:sz w:val="32"/>
          <w:szCs w:val="32"/>
        </w:rPr>
        <w:t>.执行中央八项规定精神不彻底的问题。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eastAsia="仿宋_GB2312"/>
          <w:sz w:val="32"/>
          <w:szCs w:val="32"/>
        </w:rPr>
      </w:pPr>
      <w:r>
        <w:rPr>
          <w:rFonts w:hint="eastAsia" w:ascii="仿宋_GB2312" w:eastAsia="仿宋_GB2312"/>
          <w:sz w:val="32"/>
          <w:szCs w:val="32"/>
        </w:rPr>
        <w:t>整改情况：</w:t>
      </w:r>
      <w:bookmarkStart w:id="0" w:name="OLE_LINK3"/>
      <w:r>
        <w:rPr>
          <w:rFonts w:hint="eastAsia" w:ascii="仿宋_GB2312" w:eastAsia="仿宋_GB2312"/>
          <w:b/>
          <w:bCs/>
          <w:sz w:val="32"/>
          <w:szCs w:val="32"/>
        </w:rPr>
        <w:t>一是</w:t>
      </w:r>
      <w:r>
        <w:rPr>
          <w:rFonts w:hint="eastAsia" w:ascii="仿宋_GB2312" w:eastAsia="仿宋_GB2312"/>
          <w:sz w:val="32"/>
          <w:szCs w:val="32"/>
        </w:rPr>
        <w:t>强化学习。切实加强公务接待政策学习，杜绝违规发放活动奖金、超标准公务接待等问题出现。</w:t>
      </w:r>
      <w:r>
        <w:rPr>
          <w:rFonts w:hint="eastAsia" w:ascii="仿宋_GB2312"/>
          <w:b w:val="0"/>
          <w:bCs w:val="0"/>
          <w:sz w:val="32"/>
          <w:szCs w:val="32"/>
          <w:lang w:val="en-US" w:eastAsia="zh-CN"/>
        </w:rPr>
        <w:t>二</w:t>
      </w:r>
      <w:r>
        <w:rPr>
          <w:rFonts w:hint="eastAsia" w:ascii="仿宋_GB2312" w:eastAsia="仿宋_GB2312"/>
          <w:b/>
          <w:bCs/>
          <w:sz w:val="32"/>
          <w:szCs w:val="32"/>
        </w:rPr>
        <w:t>是</w:t>
      </w:r>
      <w:r>
        <w:rPr>
          <w:rFonts w:hint="eastAsia" w:ascii="仿宋_GB2312" w:eastAsia="仿宋_GB2312"/>
          <w:sz w:val="32"/>
          <w:szCs w:val="32"/>
        </w:rPr>
        <w:t>建立健全财务制度</w:t>
      </w:r>
      <w:r>
        <w:rPr>
          <w:rFonts w:hint="eastAsia" w:ascii="仿宋_GB2312" w:eastAsia="仿宋_GB2312"/>
          <w:sz w:val="32"/>
          <w:szCs w:val="32"/>
          <w:lang w:eastAsia="zh-CN"/>
        </w:rPr>
        <w:t>。</w:t>
      </w:r>
      <w:r>
        <w:rPr>
          <w:rFonts w:hint="eastAsia" w:ascii="仿宋_GB2312" w:eastAsia="仿宋_GB2312"/>
          <w:sz w:val="32"/>
          <w:szCs w:val="32"/>
        </w:rPr>
        <w:t>健全财务</w:t>
      </w:r>
      <w:r>
        <w:rPr>
          <w:rFonts w:hint="eastAsia" w:ascii="仿宋_GB2312" w:eastAsia="仿宋_GB2312"/>
          <w:sz w:val="32"/>
          <w:szCs w:val="32"/>
          <w:lang w:val="en-US" w:eastAsia="zh-CN"/>
        </w:rPr>
        <w:t>报帐审批</w:t>
      </w:r>
      <w:r>
        <w:rPr>
          <w:rFonts w:hint="eastAsia" w:ascii="仿宋_GB2312" w:eastAsia="仿宋_GB2312"/>
          <w:sz w:val="32"/>
          <w:szCs w:val="32"/>
        </w:rPr>
        <w:t>手续，</w:t>
      </w:r>
      <w:r>
        <w:rPr>
          <w:rFonts w:hint="eastAsia" w:ascii="仿宋_GB2312" w:eastAsia="仿宋_GB2312"/>
          <w:sz w:val="32"/>
          <w:szCs w:val="32"/>
          <w:lang w:val="en-US" w:eastAsia="zh-CN"/>
        </w:rPr>
        <w:t>严格</w:t>
      </w:r>
      <w:r>
        <w:rPr>
          <w:rFonts w:hint="eastAsia" w:ascii="仿宋_GB2312" w:eastAsia="仿宋_GB2312"/>
          <w:sz w:val="32"/>
          <w:szCs w:val="32"/>
        </w:rPr>
        <w:t>规范财务行为，强化财务纪律</w:t>
      </w:r>
      <w:r>
        <w:rPr>
          <w:rFonts w:hint="eastAsia" w:ascii="仿宋_GB2312" w:eastAsia="仿宋_GB2312"/>
          <w:sz w:val="32"/>
          <w:szCs w:val="32"/>
          <w:lang w:eastAsia="zh-CN"/>
        </w:rPr>
        <w:t>，</w:t>
      </w:r>
      <w:r>
        <w:rPr>
          <w:rFonts w:hint="eastAsia" w:ascii="仿宋_GB2312" w:eastAsia="仿宋_GB2312"/>
          <w:sz w:val="32"/>
          <w:szCs w:val="32"/>
          <w:lang w:val="en-US" w:eastAsia="zh-CN"/>
        </w:rPr>
        <w:t>杜绝违规报账的发生</w:t>
      </w:r>
      <w:r>
        <w:rPr>
          <w:rFonts w:hint="eastAsia" w:ascii="仿宋_GB2312" w:eastAsia="仿宋_GB2312"/>
          <w:sz w:val="32"/>
          <w:szCs w:val="32"/>
        </w:rPr>
        <w:t>。</w:t>
      </w:r>
      <w:r>
        <w:rPr>
          <w:rFonts w:hint="eastAsia" w:ascii="仿宋_GB2312"/>
          <w:b/>
          <w:bCs/>
          <w:sz w:val="32"/>
          <w:szCs w:val="32"/>
          <w:lang w:val="en-US" w:eastAsia="zh-CN"/>
        </w:rPr>
        <w:t>三</w:t>
      </w:r>
      <w:r>
        <w:rPr>
          <w:rFonts w:hint="eastAsia" w:ascii="仿宋_GB2312" w:eastAsia="仿宋_GB2312"/>
          <w:b/>
          <w:bCs/>
          <w:sz w:val="32"/>
          <w:szCs w:val="32"/>
        </w:rPr>
        <w:t>是</w:t>
      </w:r>
      <w:r>
        <w:rPr>
          <w:rFonts w:hint="eastAsia" w:ascii="仿宋_GB2312" w:eastAsia="仿宋_GB2312"/>
          <w:sz w:val="32"/>
          <w:szCs w:val="32"/>
        </w:rPr>
        <w:t>严格</w:t>
      </w:r>
      <w:r>
        <w:rPr>
          <w:rFonts w:hint="eastAsia" w:ascii="仿宋_GB2312" w:eastAsia="仿宋_GB2312"/>
          <w:sz w:val="32"/>
          <w:szCs w:val="32"/>
          <w:lang w:val="en-US" w:eastAsia="zh-CN"/>
        </w:rPr>
        <w:t>收缴违规资金</w:t>
      </w:r>
      <w:r>
        <w:rPr>
          <w:rFonts w:hint="eastAsia" w:ascii="仿宋_GB2312" w:eastAsia="仿宋_GB2312"/>
          <w:sz w:val="32"/>
          <w:szCs w:val="32"/>
        </w:rPr>
        <w:t>。严格落实上级文件精神</w:t>
      </w:r>
      <w:r>
        <w:rPr>
          <w:rFonts w:hint="eastAsia" w:ascii="仿宋_GB2312" w:eastAsia="仿宋_GB2312"/>
          <w:sz w:val="32"/>
          <w:szCs w:val="32"/>
          <w:lang w:eastAsia="zh-CN"/>
        </w:rPr>
        <w:t>，</w:t>
      </w:r>
      <w:r>
        <w:rPr>
          <w:rFonts w:hint="eastAsia" w:ascii="仿宋_GB2312" w:eastAsia="仿宋_GB2312"/>
          <w:sz w:val="32"/>
          <w:szCs w:val="32"/>
        </w:rPr>
        <w:t>清退</w:t>
      </w:r>
      <w:r>
        <w:rPr>
          <w:rFonts w:hint="eastAsia" w:ascii="仿宋_GB2312" w:eastAsia="仿宋_GB2312"/>
          <w:sz w:val="32"/>
          <w:szCs w:val="32"/>
          <w:lang w:val="en-US" w:eastAsia="zh-CN"/>
        </w:rPr>
        <w:t>和收缴</w:t>
      </w:r>
      <w:r>
        <w:rPr>
          <w:rFonts w:hint="eastAsia" w:ascii="仿宋_GB2312" w:eastAsia="仿宋_GB2312"/>
          <w:sz w:val="32"/>
          <w:szCs w:val="32"/>
        </w:rPr>
        <w:t>违规</w:t>
      </w:r>
      <w:r>
        <w:rPr>
          <w:rFonts w:hint="eastAsia" w:ascii="仿宋_GB2312" w:eastAsia="仿宋_GB2312"/>
          <w:sz w:val="32"/>
          <w:szCs w:val="32"/>
          <w:lang w:val="en-US" w:eastAsia="zh-CN"/>
        </w:rPr>
        <w:t>发放、报账</w:t>
      </w:r>
      <w:r>
        <w:rPr>
          <w:rFonts w:hint="eastAsia" w:ascii="仿宋_GB2312" w:eastAsia="仿宋_GB2312"/>
          <w:sz w:val="32"/>
          <w:szCs w:val="32"/>
        </w:rPr>
        <w:t>资金</w:t>
      </w:r>
      <w:bookmarkStart w:id="1" w:name="_Hlk70318663"/>
      <w:r>
        <w:rPr>
          <w:rFonts w:hint="eastAsia" w:ascii="仿宋_GB2312" w:eastAsia="仿宋_GB2312"/>
          <w:sz w:val="32"/>
          <w:szCs w:val="32"/>
          <w:lang w:eastAsia="zh-CN"/>
        </w:rPr>
        <w:t>。</w:t>
      </w:r>
      <w:r>
        <w:rPr>
          <w:rFonts w:hint="eastAsia" w:ascii="仿宋_GB2312"/>
          <w:b/>
          <w:bCs/>
          <w:sz w:val="32"/>
          <w:szCs w:val="32"/>
          <w:lang w:val="en-US" w:eastAsia="zh-CN"/>
        </w:rPr>
        <w:t>四</w:t>
      </w:r>
      <w:r>
        <w:rPr>
          <w:rFonts w:hint="eastAsia" w:ascii="仿宋_GB2312" w:eastAsia="仿宋_GB2312"/>
          <w:b/>
          <w:bCs/>
          <w:sz w:val="32"/>
          <w:szCs w:val="32"/>
          <w:lang w:val="en-US" w:eastAsia="zh-CN"/>
        </w:rPr>
        <w:t>是</w:t>
      </w:r>
      <w:r>
        <w:rPr>
          <w:rFonts w:hint="eastAsia" w:ascii="仿宋_GB2312" w:eastAsia="仿宋_GB2312"/>
          <w:sz w:val="32"/>
          <w:szCs w:val="32"/>
        </w:rPr>
        <w:t>领导班子对</w:t>
      </w:r>
      <w:r>
        <w:rPr>
          <w:rFonts w:hint="eastAsia" w:ascii="仿宋_GB2312" w:eastAsia="仿宋_GB2312"/>
          <w:sz w:val="32"/>
          <w:szCs w:val="32"/>
          <w:lang w:val="en-US" w:eastAsia="zh-CN"/>
        </w:rPr>
        <w:t>财务室杨</w:t>
      </w:r>
      <w:r>
        <w:rPr>
          <w:rFonts w:hint="eastAsia" w:ascii="仿宋_GB2312"/>
          <w:sz w:val="32"/>
          <w:szCs w:val="32"/>
          <w:lang w:val="en-US" w:eastAsia="zh-CN"/>
        </w:rPr>
        <w:t>某</w:t>
      </w:r>
      <w:r>
        <w:rPr>
          <w:rFonts w:hint="eastAsia" w:ascii="仿宋_GB2312" w:eastAsia="仿宋_GB2312"/>
          <w:sz w:val="32"/>
          <w:szCs w:val="32"/>
          <w:lang w:val="en-US" w:eastAsia="zh-CN"/>
        </w:rPr>
        <w:t>，办公室申</w:t>
      </w:r>
      <w:r>
        <w:rPr>
          <w:rFonts w:hint="eastAsia" w:ascii="仿宋_GB2312"/>
          <w:sz w:val="32"/>
          <w:szCs w:val="32"/>
          <w:lang w:val="en-US" w:eastAsia="zh-CN"/>
        </w:rPr>
        <w:t>某</w:t>
      </w:r>
      <w:r>
        <w:rPr>
          <w:rFonts w:hint="eastAsia" w:ascii="仿宋_GB2312" w:eastAsia="仿宋_GB2312"/>
          <w:sz w:val="32"/>
          <w:szCs w:val="32"/>
          <w:lang w:val="en-US" w:eastAsia="zh-CN"/>
        </w:rPr>
        <w:t>等</w:t>
      </w:r>
      <w:r>
        <w:rPr>
          <w:rFonts w:hint="eastAsia" w:ascii="仿宋_GB2312" w:eastAsia="仿宋_GB2312"/>
          <w:sz w:val="32"/>
          <w:szCs w:val="32"/>
        </w:rPr>
        <w:t>相关违规人员进行提醒谈话。</w:t>
      </w:r>
      <w:bookmarkEnd w:id="1"/>
    </w:p>
    <w:bookmarkEnd w:id="0"/>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lang w:val="en-US" w:eastAsia="zh-CN"/>
        </w:rPr>
        <w:t>3</w:t>
      </w:r>
      <w:r>
        <w:rPr>
          <w:rFonts w:hint="eastAsia" w:ascii="楷体" w:hAnsi="楷体" w:eastAsia="楷体" w:cs="楷体"/>
          <w:b/>
          <w:bCs/>
          <w:sz w:val="32"/>
          <w:szCs w:val="32"/>
        </w:rPr>
        <w:t>.项目建设管理问题突出，存在廉政风险的问题。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default" w:ascii="仿宋_GB2312" w:hAnsi="仿宋_GB2312" w:eastAsia="仿宋_GB2312" w:cs="仿宋_GB2312"/>
          <w:color w:val="0000FF"/>
          <w:sz w:val="32"/>
          <w:szCs w:val="32"/>
          <w:lang w:val="en-US"/>
        </w:rPr>
      </w:pPr>
      <w:r>
        <w:rPr>
          <w:rFonts w:hint="eastAsia" w:ascii="仿宋_GB2312" w:eastAsia="仿宋_GB2312"/>
          <w:sz w:val="32"/>
          <w:szCs w:val="32"/>
        </w:rPr>
        <w:t>整改情况：</w:t>
      </w:r>
      <w:r>
        <w:rPr>
          <w:rFonts w:hint="eastAsia" w:ascii="仿宋_GB2312" w:hAnsi="仿宋_GB2312" w:eastAsia="仿宋_GB2312" w:cs="仿宋_GB2312"/>
          <w:b/>
          <w:bCs/>
          <w:sz w:val="32"/>
          <w:szCs w:val="32"/>
          <w:lang w:val="en-US" w:eastAsia="zh-CN"/>
        </w:rPr>
        <w:t>一是</w:t>
      </w:r>
      <w:r>
        <w:rPr>
          <w:rFonts w:hint="eastAsia" w:ascii="仿宋_GB2312" w:hAnsi="仿宋_GB2312" w:eastAsia="仿宋_GB2312" w:cs="仿宋_GB2312"/>
          <w:sz w:val="32"/>
          <w:szCs w:val="32"/>
          <w:lang w:val="en-US" w:eastAsia="zh-CN"/>
        </w:rPr>
        <w:t>制定了《建设工程项目管理办法》、《工程项目施工管理办法》和《工程进度、质量、安全管理办法》（祁农园发〔2024〕3号），进一步从项目立项、预算编制、招投标、施工管理、结算、合同管理和财务管理等全流程规范工程建设项目，严格按文件执行；</w:t>
      </w:r>
      <w:r>
        <w:rPr>
          <w:rFonts w:hint="eastAsia" w:ascii="仿宋_GB2312" w:hAnsi="仿宋_GB2312" w:eastAsia="仿宋_GB2312" w:cs="仿宋_GB2312"/>
          <w:b/>
          <w:bCs/>
          <w:sz w:val="32"/>
          <w:szCs w:val="32"/>
          <w:lang w:val="en-US" w:eastAsia="zh-CN"/>
        </w:rPr>
        <w:t>二是强化学习，规范编制。</w:t>
      </w:r>
      <w:r>
        <w:rPr>
          <w:rFonts w:hint="eastAsia" w:ascii="仿宋_GB2312" w:hAnsi="仿宋_GB2312" w:eastAsia="仿宋_GB2312" w:cs="仿宋_GB2312"/>
          <w:sz w:val="32"/>
          <w:szCs w:val="32"/>
          <w:lang w:val="en-US" w:eastAsia="zh-CN"/>
        </w:rPr>
        <w:t>财评中心评审项目的管理费、利润按规定费率的50%计取，同时，造价公司使用的是《湖南省市政工程消耗量标准》，与评审中心使用的同望软件《公路造价定额TJP2018预》有差距，旅游公厕项目因材质、品牌等原因，造成预算送审与审定金额审减率高。今后在工程量、材料单价、取费、定额和项目采购材质、品牌等方面，加强与财评中心和相关单位的沟通，统一预算取费标准和编制软件，确保预算编制的准确性、科学性；加强对《中华人民共和国招标投标法》、《湖南省政府采购非招标采购方式管理办法实施细则》、《祁阳市财政投资项目评审管理办法》(祁政发〔2022〕1号)、《祁阳市政府投资项目管理办法》(祁政发〔2022〕16号)的学习和培训，提升招标及项目管理业务水平。</w:t>
      </w:r>
      <w:r>
        <w:rPr>
          <w:rFonts w:hint="eastAsia" w:ascii="仿宋_GB2312" w:hAnsi="仿宋_GB2312" w:eastAsia="仿宋_GB2312" w:cs="仿宋_GB2312"/>
          <w:b/>
          <w:bCs/>
          <w:sz w:val="32"/>
          <w:szCs w:val="32"/>
          <w:lang w:val="en-US" w:eastAsia="zh-CN"/>
        </w:rPr>
        <w:t>三是规范竞争性谈判。</w:t>
      </w:r>
      <w:r>
        <w:rPr>
          <w:rFonts w:hint="eastAsia" w:ascii="仿宋_GB2312" w:hAnsi="仿宋_GB2312" w:eastAsia="仿宋_GB2312" w:cs="仿宋_GB2312"/>
          <w:sz w:val="32"/>
          <w:szCs w:val="32"/>
          <w:lang w:val="en-US" w:eastAsia="zh-CN"/>
        </w:rPr>
        <w:t>领导现场办公临时增加在现场会项目，由于时间紧、任务重，根据《湖南省政府采购管理办法实施细则》之“非采购人所能预见的原因或者非采购人拖延造成采用招标所需时间不能满足用户紧急需要的”规定采用了竞争性谈判。同时，《湖南省政府采购非招标采购方式管理办法实施细则》之“采用采购人和评审专家书面推荐方式选择供应商的，采购人推荐供应商的比例不得高于推荐供应商总数的50%。采购人和评审专家应当各自出具书面推荐意见，并向供应商发出邀请通知。”之规定，采用了推荐方式。今后，我们将加强工作计划性和预见性，加强对《湖南省政府采购管理办法实施细则》的学习，在采购活动中依法更多地选用公告邀请方式，采取比选等竞争方式邀请行业口碑好，业务素质强的代理机构代理，做到更加公平透明。邀请纪检、审计参与指导招投标工作。</w:t>
      </w:r>
      <w:r>
        <w:rPr>
          <w:rFonts w:hint="eastAsia" w:ascii="仿宋_GB2312" w:hAnsi="仿宋_GB2312" w:eastAsia="仿宋_GB2312" w:cs="仿宋_GB2312"/>
          <w:b/>
          <w:bCs/>
          <w:sz w:val="32"/>
          <w:szCs w:val="32"/>
          <w:lang w:val="en-US" w:eastAsia="zh-CN"/>
        </w:rPr>
        <w:t>四是按规定确定招标（发包）代理机构。</w:t>
      </w:r>
      <w:r>
        <w:rPr>
          <w:rFonts w:hint="eastAsia" w:ascii="仿宋_GB2312" w:hAnsi="仿宋_GB2312" w:eastAsia="仿宋_GB2312" w:cs="仿宋_GB2312"/>
          <w:sz w:val="32"/>
          <w:szCs w:val="32"/>
          <w:lang w:val="en-US" w:eastAsia="zh-CN"/>
        </w:rPr>
        <w:t>制定工程项目招标代理机构比选方案，邀请纪检、审计参与，严格围绕整治领导干部插手干预、工程建设招标以及招标代理等问题，加强监督检查，完善制度规定，压实各方责任，提升监管水平，推动招标专项整治不断向纵深发展。</w:t>
      </w:r>
      <w:r>
        <w:rPr>
          <w:rFonts w:hint="eastAsia" w:ascii="仿宋_GB2312" w:hAnsi="仿宋_GB2312" w:cs="仿宋_GB2312"/>
          <w:b/>
          <w:bCs/>
          <w:sz w:val="32"/>
          <w:szCs w:val="32"/>
          <w:lang w:val="en-US" w:eastAsia="zh-CN"/>
        </w:rPr>
        <w:t>五</w:t>
      </w:r>
      <w:r>
        <w:rPr>
          <w:rFonts w:hint="eastAsia" w:ascii="仿宋_GB2312" w:hAnsi="仿宋_GB2312" w:eastAsia="仿宋_GB2312" w:cs="仿宋_GB2312"/>
          <w:b/>
          <w:bCs/>
          <w:sz w:val="32"/>
          <w:szCs w:val="32"/>
          <w:lang w:val="en-US" w:eastAsia="zh-CN"/>
        </w:rPr>
        <w:t>是按合同约定支付工程款，并规范税费及账务结算。</w:t>
      </w:r>
      <w:r>
        <w:rPr>
          <w:rFonts w:hint="eastAsia" w:ascii="仿宋_GB2312" w:hAnsi="仿宋_GB2312" w:eastAsia="仿宋_GB2312" w:cs="仿宋_GB2312"/>
          <w:sz w:val="32"/>
          <w:szCs w:val="32"/>
          <w:lang w:val="en-US" w:eastAsia="zh-CN"/>
        </w:rPr>
        <w:t>严格按合同和财务制度支付项目工程款。单位所有项目必须向财评中心提供在税务机关备案登记的纳税人性质说明，以保证项目结算财评税率的准确性。涉及16个项目税款问题进行全面梳理，对于政策性红利、甲供材料、外地公司按政府要求在本地注册分公司及一般纳税人开具小规模纳税人票据的分门别类建立台账，其中有7个项目施工单位为小规模纳税人，交纳的税金为3%，疫情期间减免交纳为1%，经咨询税务部门符合税费政策；9个项目为一般纳税人，</w:t>
      </w:r>
      <w:r>
        <w:rPr>
          <w:rFonts w:hint="eastAsia" w:ascii="仿宋_GB2312" w:hAnsi="仿宋_GB2312" w:eastAsia="仿宋_GB2312" w:cs="仿宋_GB2312"/>
          <w:color w:val="auto"/>
          <w:sz w:val="32"/>
          <w:szCs w:val="32"/>
          <w:lang w:val="en-US" w:eastAsia="zh-CN"/>
        </w:rPr>
        <w:t>其中 8个项目未完全支付工程款，目前部分税款已扣回，在后期付款中直接扣缴税款。对已支付的项目市领导安排将台账</w:t>
      </w:r>
      <w:r>
        <w:rPr>
          <w:rFonts w:hint="eastAsia" w:ascii="仿宋_GB2312" w:hAnsi="仿宋_GB2312" w:eastAsia="仿宋_GB2312" w:cs="仿宋_GB2312"/>
          <w:color w:val="auto"/>
          <w:sz w:val="32"/>
          <w:szCs w:val="32"/>
          <w:highlight w:val="none"/>
          <w:lang w:val="en-US" w:eastAsia="zh-CN"/>
        </w:rPr>
        <w:t>移交市财源建设领导小组办公室</w:t>
      </w:r>
      <w:r>
        <w:rPr>
          <w:rFonts w:hint="eastAsia" w:ascii="仿宋_GB2312" w:hAnsi="仿宋_GB2312" w:eastAsia="仿宋_GB2312" w:cs="仿宋_GB2312"/>
          <w:color w:val="auto"/>
          <w:sz w:val="32"/>
          <w:szCs w:val="32"/>
          <w:lang w:val="en-US" w:eastAsia="zh-CN"/>
        </w:rPr>
        <w:t>组织税务部门开展稽查追缴</w:t>
      </w:r>
      <w:r>
        <w:rPr>
          <w:rFonts w:hint="eastAsia" w:ascii="仿宋_GB2312" w:hAnsi="仿宋_GB2312" w:eastAsia="仿宋_GB2312" w:cs="仿宋_GB2312"/>
          <w:color w:val="auto"/>
          <w:sz w:val="32"/>
          <w:szCs w:val="32"/>
          <w:highlight w:val="none"/>
          <w:lang w:val="en-US" w:eastAsia="zh-CN"/>
        </w:rPr>
        <w:t>。</w:t>
      </w:r>
      <w:r>
        <w:rPr>
          <w:rFonts w:hint="eastAsia" w:ascii="仿宋_GB2312" w:hAnsi="仿宋_GB2312" w:cs="仿宋_GB2312"/>
          <w:b/>
          <w:bCs/>
          <w:sz w:val="32"/>
          <w:szCs w:val="32"/>
          <w:lang w:val="en-US" w:eastAsia="zh-CN"/>
        </w:rPr>
        <w:t>六</w:t>
      </w:r>
      <w:r>
        <w:rPr>
          <w:rFonts w:hint="eastAsia" w:ascii="仿宋_GB2312" w:hAnsi="仿宋_GB2312" w:eastAsia="仿宋_GB2312" w:cs="仿宋_GB2312"/>
          <w:b/>
          <w:bCs/>
          <w:sz w:val="32"/>
          <w:szCs w:val="32"/>
          <w:lang w:val="en-US" w:eastAsia="zh-CN"/>
        </w:rPr>
        <w:t>是规范管理项目。</w:t>
      </w:r>
      <w:r>
        <w:rPr>
          <w:rFonts w:hint="eastAsia" w:ascii="仿宋_GB2312" w:hAnsi="仿宋_GB2312" w:eastAsia="仿宋_GB2312" w:cs="仿宋_GB2312"/>
          <w:sz w:val="32"/>
          <w:szCs w:val="32"/>
          <w:lang w:val="en-US" w:eastAsia="zh-CN"/>
        </w:rPr>
        <w:t>我们严格遵循了项目建设“预算不超概算、决算不超预算”的原则，但在项目实施过程中，时任</w:t>
      </w:r>
      <w:r>
        <w:rPr>
          <w:rFonts w:hint="eastAsia" w:ascii="仿宋_GB2312" w:hAnsi="仿宋_GB2312" w:cs="仿宋_GB2312"/>
          <w:sz w:val="32"/>
          <w:szCs w:val="32"/>
          <w:lang w:val="en-US" w:eastAsia="zh-CN"/>
        </w:rPr>
        <w:t>县委</w:t>
      </w:r>
      <w:r>
        <w:rPr>
          <w:rFonts w:hint="eastAsia" w:ascii="仿宋_GB2312" w:hAnsi="仿宋_GB2312" w:eastAsia="仿宋_GB2312" w:cs="仿宋_GB2312"/>
          <w:sz w:val="32"/>
          <w:szCs w:val="32"/>
          <w:lang w:val="en-US" w:eastAsia="zh-CN"/>
        </w:rPr>
        <w:t>主要领导要求高，现场办公时增加了部分内容，导致项目超出合同价格。我们今后在项目实施中，切实做细设计，优化设计，确保设计不漏项、能落地和可操作，项目实施前开展好项目专家论证会，加强与上级领导的沟通，以减少项目变更，严格控制工程造价。项目变更严格履行审批手续，按规定变更设计，以防增加工程价款的现象发生。</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lang w:val="en-US" w:eastAsia="zh-CN"/>
        </w:rPr>
        <w:t>4</w:t>
      </w:r>
      <w:r>
        <w:rPr>
          <w:rFonts w:hint="eastAsia" w:ascii="楷体" w:hAnsi="楷体" w:eastAsia="楷体" w:cs="楷体"/>
          <w:b/>
          <w:bCs/>
          <w:sz w:val="32"/>
          <w:szCs w:val="32"/>
        </w:rPr>
        <w:t>.财务管理不规范的问题。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eastAsia="仿宋_GB2312"/>
          <w:sz w:val="32"/>
          <w:szCs w:val="32"/>
        </w:rPr>
      </w:pPr>
      <w:r>
        <w:rPr>
          <w:rFonts w:hint="eastAsia" w:ascii="仿宋_GB2312" w:eastAsia="仿宋_GB2312"/>
          <w:sz w:val="32"/>
          <w:szCs w:val="32"/>
        </w:rPr>
        <w:t>整改情况：</w:t>
      </w:r>
      <w:r>
        <w:rPr>
          <w:rFonts w:hint="eastAsia" w:ascii="仿宋_GB2312" w:eastAsia="仿宋_GB2312"/>
          <w:b/>
          <w:bCs/>
          <w:sz w:val="32"/>
          <w:szCs w:val="32"/>
        </w:rPr>
        <w:t>一是</w:t>
      </w:r>
      <w:r>
        <w:rPr>
          <w:rFonts w:hint="eastAsia" w:ascii="仿宋_GB2312" w:eastAsia="仿宋_GB2312"/>
          <w:sz w:val="32"/>
          <w:szCs w:val="32"/>
        </w:rPr>
        <w:t>强化</w:t>
      </w:r>
      <w:r>
        <w:rPr>
          <w:rFonts w:hint="eastAsia" w:ascii="仿宋_GB2312" w:eastAsia="仿宋_GB2312"/>
          <w:sz w:val="32"/>
          <w:szCs w:val="32"/>
          <w:lang w:val="en-US" w:eastAsia="zh-CN"/>
        </w:rPr>
        <w:t>了</w:t>
      </w:r>
      <w:r>
        <w:rPr>
          <w:rFonts w:hint="eastAsia" w:ascii="仿宋_GB2312" w:eastAsia="仿宋_GB2312"/>
          <w:sz w:val="32"/>
          <w:szCs w:val="32"/>
        </w:rPr>
        <w:t>学习。切实加强</w:t>
      </w:r>
      <w:r>
        <w:rPr>
          <w:rFonts w:hint="eastAsia" w:ascii="仿宋_GB2312" w:eastAsia="仿宋_GB2312"/>
          <w:sz w:val="32"/>
          <w:szCs w:val="32"/>
          <w:lang w:val="en-US" w:eastAsia="zh-CN"/>
        </w:rPr>
        <w:t>财务、税务</w:t>
      </w:r>
      <w:r>
        <w:rPr>
          <w:rFonts w:hint="eastAsia" w:ascii="仿宋_GB2312" w:eastAsia="仿宋_GB2312"/>
          <w:sz w:val="32"/>
          <w:szCs w:val="32"/>
        </w:rPr>
        <w:t>政策学习，</w:t>
      </w:r>
      <w:r>
        <w:rPr>
          <w:rFonts w:hint="eastAsia" w:ascii="仿宋_GB2312" w:eastAsia="仿宋_GB2312"/>
          <w:sz w:val="32"/>
          <w:szCs w:val="32"/>
          <w:lang w:val="en-US" w:eastAsia="zh-CN"/>
        </w:rPr>
        <w:t>在政策上把握准报账凭证的规范性</w:t>
      </w:r>
      <w:r>
        <w:rPr>
          <w:rFonts w:hint="eastAsia" w:ascii="仿宋_GB2312" w:eastAsia="仿宋_GB2312"/>
          <w:sz w:val="32"/>
          <w:szCs w:val="32"/>
        </w:rPr>
        <w:t>。</w:t>
      </w:r>
      <w:r>
        <w:rPr>
          <w:rFonts w:hint="eastAsia" w:ascii="仿宋_GB2312" w:eastAsia="仿宋_GB2312"/>
          <w:b/>
          <w:bCs/>
          <w:sz w:val="32"/>
          <w:szCs w:val="32"/>
        </w:rPr>
        <w:t>二是</w:t>
      </w:r>
      <w:r>
        <w:rPr>
          <w:rFonts w:hint="eastAsia" w:ascii="仿宋_GB2312" w:eastAsia="仿宋_GB2312"/>
          <w:sz w:val="32"/>
          <w:szCs w:val="32"/>
        </w:rPr>
        <w:t>建立健全财务制度</w:t>
      </w:r>
      <w:r>
        <w:rPr>
          <w:rFonts w:hint="eastAsia" w:ascii="仿宋_GB2312" w:eastAsia="仿宋_GB2312"/>
          <w:sz w:val="32"/>
          <w:szCs w:val="32"/>
          <w:lang w:eastAsia="zh-CN"/>
        </w:rPr>
        <w:t>。</w:t>
      </w:r>
      <w:r>
        <w:rPr>
          <w:rFonts w:hint="eastAsia" w:ascii="仿宋_GB2312" w:eastAsia="仿宋_GB2312"/>
          <w:sz w:val="32"/>
          <w:szCs w:val="32"/>
        </w:rPr>
        <w:t>健全财务手续，规范财务行为，强化财务纪律</w:t>
      </w:r>
      <w:r>
        <w:rPr>
          <w:rFonts w:hint="eastAsia" w:ascii="仿宋_GB2312" w:eastAsia="仿宋_GB2312"/>
          <w:sz w:val="32"/>
          <w:szCs w:val="32"/>
          <w:lang w:eastAsia="zh-CN"/>
        </w:rPr>
        <w:t>，</w:t>
      </w:r>
      <w:r>
        <w:rPr>
          <w:rFonts w:hint="eastAsia" w:ascii="仿宋_GB2312" w:eastAsia="仿宋_GB2312"/>
          <w:sz w:val="32"/>
          <w:szCs w:val="32"/>
          <w:lang w:val="en-US" w:eastAsia="zh-CN"/>
        </w:rPr>
        <w:t>杜绝财务报</w:t>
      </w:r>
      <w:r>
        <w:rPr>
          <w:rFonts w:hint="eastAsia" w:ascii="仿宋_GB2312"/>
          <w:sz w:val="32"/>
          <w:szCs w:val="32"/>
          <w:lang w:val="en-US" w:eastAsia="zh-CN"/>
        </w:rPr>
        <w:t>账</w:t>
      </w:r>
      <w:r>
        <w:rPr>
          <w:rFonts w:hint="eastAsia" w:ascii="仿宋_GB2312" w:eastAsia="仿宋_GB2312"/>
          <w:sz w:val="32"/>
          <w:szCs w:val="32"/>
          <w:lang w:val="en-US" w:eastAsia="zh-CN"/>
        </w:rPr>
        <w:t>把在不严</w:t>
      </w:r>
      <w:r>
        <w:rPr>
          <w:rFonts w:hint="eastAsia" w:ascii="仿宋_GB2312" w:eastAsia="仿宋_GB2312"/>
          <w:sz w:val="32"/>
          <w:szCs w:val="32"/>
        </w:rPr>
        <w:t>。</w:t>
      </w:r>
      <w:r>
        <w:rPr>
          <w:rFonts w:hint="eastAsia" w:ascii="仿宋_GB2312" w:eastAsia="仿宋_GB2312"/>
          <w:b/>
          <w:bCs/>
          <w:sz w:val="32"/>
          <w:szCs w:val="32"/>
        </w:rPr>
        <w:t>三是</w:t>
      </w:r>
      <w:r>
        <w:rPr>
          <w:rFonts w:hint="eastAsia" w:ascii="仿宋_GB2312" w:eastAsia="仿宋_GB2312"/>
          <w:sz w:val="32"/>
          <w:szCs w:val="32"/>
          <w:lang w:val="en-US" w:eastAsia="zh-CN"/>
        </w:rPr>
        <w:t>严格</w:t>
      </w:r>
      <w:r>
        <w:rPr>
          <w:rFonts w:hint="eastAsia" w:ascii="仿宋_GB2312" w:eastAsia="仿宋_GB2312"/>
          <w:sz w:val="32"/>
          <w:szCs w:val="32"/>
        </w:rPr>
        <w:t>现金使用限额规定支付现</w:t>
      </w:r>
      <w:r>
        <w:rPr>
          <w:rFonts w:hint="eastAsia" w:ascii="仿宋_GB2312" w:eastAsia="仿宋_GB2312"/>
          <w:sz w:val="32"/>
          <w:szCs w:val="32"/>
          <w:lang w:val="en-US" w:eastAsia="zh-CN"/>
        </w:rPr>
        <w:t>金。对超过1000元以上的支付，一律按规定电子转帐支付，杜绝</w:t>
      </w:r>
      <w:r>
        <w:rPr>
          <w:rFonts w:hint="eastAsia" w:ascii="仿宋_GB2312" w:eastAsia="仿宋_GB2312"/>
          <w:sz w:val="32"/>
          <w:szCs w:val="32"/>
        </w:rPr>
        <w:t>违反现金使用限额规定支付现金</w:t>
      </w:r>
      <w:r>
        <w:rPr>
          <w:rFonts w:hint="eastAsia" w:ascii="仿宋_GB2312" w:eastAsia="仿宋_GB2312"/>
          <w:sz w:val="32"/>
          <w:szCs w:val="32"/>
          <w:lang w:val="en-US" w:eastAsia="zh-CN"/>
        </w:rPr>
        <w:t>。</w:t>
      </w:r>
      <w:r>
        <w:rPr>
          <w:rFonts w:hint="eastAsia" w:ascii="仿宋_GB2312"/>
          <w:b/>
          <w:bCs/>
          <w:sz w:val="32"/>
          <w:szCs w:val="32"/>
          <w:lang w:val="en-US" w:eastAsia="zh-CN"/>
        </w:rPr>
        <w:t>四</w:t>
      </w:r>
      <w:r>
        <w:rPr>
          <w:rFonts w:hint="eastAsia" w:ascii="仿宋_GB2312" w:eastAsia="仿宋_GB2312"/>
          <w:b/>
          <w:bCs/>
          <w:sz w:val="32"/>
          <w:szCs w:val="32"/>
          <w:lang w:val="en-US" w:eastAsia="zh-CN"/>
        </w:rPr>
        <w:t>是</w:t>
      </w:r>
      <w:r>
        <w:rPr>
          <w:rFonts w:hint="eastAsia" w:ascii="仿宋_GB2312" w:eastAsia="仿宋_GB2312"/>
          <w:sz w:val="32"/>
          <w:szCs w:val="32"/>
          <w:lang w:val="en-US" w:eastAsia="zh-CN"/>
        </w:rPr>
        <w:t>落实采购审批制度。对单位的物品、物资采购一律按采购制度执行，凡采购需审批的，一律先审批后采购。</w:t>
      </w:r>
      <w:r>
        <w:rPr>
          <w:rFonts w:hint="eastAsia" w:ascii="仿宋_GB2312"/>
          <w:b/>
          <w:bCs/>
          <w:sz w:val="32"/>
          <w:szCs w:val="32"/>
          <w:lang w:val="en-US" w:eastAsia="zh-CN"/>
        </w:rPr>
        <w:t>五</w:t>
      </w:r>
      <w:r>
        <w:rPr>
          <w:rFonts w:hint="eastAsia" w:ascii="仿宋_GB2312" w:eastAsia="仿宋_GB2312"/>
          <w:b/>
          <w:bCs/>
          <w:sz w:val="32"/>
          <w:szCs w:val="32"/>
          <w:lang w:val="en-US" w:eastAsia="zh-CN"/>
        </w:rPr>
        <w:t>是</w:t>
      </w:r>
      <w:r>
        <w:rPr>
          <w:rFonts w:hint="eastAsia" w:ascii="仿宋_GB2312" w:eastAsia="仿宋_GB2312"/>
          <w:sz w:val="32"/>
          <w:szCs w:val="32"/>
          <w:lang w:val="en-US" w:eastAsia="zh-CN"/>
        </w:rPr>
        <w:t>严格</w:t>
      </w:r>
      <w:r>
        <w:rPr>
          <w:rFonts w:hint="eastAsia" w:ascii="仿宋_GB2312" w:eastAsia="仿宋_GB2312"/>
          <w:sz w:val="32"/>
          <w:szCs w:val="32"/>
        </w:rPr>
        <w:t>把关财务报销审核</w:t>
      </w:r>
      <w:r>
        <w:rPr>
          <w:rFonts w:hint="eastAsia" w:ascii="仿宋_GB2312" w:eastAsia="仿宋_GB2312"/>
          <w:sz w:val="32"/>
          <w:szCs w:val="32"/>
          <w:lang w:eastAsia="zh-CN"/>
        </w:rPr>
        <w:t>。</w:t>
      </w:r>
      <w:r>
        <w:rPr>
          <w:rFonts w:hint="eastAsia" w:ascii="仿宋_GB2312" w:eastAsia="仿宋_GB2312"/>
          <w:sz w:val="32"/>
          <w:szCs w:val="32"/>
        </w:rPr>
        <w:t>严格落实</w:t>
      </w:r>
      <w:r>
        <w:rPr>
          <w:rFonts w:hint="eastAsia" w:ascii="仿宋_GB2312" w:eastAsia="仿宋_GB2312"/>
          <w:sz w:val="32"/>
          <w:szCs w:val="32"/>
          <w:lang w:val="en-US" w:eastAsia="zh-CN"/>
        </w:rPr>
        <w:t>财务制度，认真严格审核报账手续和程序</w:t>
      </w:r>
      <w:r>
        <w:rPr>
          <w:rFonts w:hint="eastAsia" w:ascii="仿宋_GB2312" w:eastAsia="仿宋_GB2312"/>
          <w:sz w:val="32"/>
          <w:szCs w:val="32"/>
          <w:lang w:eastAsia="zh-CN"/>
        </w:rPr>
        <w:t>，</w:t>
      </w:r>
      <w:r>
        <w:rPr>
          <w:rFonts w:hint="eastAsia" w:ascii="仿宋_GB2312" w:eastAsia="仿宋_GB2312"/>
          <w:sz w:val="32"/>
          <w:szCs w:val="32"/>
        </w:rPr>
        <w:t>清退违规</w:t>
      </w:r>
      <w:r>
        <w:rPr>
          <w:rFonts w:hint="eastAsia" w:ascii="仿宋_GB2312" w:eastAsia="仿宋_GB2312"/>
          <w:sz w:val="32"/>
          <w:szCs w:val="32"/>
          <w:lang w:val="en-US" w:eastAsia="zh-CN"/>
        </w:rPr>
        <w:t>报账</w:t>
      </w:r>
      <w:r>
        <w:rPr>
          <w:rFonts w:hint="eastAsia" w:ascii="仿宋_GB2312" w:eastAsia="仿宋_GB2312"/>
          <w:sz w:val="32"/>
          <w:szCs w:val="32"/>
        </w:rPr>
        <w:t>资金，领导班子对相关违规人员进行提醒谈话。</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lang w:val="en-US" w:eastAsia="zh-CN"/>
        </w:rPr>
        <w:t>5</w:t>
      </w:r>
      <w:r>
        <w:rPr>
          <w:rFonts w:hint="eastAsia" w:ascii="楷体" w:hAnsi="楷体" w:eastAsia="楷体" w:cs="楷体"/>
          <w:b/>
          <w:bCs/>
          <w:sz w:val="32"/>
          <w:szCs w:val="32"/>
        </w:rPr>
        <w:t>.为民服务意识不强的问题。</w:t>
      </w:r>
    </w:p>
    <w:p>
      <w:pPr>
        <w:pStyle w:val="2"/>
        <w:keepNext w:val="0"/>
        <w:keepLines w:val="0"/>
        <w:pageBreakBefore w:val="0"/>
        <w:widowControl w:val="0"/>
        <w:kinsoku/>
        <w:wordWrap/>
        <w:overflowPunct/>
        <w:topLinePunct w:val="0"/>
        <w:autoSpaceDE/>
        <w:autoSpaceDN/>
        <w:bidi w:val="0"/>
        <w:adjustRightInd/>
        <w:snapToGrid/>
        <w:spacing w:line="560" w:lineRule="exact"/>
        <w:ind w:left="0" w:leftChars="0" w:firstLine="640" w:firstLineChars="200"/>
        <w:textAlignment w:val="auto"/>
        <w:rPr>
          <w:rFonts w:hint="eastAsia" w:ascii="仿宋_GB2312" w:eastAsia="仿宋_GB2312"/>
          <w:color w:val="auto"/>
          <w:sz w:val="32"/>
          <w:szCs w:val="32"/>
          <w:lang w:val="en-US" w:eastAsia="zh-CN"/>
        </w:rPr>
      </w:pPr>
      <w:r>
        <w:rPr>
          <w:rFonts w:hint="eastAsia" w:ascii="仿宋_GB2312" w:eastAsia="仿宋_GB2312"/>
          <w:sz w:val="32"/>
          <w:szCs w:val="32"/>
        </w:rPr>
        <w:t>整改情况：</w:t>
      </w:r>
      <w:r>
        <w:rPr>
          <w:rFonts w:hint="eastAsia" w:ascii="仿宋_GB2312" w:eastAsia="仿宋_GB2312"/>
          <w:sz w:val="32"/>
          <w:szCs w:val="32"/>
          <w:lang w:val="en-US" w:eastAsia="zh-CN"/>
        </w:rPr>
        <w:t>2023年</w:t>
      </w:r>
      <w:r>
        <w:rPr>
          <w:rFonts w:hint="eastAsia" w:ascii="仿宋_GB2312"/>
          <w:sz w:val="32"/>
          <w:szCs w:val="32"/>
          <w:lang w:val="en-US" w:eastAsia="zh-CN"/>
        </w:rPr>
        <w:t>1</w:t>
      </w:r>
      <w:r>
        <w:rPr>
          <w:rFonts w:hint="eastAsia" w:ascii="仿宋_GB2312" w:eastAsia="仿宋_GB2312"/>
          <w:sz w:val="32"/>
          <w:szCs w:val="32"/>
          <w:lang w:val="en-US" w:eastAsia="zh-CN"/>
        </w:rPr>
        <w:t>2月</w:t>
      </w:r>
      <w:r>
        <w:rPr>
          <w:rFonts w:hint="eastAsia" w:ascii="仿宋_GB2312"/>
          <w:sz w:val="32"/>
          <w:szCs w:val="32"/>
          <w:lang w:val="en-US" w:eastAsia="zh-CN"/>
        </w:rPr>
        <w:t>26</w:t>
      </w:r>
      <w:r>
        <w:rPr>
          <w:rFonts w:hint="eastAsia" w:ascii="仿宋_GB2312" w:eastAsia="仿宋_GB2312"/>
          <w:sz w:val="32"/>
          <w:szCs w:val="32"/>
          <w:lang w:val="en-US" w:eastAsia="zh-CN"/>
        </w:rPr>
        <w:t>日</w:t>
      </w:r>
      <w:r>
        <w:rPr>
          <w:rFonts w:hint="eastAsia" w:ascii="仿宋_GB2312"/>
          <w:sz w:val="32"/>
          <w:szCs w:val="32"/>
          <w:lang w:val="en-US" w:eastAsia="zh-CN"/>
        </w:rPr>
        <w:t>，</w:t>
      </w:r>
      <w:r>
        <w:rPr>
          <w:rFonts w:hint="eastAsia" w:ascii="仿宋_GB2312" w:eastAsia="仿宋_GB2312"/>
          <w:sz w:val="32"/>
          <w:szCs w:val="32"/>
          <w:lang w:val="en-US" w:eastAsia="zh-CN"/>
        </w:rPr>
        <w:t>通过协调中林湘投公司收购贵澳公司山林资产和林地经营权的方式，并签订了山林资产和林地经营权收购协议。同时，按照永州市委关于招商引资烂尾项目再利用的要求，</w:t>
      </w:r>
      <w:r>
        <w:rPr>
          <w:rFonts w:hint="eastAsia" w:ascii="仿宋_GB2312" w:eastAsia="仿宋_GB2312"/>
          <w:color w:val="auto"/>
          <w:sz w:val="32"/>
          <w:szCs w:val="32"/>
          <w:lang w:val="en-US" w:eastAsia="zh-CN"/>
        </w:rPr>
        <w:t>协商处置了贵澳智慧大棚进行产业再招商，解决了贵澳</w:t>
      </w:r>
      <w:r>
        <w:rPr>
          <w:rFonts w:hint="eastAsia" w:ascii="仿宋_GB2312"/>
          <w:color w:val="auto"/>
          <w:sz w:val="32"/>
          <w:szCs w:val="32"/>
          <w:lang w:val="en-US" w:eastAsia="zh-CN"/>
        </w:rPr>
        <w:t>公司拖欠</w:t>
      </w:r>
      <w:r>
        <w:rPr>
          <w:rFonts w:hint="eastAsia" w:ascii="仿宋_GB2312" w:eastAsia="仿宋_GB2312"/>
          <w:color w:val="auto"/>
          <w:sz w:val="32"/>
          <w:szCs w:val="32"/>
          <w:lang w:val="en-US" w:eastAsia="zh-CN"/>
        </w:rPr>
        <w:t>农民工工资这个遗留问题。祁州窑、古法榨油、农之神等入驻并投产运营。</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Times New Roman"/>
          <w:b/>
          <w:bCs/>
          <w:kern w:val="2"/>
          <w:sz w:val="32"/>
          <w:szCs w:val="32"/>
          <w:lang w:val="en-US" w:eastAsia="zh-CN" w:bidi="ar-SA"/>
        </w:rPr>
      </w:pPr>
      <w:r>
        <w:rPr>
          <w:rFonts w:hint="eastAsia" w:ascii="黑体" w:hAnsi="黑体" w:eastAsia="黑体" w:cs="Times New Roman"/>
          <w:b/>
          <w:bCs/>
          <w:kern w:val="2"/>
          <w:sz w:val="32"/>
          <w:szCs w:val="32"/>
          <w:lang w:val="en-US" w:eastAsia="zh-CN" w:bidi="ar-SA"/>
        </w:rPr>
        <w:t>三、基层党组织和干部队伍建设存在薄弱环节</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lang w:val="en-US" w:eastAsia="zh-CN"/>
        </w:rPr>
        <w:t>1.</w:t>
      </w:r>
      <w:r>
        <w:rPr>
          <w:rFonts w:hint="eastAsia" w:ascii="楷体" w:hAnsi="楷体" w:eastAsia="楷体" w:cs="楷体"/>
          <w:b/>
          <w:bCs/>
          <w:sz w:val="32"/>
          <w:szCs w:val="32"/>
        </w:rPr>
        <w:t>党的领导作用弱化的问题。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eastAsia="仿宋_GB2312"/>
          <w:b w:val="0"/>
          <w:bCs w:val="0"/>
          <w:sz w:val="32"/>
          <w:szCs w:val="32"/>
          <w:lang w:val="en-US" w:eastAsia="zh-CN"/>
        </w:rPr>
      </w:pPr>
      <w:r>
        <w:rPr>
          <w:rFonts w:hint="eastAsia" w:ascii="仿宋_GB2312" w:eastAsia="仿宋_GB2312"/>
          <w:sz w:val="32"/>
          <w:szCs w:val="32"/>
        </w:rPr>
        <w:t>整改情况：</w:t>
      </w:r>
      <w:r>
        <w:rPr>
          <w:rFonts w:hint="eastAsia" w:ascii="仿宋_GB2312" w:eastAsia="仿宋_GB2312"/>
          <w:b/>
          <w:bCs/>
          <w:sz w:val="32"/>
          <w:szCs w:val="32"/>
          <w:lang w:val="en-US" w:eastAsia="zh-CN"/>
        </w:rPr>
        <w:t>一是</w:t>
      </w:r>
      <w:r>
        <w:rPr>
          <w:rFonts w:hint="eastAsia" w:ascii="仿宋_GB2312" w:eastAsia="仿宋_GB2312"/>
          <w:sz w:val="32"/>
          <w:szCs w:val="32"/>
          <w:lang w:val="en-US" w:eastAsia="zh-CN"/>
        </w:rPr>
        <w:t>强化决策认识。对党工委会、行政班子会的决策按规定落实到位，对非党工委委员的班子成员，不参加党工委的决策；</w:t>
      </w:r>
      <w:r>
        <w:rPr>
          <w:rFonts w:hint="eastAsia" w:ascii="仿宋_GB2312" w:eastAsia="仿宋_GB2312"/>
          <w:b/>
          <w:bCs/>
          <w:sz w:val="32"/>
          <w:szCs w:val="32"/>
          <w:lang w:val="en-US" w:eastAsia="zh-CN"/>
        </w:rPr>
        <w:t>二是</w:t>
      </w:r>
      <w:r>
        <w:rPr>
          <w:rFonts w:hint="eastAsia" w:ascii="仿宋_GB2312" w:eastAsia="仿宋_GB2312"/>
          <w:b w:val="0"/>
          <w:bCs w:val="0"/>
          <w:sz w:val="32"/>
          <w:szCs w:val="32"/>
          <w:lang w:val="en-US" w:eastAsia="zh-CN"/>
        </w:rPr>
        <w:t>对“三重一大”事项的决策，严格按规定召开党工委会研究。</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lang w:val="en-US" w:eastAsia="zh-CN"/>
        </w:rPr>
        <w:t>2.</w:t>
      </w:r>
      <w:r>
        <w:rPr>
          <w:rFonts w:hint="eastAsia" w:ascii="楷体" w:hAnsi="楷体" w:eastAsia="楷体" w:cs="楷体"/>
          <w:b/>
          <w:bCs/>
          <w:sz w:val="32"/>
          <w:szCs w:val="32"/>
        </w:rPr>
        <w:t>“三重一大”事项决策制度执行不严的问题。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eastAsia="仿宋_GB2312"/>
          <w:sz w:val="32"/>
          <w:szCs w:val="32"/>
        </w:rPr>
      </w:pPr>
      <w:r>
        <w:rPr>
          <w:rFonts w:hint="eastAsia" w:ascii="仿宋_GB2312" w:eastAsia="仿宋_GB2312"/>
          <w:sz w:val="32"/>
          <w:szCs w:val="32"/>
        </w:rPr>
        <w:t>整改情况：</w:t>
      </w:r>
      <w:r>
        <w:rPr>
          <w:rFonts w:hint="eastAsia" w:ascii="仿宋_GB2312" w:eastAsia="仿宋_GB2312"/>
          <w:sz w:val="32"/>
          <w:szCs w:val="32"/>
          <w:lang w:val="en-US" w:eastAsia="zh-CN"/>
        </w:rPr>
        <w:t>制定了《民主集中制议事决策制度》，党工委认真落实“三重一大”制度。</w:t>
      </w:r>
      <w:r>
        <w:rPr>
          <w:rFonts w:hint="eastAsia" w:ascii="仿宋_GB2312" w:eastAsia="仿宋_GB2312"/>
          <w:b/>
          <w:bCs/>
          <w:sz w:val="32"/>
          <w:szCs w:val="32"/>
        </w:rPr>
        <w:t>一是</w:t>
      </w:r>
      <w:r>
        <w:rPr>
          <w:rFonts w:hint="eastAsia" w:ascii="仿宋_GB2312" w:eastAsia="仿宋_GB2312"/>
          <w:sz w:val="32"/>
          <w:szCs w:val="32"/>
        </w:rPr>
        <w:t>认真学习民主集中制和“三重一大”</w:t>
      </w:r>
      <w:r>
        <w:rPr>
          <w:rFonts w:ascii="仿宋_GB2312" w:eastAsia="仿宋_GB2312"/>
          <w:sz w:val="32"/>
          <w:szCs w:val="32"/>
        </w:rPr>
        <w:t>集体决策</w:t>
      </w:r>
      <w:r>
        <w:rPr>
          <w:rFonts w:hint="eastAsia" w:ascii="仿宋_GB2312" w:eastAsia="仿宋_GB2312"/>
          <w:sz w:val="32"/>
          <w:szCs w:val="32"/>
          <w:lang w:val="en-US" w:eastAsia="zh-CN"/>
        </w:rPr>
        <w:t>规定</w:t>
      </w:r>
      <w:r>
        <w:rPr>
          <w:rFonts w:ascii="仿宋_GB2312" w:eastAsia="仿宋_GB2312"/>
          <w:sz w:val="32"/>
          <w:szCs w:val="32"/>
        </w:rPr>
        <w:t>，掌握民主集中制的具体内容和规范要求，增强民主意识</w:t>
      </w:r>
      <w:r>
        <w:rPr>
          <w:rFonts w:hint="eastAsia" w:ascii="仿宋_GB2312" w:eastAsia="仿宋_GB2312"/>
          <w:sz w:val="32"/>
          <w:szCs w:val="32"/>
          <w:lang w:val="en-US" w:eastAsia="zh-CN"/>
        </w:rPr>
        <w:t>。</w:t>
      </w:r>
      <w:r>
        <w:rPr>
          <w:rFonts w:hint="eastAsia" w:ascii="仿宋_GB2312" w:eastAsia="仿宋_GB2312"/>
          <w:b/>
          <w:bCs/>
          <w:sz w:val="32"/>
          <w:szCs w:val="32"/>
          <w:lang w:val="en-US" w:eastAsia="zh-CN"/>
        </w:rPr>
        <w:t>二是</w:t>
      </w:r>
      <w:r>
        <w:rPr>
          <w:rFonts w:hint="eastAsia" w:ascii="仿宋_GB2312" w:eastAsia="仿宋_GB2312"/>
          <w:sz w:val="32"/>
          <w:szCs w:val="32"/>
          <w:lang w:eastAsia="zh-CN"/>
        </w:rPr>
        <w:t>规范议事决策。</w:t>
      </w:r>
      <w:r>
        <w:rPr>
          <w:rFonts w:hint="eastAsia" w:ascii="仿宋_GB2312" w:eastAsia="仿宋_GB2312"/>
          <w:sz w:val="32"/>
          <w:szCs w:val="32"/>
          <w:lang w:val="en-US" w:eastAsia="zh-CN"/>
        </w:rPr>
        <w:t>严格执</w:t>
      </w:r>
      <w:r>
        <w:rPr>
          <w:rFonts w:hint="eastAsia" w:ascii="仿宋_GB2312" w:hAnsi="黑体" w:eastAsia="仿宋_GB2312"/>
          <w:sz w:val="32"/>
          <w:szCs w:val="32"/>
          <w:lang w:val="en-US" w:eastAsia="zh-CN"/>
        </w:rPr>
        <w:t>行</w:t>
      </w:r>
      <w:r>
        <w:rPr>
          <w:rFonts w:hint="eastAsia" w:ascii="仿宋_GB2312" w:hAnsi="黑体" w:eastAsia="仿宋_GB2312"/>
          <w:sz w:val="32"/>
          <w:szCs w:val="32"/>
          <w:lang w:eastAsia="zh-CN"/>
        </w:rPr>
        <w:t>“三重一大”</w:t>
      </w:r>
      <w:r>
        <w:rPr>
          <w:rFonts w:hint="eastAsia" w:ascii="仿宋_GB2312" w:hAnsi="黑体" w:eastAsia="仿宋_GB2312"/>
          <w:sz w:val="32"/>
          <w:szCs w:val="32"/>
          <w:lang w:val="en-US" w:eastAsia="zh-CN"/>
        </w:rPr>
        <w:t>集体决策规定，</w:t>
      </w:r>
      <w:r>
        <w:rPr>
          <w:rFonts w:ascii="仿宋_GB2312" w:eastAsia="仿宋_GB2312"/>
          <w:sz w:val="32"/>
          <w:szCs w:val="32"/>
        </w:rPr>
        <w:t>做到重大事项决策、</w:t>
      </w:r>
      <w:r>
        <w:rPr>
          <w:rFonts w:hint="eastAsia" w:ascii="仿宋_GB2312" w:eastAsia="仿宋_GB2312"/>
          <w:sz w:val="32"/>
          <w:szCs w:val="32"/>
          <w:lang w:val="en-US" w:eastAsia="zh-CN"/>
        </w:rPr>
        <w:t>重大人事决策、</w:t>
      </w:r>
      <w:r>
        <w:rPr>
          <w:rFonts w:ascii="仿宋_GB2312" w:eastAsia="仿宋_GB2312"/>
          <w:sz w:val="32"/>
          <w:szCs w:val="32"/>
        </w:rPr>
        <w:t>重要项目安排和大额资金使用进行民主决策，</w:t>
      </w:r>
      <w:r>
        <w:rPr>
          <w:rFonts w:hint="eastAsia" w:ascii="仿宋_GB2312" w:eastAsia="仿宋_GB2312"/>
          <w:sz w:val="32"/>
          <w:szCs w:val="32"/>
          <w:lang w:eastAsia="zh-CN"/>
        </w:rPr>
        <w:t>确保</w:t>
      </w:r>
      <w:r>
        <w:rPr>
          <w:rFonts w:ascii="仿宋_GB2312" w:eastAsia="仿宋_GB2312"/>
          <w:sz w:val="32"/>
          <w:szCs w:val="32"/>
        </w:rPr>
        <w:t>各项决策正确贯彻落实。</w:t>
      </w:r>
      <w:r>
        <w:rPr>
          <w:rFonts w:ascii="仿宋_GB2312" w:eastAsia="仿宋_GB2312"/>
          <w:b/>
          <w:bCs/>
          <w:sz w:val="32"/>
          <w:szCs w:val="32"/>
        </w:rPr>
        <w:t>三是</w:t>
      </w:r>
      <w:r>
        <w:rPr>
          <w:rFonts w:ascii="仿宋_GB2312" w:eastAsia="仿宋_GB2312"/>
          <w:sz w:val="32"/>
          <w:szCs w:val="32"/>
        </w:rPr>
        <w:t>坚持</w:t>
      </w:r>
      <w:r>
        <w:rPr>
          <w:rFonts w:hint="eastAsia" w:ascii="仿宋_GB2312" w:eastAsia="仿宋_GB2312"/>
          <w:sz w:val="32"/>
          <w:szCs w:val="32"/>
          <w:lang w:val="en-US" w:eastAsia="zh-CN"/>
        </w:rPr>
        <w:t>在充分讨论的情况下，实行逐个表决，坚守</w:t>
      </w:r>
      <w:r>
        <w:rPr>
          <w:rFonts w:ascii="仿宋_GB2312" w:eastAsia="仿宋_GB2312"/>
          <w:sz w:val="32"/>
          <w:szCs w:val="32"/>
        </w:rPr>
        <w:t>“</w:t>
      </w:r>
      <w:r>
        <w:rPr>
          <w:rFonts w:hint="eastAsia" w:ascii="仿宋_GB2312" w:eastAsia="仿宋_GB2312"/>
          <w:sz w:val="32"/>
          <w:szCs w:val="32"/>
          <w:lang w:val="en-US" w:eastAsia="zh-CN"/>
        </w:rPr>
        <w:t>一把手</w:t>
      </w:r>
      <w:r>
        <w:rPr>
          <w:rFonts w:ascii="仿宋_GB2312" w:eastAsia="仿宋_GB2312"/>
          <w:sz w:val="32"/>
          <w:szCs w:val="32"/>
        </w:rPr>
        <w:t>末位表态制”，充分</w:t>
      </w:r>
      <w:r>
        <w:rPr>
          <w:rFonts w:hint="eastAsia" w:ascii="仿宋_GB2312" w:eastAsia="仿宋_GB2312"/>
          <w:sz w:val="32"/>
          <w:szCs w:val="32"/>
          <w:lang w:val="en-US" w:eastAsia="zh-CN"/>
        </w:rPr>
        <w:t>落实</w:t>
      </w:r>
      <w:r>
        <w:rPr>
          <w:rFonts w:ascii="仿宋_GB2312" w:eastAsia="仿宋_GB2312"/>
          <w:sz w:val="32"/>
          <w:szCs w:val="32"/>
        </w:rPr>
        <w:t>民主集中制原则。</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2"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lang w:val="en-US" w:eastAsia="zh-CN"/>
        </w:rPr>
        <w:t>3.</w:t>
      </w:r>
      <w:r>
        <w:rPr>
          <w:rFonts w:hint="eastAsia" w:ascii="楷体" w:hAnsi="楷体" w:eastAsia="楷体" w:cs="楷体"/>
          <w:b/>
          <w:bCs/>
          <w:sz w:val="32"/>
          <w:szCs w:val="32"/>
        </w:rPr>
        <w:t>选人用人工作存在薄弱环节的问题。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jc w:val="both"/>
        <w:textAlignment w:val="auto"/>
        <w:rPr>
          <w:rFonts w:hint="eastAsia" w:ascii="仿宋_GB2312" w:eastAsia="仿宋_GB2312"/>
          <w:b w:val="0"/>
          <w:bCs w:val="0"/>
          <w:sz w:val="32"/>
          <w:szCs w:val="32"/>
          <w:lang w:val="en-US" w:eastAsia="zh-CN"/>
        </w:rPr>
      </w:pPr>
      <w:r>
        <w:rPr>
          <w:rFonts w:hint="eastAsia" w:ascii="仿宋_GB2312" w:eastAsia="仿宋_GB2312"/>
          <w:sz w:val="32"/>
          <w:szCs w:val="32"/>
        </w:rPr>
        <w:t>整改情况：</w:t>
      </w:r>
      <w:r>
        <w:rPr>
          <w:rFonts w:hint="eastAsia" w:ascii="仿宋_GB2312" w:eastAsia="仿宋_GB2312"/>
          <w:b/>
          <w:bCs/>
          <w:sz w:val="32"/>
          <w:szCs w:val="32"/>
          <w:lang w:eastAsia="zh-CN"/>
        </w:rPr>
        <w:t>一是</w:t>
      </w:r>
      <w:r>
        <w:rPr>
          <w:rFonts w:hint="eastAsia" w:ascii="仿宋_GB2312" w:eastAsia="仿宋_GB2312"/>
          <w:b w:val="0"/>
          <w:bCs w:val="0"/>
          <w:sz w:val="32"/>
          <w:szCs w:val="32"/>
          <w:lang w:val="en-US" w:eastAsia="zh-CN"/>
        </w:rPr>
        <w:t>已经市委主要领导审批同意，并向人社部门报送选调方案，定于下半年</w:t>
      </w:r>
      <w:r>
        <w:rPr>
          <w:rFonts w:hint="eastAsia" w:ascii="仿宋_GB2312" w:eastAsia="仿宋_GB2312"/>
          <w:b w:val="0"/>
          <w:bCs w:val="0"/>
          <w:sz w:val="32"/>
          <w:szCs w:val="32"/>
          <w:lang w:eastAsia="zh-CN"/>
        </w:rPr>
        <w:t>在事业单位内采取公开选调</w:t>
      </w:r>
      <w:r>
        <w:rPr>
          <w:rFonts w:hint="eastAsia" w:ascii="仿宋_GB2312"/>
          <w:b w:val="0"/>
          <w:bCs w:val="0"/>
          <w:sz w:val="32"/>
          <w:szCs w:val="32"/>
          <w:lang w:val="en-US" w:eastAsia="zh-CN"/>
        </w:rPr>
        <w:t>8</w:t>
      </w:r>
      <w:r>
        <w:rPr>
          <w:rFonts w:hint="eastAsia" w:ascii="仿宋_GB2312" w:eastAsia="仿宋_GB2312"/>
          <w:b w:val="0"/>
          <w:bCs w:val="0"/>
          <w:sz w:val="32"/>
          <w:szCs w:val="32"/>
          <w:lang w:val="en-US" w:eastAsia="zh-CN"/>
        </w:rPr>
        <w:t>名</w:t>
      </w:r>
      <w:r>
        <w:rPr>
          <w:rFonts w:hint="eastAsia" w:ascii="仿宋_GB2312" w:eastAsia="仿宋_GB2312"/>
          <w:b w:val="0"/>
          <w:bCs w:val="0"/>
          <w:sz w:val="32"/>
          <w:szCs w:val="32"/>
          <w:lang w:eastAsia="zh-CN"/>
        </w:rPr>
        <w:t>工作人员，</w:t>
      </w:r>
      <w:r>
        <w:rPr>
          <w:rFonts w:hint="eastAsia" w:ascii="仿宋_GB2312" w:eastAsia="仿宋_GB2312"/>
          <w:b w:val="0"/>
          <w:bCs w:val="0"/>
          <w:sz w:val="32"/>
          <w:szCs w:val="32"/>
          <w:lang w:val="en-US" w:eastAsia="zh-CN"/>
        </w:rPr>
        <w:t>等待人社局选调工作的实施。</w:t>
      </w:r>
      <w:r>
        <w:rPr>
          <w:rFonts w:hint="eastAsia" w:ascii="仿宋_GB2312" w:eastAsia="仿宋_GB2312"/>
          <w:b/>
          <w:bCs/>
          <w:sz w:val="32"/>
          <w:szCs w:val="32"/>
          <w:lang w:eastAsia="zh-CN"/>
        </w:rPr>
        <w:t>二是</w:t>
      </w:r>
      <w:r>
        <w:rPr>
          <w:rFonts w:hint="eastAsia" w:ascii="仿宋_GB2312" w:eastAsia="仿宋_GB2312"/>
          <w:b w:val="0"/>
          <w:bCs w:val="0"/>
          <w:sz w:val="32"/>
          <w:szCs w:val="32"/>
          <w:lang w:val="en-US" w:eastAsia="zh-CN"/>
        </w:rPr>
        <w:t>已向编办、人社部门报送了申请报告和方案，因市委主要领导考虑财政负担，暂缓面向社会公开选聘大学生。</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lang w:val="en-US" w:eastAsia="zh-CN"/>
        </w:rPr>
        <w:t>4.</w:t>
      </w:r>
      <w:r>
        <w:rPr>
          <w:rFonts w:hint="eastAsia" w:ascii="楷体" w:hAnsi="楷体" w:eastAsia="楷体" w:cs="楷体"/>
          <w:b/>
          <w:bCs/>
          <w:sz w:val="32"/>
          <w:szCs w:val="32"/>
        </w:rPr>
        <w:t>基层党建工作不扎实的问题。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仿宋_GB2312" w:eastAsia="仿宋_GB2312"/>
          <w:b/>
          <w:bCs/>
          <w:sz w:val="32"/>
          <w:szCs w:val="32"/>
          <w:lang w:eastAsia="zh-CN"/>
        </w:rPr>
      </w:pPr>
      <w:r>
        <w:rPr>
          <w:rFonts w:hint="eastAsia" w:ascii="仿宋_GB2312" w:eastAsia="仿宋_GB2312"/>
          <w:sz w:val="32"/>
          <w:szCs w:val="32"/>
        </w:rPr>
        <w:t>整改情况：</w:t>
      </w:r>
      <w:r>
        <w:rPr>
          <w:rFonts w:hint="eastAsia" w:ascii="仿宋_GB2312" w:eastAsia="仿宋_GB2312"/>
          <w:sz w:val="32"/>
          <w:szCs w:val="32"/>
          <w:lang w:val="en-US" w:eastAsia="zh-CN"/>
        </w:rPr>
        <w:t>制定出台了《组织生活制度》、《三会一课制度》《中心组学习制度》等制度。</w:t>
      </w:r>
      <w:r>
        <w:rPr>
          <w:rFonts w:hint="eastAsia" w:ascii="仿宋_GB2312" w:eastAsia="仿宋_GB2312"/>
          <w:b/>
          <w:bCs/>
          <w:sz w:val="32"/>
          <w:szCs w:val="32"/>
        </w:rPr>
        <w:t>一是</w:t>
      </w:r>
      <w:r>
        <w:rPr>
          <w:rFonts w:hint="eastAsia" w:ascii="仿宋_GB2312" w:eastAsia="仿宋_GB2312"/>
          <w:sz w:val="32"/>
          <w:szCs w:val="32"/>
          <w:lang w:val="en-US" w:eastAsia="zh-CN"/>
        </w:rPr>
        <w:t>增强</w:t>
      </w:r>
      <w:r>
        <w:rPr>
          <w:rFonts w:hint="eastAsia" w:ascii="仿宋_GB2312" w:hAnsi="黑体" w:eastAsia="仿宋_GB2312"/>
          <w:sz w:val="32"/>
          <w:szCs w:val="32"/>
          <w:lang w:eastAsia="zh-CN"/>
        </w:rPr>
        <w:t>党工委抓党建责任</w:t>
      </w:r>
      <w:r>
        <w:rPr>
          <w:rFonts w:hint="eastAsia" w:ascii="仿宋_GB2312" w:hAnsi="黑体" w:eastAsia="仿宋_GB2312"/>
          <w:sz w:val="32"/>
          <w:szCs w:val="32"/>
          <w:lang w:val="en-US" w:eastAsia="zh-CN"/>
        </w:rPr>
        <w:t>的</w:t>
      </w:r>
      <w:r>
        <w:rPr>
          <w:rFonts w:hint="eastAsia" w:ascii="仿宋_GB2312" w:hAnsi="黑体" w:eastAsia="仿宋_GB2312"/>
          <w:sz w:val="32"/>
          <w:szCs w:val="32"/>
          <w:lang w:eastAsia="zh-CN"/>
        </w:rPr>
        <w:t>意识</w:t>
      </w:r>
      <w:r>
        <w:rPr>
          <w:rFonts w:hint="eastAsia" w:ascii="仿宋_GB2312" w:eastAsia="仿宋_GB2312"/>
          <w:b w:val="0"/>
          <w:bCs w:val="0"/>
          <w:sz w:val="32"/>
          <w:szCs w:val="32"/>
          <w:lang w:eastAsia="zh-CN"/>
        </w:rPr>
        <w:t>。</w:t>
      </w:r>
      <w:r>
        <w:rPr>
          <w:rFonts w:hint="eastAsia" w:ascii="仿宋_GB2312" w:eastAsia="仿宋_GB2312"/>
          <w:b w:val="0"/>
          <w:bCs w:val="0"/>
          <w:sz w:val="32"/>
          <w:szCs w:val="32"/>
          <w:lang w:val="en-US" w:eastAsia="zh-CN"/>
        </w:rPr>
        <w:t>每半年</w:t>
      </w:r>
      <w:r>
        <w:rPr>
          <w:rFonts w:hint="eastAsia" w:ascii="仿宋_GB2312" w:eastAsia="仿宋_GB2312"/>
          <w:b w:val="0"/>
          <w:bCs w:val="0"/>
          <w:sz w:val="32"/>
          <w:szCs w:val="32"/>
          <w:lang w:eastAsia="zh-CN"/>
        </w:rPr>
        <w:t>召开</w:t>
      </w:r>
      <w:r>
        <w:rPr>
          <w:rFonts w:hint="eastAsia" w:ascii="仿宋_GB2312" w:eastAsia="仿宋_GB2312"/>
          <w:b w:val="0"/>
          <w:bCs w:val="0"/>
          <w:sz w:val="32"/>
          <w:szCs w:val="32"/>
          <w:lang w:val="en-US" w:eastAsia="zh-CN"/>
        </w:rPr>
        <w:t>1次</w:t>
      </w:r>
      <w:r>
        <w:rPr>
          <w:rFonts w:hint="eastAsia" w:ascii="仿宋_GB2312" w:eastAsia="仿宋_GB2312"/>
          <w:b w:val="0"/>
          <w:bCs w:val="0"/>
          <w:sz w:val="32"/>
          <w:szCs w:val="32"/>
          <w:lang w:eastAsia="zh-CN"/>
        </w:rPr>
        <w:t>党</w:t>
      </w:r>
      <w:r>
        <w:rPr>
          <w:rFonts w:hint="eastAsia" w:ascii="仿宋_GB2312" w:eastAsia="仿宋_GB2312"/>
          <w:sz w:val="32"/>
          <w:szCs w:val="32"/>
          <w:lang w:eastAsia="zh-CN"/>
        </w:rPr>
        <w:t>工委会议</w:t>
      </w:r>
      <w:r>
        <w:rPr>
          <w:rFonts w:hint="eastAsia" w:ascii="仿宋_GB2312" w:eastAsia="仿宋_GB2312"/>
          <w:b w:val="0"/>
          <w:bCs w:val="0"/>
          <w:sz w:val="32"/>
          <w:szCs w:val="32"/>
          <w:lang w:eastAsia="zh-CN"/>
        </w:rPr>
        <w:t>专题研究党建工作，</w:t>
      </w:r>
      <w:r>
        <w:rPr>
          <w:rFonts w:hint="eastAsia" w:ascii="仿宋_GB2312" w:eastAsia="仿宋_GB2312"/>
          <w:sz w:val="32"/>
          <w:szCs w:val="32"/>
        </w:rPr>
        <w:t>突出党建引领，按照支部“五化”建设要求开展阵地建设，把党建工作纳入党委工作主要议事日程，统筹安排</w:t>
      </w:r>
      <w:r>
        <w:rPr>
          <w:rFonts w:hint="eastAsia" w:ascii="仿宋_GB2312" w:eastAsia="仿宋_GB2312"/>
          <w:sz w:val="32"/>
          <w:szCs w:val="32"/>
          <w:lang w:eastAsia="zh-CN"/>
        </w:rPr>
        <w:t>。</w:t>
      </w:r>
      <w:r>
        <w:rPr>
          <w:rFonts w:hint="eastAsia" w:ascii="仿宋_GB2312" w:eastAsia="仿宋_GB2312"/>
          <w:b/>
          <w:bCs/>
          <w:sz w:val="32"/>
          <w:szCs w:val="32"/>
        </w:rPr>
        <w:t>二是</w:t>
      </w:r>
      <w:r>
        <w:rPr>
          <w:rFonts w:hint="eastAsia" w:ascii="仿宋_GB2312" w:eastAsia="仿宋_GB2312"/>
          <w:sz w:val="32"/>
          <w:szCs w:val="32"/>
          <w:lang w:eastAsia="zh-CN"/>
        </w:rPr>
        <w:t>严格按</w:t>
      </w:r>
      <w:r>
        <w:rPr>
          <w:rFonts w:hint="eastAsia" w:ascii="仿宋_GB2312" w:eastAsia="仿宋_GB2312"/>
          <w:sz w:val="32"/>
          <w:szCs w:val="32"/>
          <w:lang w:val="en-US" w:eastAsia="zh-CN"/>
        </w:rPr>
        <w:t>要求落实</w:t>
      </w:r>
      <w:r>
        <w:rPr>
          <w:rFonts w:hint="eastAsia" w:ascii="仿宋_GB2312" w:eastAsia="仿宋_GB2312"/>
          <w:sz w:val="32"/>
          <w:szCs w:val="32"/>
          <w:lang w:eastAsia="zh-CN"/>
        </w:rPr>
        <w:t>党支部书记</w:t>
      </w:r>
      <w:r>
        <w:rPr>
          <w:rFonts w:hint="eastAsia" w:ascii="仿宋_GB2312" w:hAnsi="黑体" w:eastAsia="仿宋_GB2312"/>
          <w:sz w:val="32"/>
          <w:szCs w:val="32"/>
          <w:lang w:eastAsia="zh-CN"/>
        </w:rPr>
        <w:t>述职</w:t>
      </w:r>
      <w:r>
        <w:rPr>
          <w:rFonts w:hint="eastAsia" w:ascii="仿宋_GB2312" w:eastAsia="仿宋_GB2312"/>
          <w:sz w:val="32"/>
          <w:szCs w:val="32"/>
          <w:lang w:val="en-US" w:eastAsia="zh-CN"/>
        </w:rPr>
        <w:t>工作。重点</w:t>
      </w:r>
      <w:r>
        <w:rPr>
          <w:rFonts w:hint="eastAsia" w:ascii="仿宋_GB2312" w:eastAsia="仿宋_GB2312"/>
          <w:sz w:val="32"/>
          <w:szCs w:val="32"/>
          <w:lang w:eastAsia="zh-CN"/>
        </w:rPr>
        <w:t>认真调研写好</w:t>
      </w:r>
      <w:r>
        <w:rPr>
          <w:rFonts w:hint="eastAsia" w:ascii="仿宋_GB2312" w:hAnsi="黑体" w:eastAsia="仿宋_GB2312"/>
          <w:sz w:val="32"/>
          <w:szCs w:val="32"/>
          <w:lang w:eastAsia="zh-CN"/>
        </w:rPr>
        <w:t>述职材料，接受述职监督，</w:t>
      </w:r>
      <w:r>
        <w:rPr>
          <w:rFonts w:hint="eastAsia" w:ascii="仿宋_GB2312" w:hAnsi="黑体" w:eastAsia="仿宋_GB2312"/>
          <w:sz w:val="32"/>
          <w:szCs w:val="32"/>
          <w:lang w:val="en-US" w:eastAsia="zh-CN"/>
        </w:rPr>
        <w:t>防止</w:t>
      </w:r>
      <w:r>
        <w:rPr>
          <w:rFonts w:hint="eastAsia" w:ascii="仿宋_GB2312" w:hAnsi="黑体" w:eastAsia="仿宋_GB2312"/>
          <w:sz w:val="32"/>
          <w:szCs w:val="32"/>
          <w:lang w:eastAsia="zh-CN"/>
        </w:rPr>
        <w:t>述职流于形式。</w:t>
      </w:r>
      <w:r>
        <w:rPr>
          <w:rFonts w:hint="eastAsia" w:ascii="仿宋_GB2312" w:eastAsia="仿宋_GB2312"/>
          <w:b/>
          <w:bCs/>
          <w:sz w:val="32"/>
          <w:szCs w:val="32"/>
        </w:rPr>
        <w:t>三是</w:t>
      </w:r>
      <w:r>
        <w:rPr>
          <w:rFonts w:hint="eastAsia" w:ascii="仿宋_GB2312" w:eastAsia="仿宋_GB2312"/>
          <w:sz w:val="32"/>
          <w:szCs w:val="32"/>
          <w:lang w:val="en-US" w:eastAsia="zh-CN"/>
        </w:rPr>
        <w:t>严格执行</w:t>
      </w:r>
      <w:r>
        <w:rPr>
          <w:rFonts w:hint="eastAsia" w:ascii="仿宋_GB2312" w:eastAsia="仿宋_GB2312"/>
          <w:sz w:val="32"/>
          <w:szCs w:val="32"/>
          <w:lang w:eastAsia="zh-CN"/>
        </w:rPr>
        <w:t>“三会一课”制度。</w:t>
      </w:r>
      <w:r>
        <w:rPr>
          <w:rFonts w:hint="eastAsia" w:ascii="仿宋_GB2312" w:eastAsia="仿宋_GB2312"/>
          <w:sz w:val="32"/>
          <w:szCs w:val="32"/>
        </w:rPr>
        <w:t>认真开展好“三会一课”，做好党日活动记录，规范党内组织生活。</w:t>
      </w:r>
      <w:r>
        <w:rPr>
          <w:rFonts w:hint="eastAsia" w:ascii="仿宋_GB2312" w:hAnsi="黑体" w:eastAsia="仿宋_GB2312"/>
          <w:sz w:val="32"/>
          <w:szCs w:val="32"/>
          <w:lang w:val="en-US" w:eastAsia="zh-CN"/>
        </w:rPr>
        <w:t>做到党员大会每三个月召开一次；单位党员少未成立党小组，经上级党组织同意，目前三会</w:t>
      </w:r>
      <w:r>
        <w:rPr>
          <w:rFonts w:hint="eastAsia" w:ascii="仿宋_GB2312" w:hAnsi="黑体"/>
          <w:sz w:val="32"/>
          <w:szCs w:val="32"/>
          <w:lang w:val="en-US" w:eastAsia="zh-CN"/>
        </w:rPr>
        <w:t>按规定</w:t>
      </w:r>
      <w:r>
        <w:rPr>
          <w:rFonts w:hint="eastAsia" w:ascii="仿宋_GB2312" w:hAnsi="黑体" w:eastAsia="仿宋_GB2312"/>
          <w:sz w:val="32"/>
          <w:szCs w:val="32"/>
          <w:lang w:val="en-US" w:eastAsia="zh-CN"/>
        </w:rPr>
        <w:t>召开；党课，每季度上一次。</w:t>
      </w:r>
      <w:r>
        <w:rPr>
          <w:rFonts w:hint="eastAsia" w:ascii="仿宋_GB2312" w:eastAsia="仿宋_GB2312"/>
          <w:b/>
          <w:bCs/>
          <w:sz w:val="32"/>
          <w:szCs w:val="32"/>
          <w:lang w:eastAsia="zh-CN"/>
        </w:rPr>
        <w:t>四是</w:t>
      </w:r>
      <w:r>
        <w:rPr>
          <w:rFonts w:hint="eastAsia" w:ascii="仿宋_GB2312" w:eastAsia="仿宋_GB2312"/>
          <w:sz w:val="32"/>
          <w:szCs w:val="32"/>
          <w:lang w:val="en-US" w:eastAsia="zh-CN"/>
        </w:rPr>
        <w:t>高质量完成</w:t>
      </w:r>
      <w:r>
        <w:rPr>
          <w:rFonts w:hint="eastAsia" w:ascii="仿宋_GB2312" w:eastAsia="仿宋_GB2312"/>
          <w:sz w:val="32"/>
          <w:szCs w:val="32"/>
          <w:lang w:eastAsia="zh-CN"/>
        </w:rPr>
        <w:t>组织生活会</w:t>
      </w:r>
      <w:r>
        <w:rPr>
          <w:rFonts w:hint="eastAsia" w:ascii="仿宋_GB2312" w:hAnsi="黑体" w:eastAsia="仿宋_GB2312"/>
          <w:sz w:val="32"/>
          <w:szCs w:val="32"/>
          <w:lang w:eastAsia="zh-CN"/>
        </w:rPr>
        <w:t>。</w:t>
      </w:r>
      <w:r>
        <w:rPr>
          <w:rFonts w:hint="eastAsia" w:ascii="仿宋_GB2312" w:hAnsi="黑体" w:eastAsia="仿宋_GB2312"/>
          <w:sz w:val="32"/>
          <w:szCs w:val="32"/>
          <w:lang w:val="en-US" w:eastAsia="zh-CN"/>
        </w:rPr>
        <w:t>高标准做好</w:t>
      </w:r>
      <w:r>
        <w:rPr>
          <w:rFonts w:hint="eastAsia" w:ascii="仿宋_GB2312" w:hAnsi="黑体" w:eastAsia="仿宋_GB2312"/>
          <w:sz w:val="32"/>
          <w:szCs w:val="32"/>
          <w:lang w:eastAsia="zh-CN"/>
        </w:rPr>
        <w:t>征求意见汇总、谈心谈话记录、班子对照检查材料等和民主评议党员</w:t>
      </w:r>
      <w:r>
        <w:rPr>
          <w:rFonts w:hint="eastAsia" w:ascii="仿宋_GB2312" w:hAnsi="黑体" w:eastAsia="仿宋_GB2312"/>
          <w:sz w:val="32"/>
          <w:szCs w:val="32"/>
          <w:lang w:val="en-US" w:eastAsia="zh-CN"/>
        </w:rPr>
        <w:t>等</w:t>
      </w:r>
      <w:r>
        <w:rPr>
          <w:rFonts w:hint="eastAsia" w:ascii="仿宋_GB2312" w:hAnsi="黑体" w:eastAsia="仿宋_GB2312"/>
          <w:sz w:val="32"/>
          <w:szCs w:val="32"/>
          <w:lang w:eastAsia="zh-CN"/>
        </w:rPr>
        <w:t>整套资料，</w:t>
      </w:r>
      <w:r>
        <w:rPr>
          <w:rFonts w:hint="eastAsia" w:ascii="仿宋_GB2312" w:hAnsi="黑体" w:eastAsia="仿宋_GB2312"/>
          <w:sz w:val="32"/>
          <w:szCs w:val="32"/>
          <w:lang w:val="en-US" w:eastAsia="zh-CN"/>
        </w:rPr>
        <w:t>并按要求</w:t>
      </w:r>
      <w:r>
        <w:rPr>
          <w:rFonts w:hint="eastAsia" w:ascii="仿宋_GB2312" w:eastAsia="仿宋_GB2312"/>
          <w:sz w:val="32"/>
          <w:szCs w:val="32"/>
          <w:lang w:eastAsia="zh-CN"/>
        </w:rPr>
        <w:t>制定议程、准备好</w:t>
      </w:r>
      <w:r>
        <w:rPr>
          <w:rFonts w:hint="eastAsia" w:ascii="仿宋_GB2312" w:eastAsia="仿宋_GB2312"/>
          <w:sz w:val="32"/>
          <w:szCs w:val="32"/>
          <w:lang w:val="en-US" w:eastAsia="zh-CN"/>
        </w:rPr>
        <w:t>党员</w:t>
      </w:r>
      <w:r>
        <w:rPr>
          <w:rFonts w:hint="eastAsia" w:ascii="仿宋_GB2312" w:eastAsia="仿宋_GB2312"/>
          <w:sz w:val="32"/>
          <w:szCs w:val="32"/>
          <w:lang w:eastAsia="zh-CN"/>
        </w:rPr>
        <w:t>对照检查材料、支部书记讲话材料，</w:t>
      </w:r>
      <w:r>
        <w:rPr>
          <w:rFonts w:hint="eastAsia" w:ascii="仿宋_GB2312" w:eastAsia="仿宋_GB2312"/>
          <w:sz w:val="32"/>
          <w:szCs w:val="32"/>
          <w:lang w:val="en-US" w:eastAsia="zh-CN"/>
        </w:rPr>
        <w:t>高质量</w:t>
      </w:r>
      <w:r>
        <w:rPr>
          <w:rFonts w:hint="eastAsia" w:ascii="仿宋_GB2312" w:eastAsia="仿宋_GB2312"/>
          <w:sz w:val="32"/>
          <w:szCs w:val="32"/>
          <w:lang w:eastAsia="zh-CN"/>
        </w:rPr>
        <w:t>组织</w:t>
      </w:r>
      <w:r>
        <w:rPr>
          <w:rFonts w:hint="eastAsia" w:ascii="仿宋_GB2312" w:eastAsia="仿宋_GB2312"/>
          <w:sz w:val="32"/>
          <w:szCs w:val="32"/>
          <w:lang w:val="en-US" w:eastAsia="zh-CN"/>
        </w:rPr>
        <w:t>好</w:t>
      </w:r>
      <w:r>
        <w:rPr>
          <w:rFonts w:hint="eastAsia" w:ascii="仿宋_GB2312" w:eastAsia="仿宋_GB2312"/>
          <w:sz w:val="32"/>
          <w:szCs w:val="32"/>
          <w:lang w:eastAsia="zh-CN"/>
        </w:rPr>
        <w:t>党员</w:t>
      </w:r>
      <w:r>
        <w:rPr>
          <w:rFonts w:hint="eastAsia" w:ascii="仿宋_GB2312" w:hAnsi="黑体" w:eastAsia="仿宋_GB2312"/>
          <w:sz w:val="32"/>
          <w:szCs w:val="32"/>
          <w:lang w:eastAsia="zh-CN"/>
        </w:rPr>
        <w:t>召开组织生活会。</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Times New Roman"/>
          <w:b/>
          <w:bCs/>
          <w:kern w:val="2"/>
          <w:sz w:val="32"/>
          <w:szCs w:val="32"/>
          <w:lang w:val="en-US" w:eastAsia="zh-CN" w:bidi="ar-SA"/>
        </w:rPr>
      </w:pPr>
      <w:r>
        <w:rPr>
          <w:rFonts w:hint="eastAsia" w:ascii="黑体" w:hAnsi="黑体" w:eastAsia="黑体" w:cs="Times New Roman"/>
          <w:b/>
          <w:bCs/>
          <w:kern w:val="2"/>
          <w:sz w:val="32"/>
          <w:szCs w:val="32"/>
          <w:lang w:val="en-US" w:eastAsia="zh-CN" w:bidi="ar-SA"/>
        </w:rPr>
        <w:t>四、巡察发现问题整改不够扎实</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lang w:val="en-US" w:eastAsia="zh-CN"/>
        </w:rPr>
        <w:t>1.</w:t>
      </w:r>
      <w:r>
        <w:rPr>
          <w:rFonts w:hint="eastAsia" w:ascii="楷体" w:hAnsi="楷体" w:eastAsia="楷体" w:cs="楷体"/>
          <w:b/>
          <w:bCs/>
          <w:sz w:val="32"/>
          <w:szCs w:val="32"/>
        </w:rPr>
        <w:t>巡察整改没有完全到位的问题。</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rPr>
        <w:t>整改情况：</w:t>
      </w:r>
      <w:r>
        <w:rPr>
          <w:rFonts w:hint="eastAsia" w:ascii="仿宋_GB2312" w:hAnsi="黑体" w:eastAsia="仿宋_GB2312"/>
          <w:sz w:val="32"/>
          <w:szCs w:val="32"/>
          <w:lang w:val="en-US" w:eastAsia="zh-CN"/>
        </w:rPr>
        <w:t>对</w:t>
      </w:r>
      <w:r>
        <w:rPr>
          <w:rFonts w:hint="eastAsia" w:ascii="仿宋_GB2312" w:hAnsi="黑体" w:eastAsia="仿宋_GB2312"/>
          <w:sz w:val="32"/>
          <w:szCs w:val="32"/>
          <w:lang w:eastAsia="zh-CN"/>
        </w:rPr>
        <w:t>上次巡察反馈的“土地流转工作滞后，发挥效应不充分”“挪用财政资金”“落实党风廉政建设‘两个责任’不到位”“项目资金拨付监管不到位，漏交各项税收”等问题</w:t>
      </w:r>
      <w:r>
        <w:rPr>
          <w:rFonts w:hint="eastAsia" w:ascii="仿宋_GB2312" w:hAnsi="黑体" w:eastAsia="仿宋_GB2312"/>
          <w:sz w:val="32"/>
          <w:szCs w:val="32"/>
          <w:lang w:val="en-US" w:eastAsia="zh-CN"/>
        </w:rPr>
        <w:t>的</w:t>
      </w:r>
      <w:r>
        <w:rPr>
          <w:rFonts w:hint="eastAsia" w:ascii="仿宋_GB2312" w:hAnsi="黑体" w:eastAsia="仿宋_GB2312"/>
          <w:sz w:val="32"/>
          <w:szCs w:val="32"/>
          <w:lang w:eastAsia="zh-CN"/>
        </w:rPr>
        <w:t>整改</w:t>
      </w:r>
      <w:r>
        <w:rPr>
          <w:rFonts w:hint="eastAsia" w:ascii="仿宋_GB2312" w:hAnsi="黑体" w:eastAsia="仿宋_GB2312"/>
          <w:sz w:val="32"/>
          <w:szCs w:val="32"/>
          <w:lang w:val="en-US" w:eastAsia="zh-CN"/>
        </w:rPr>
        <w:t>取得一定的成效。</w:t>
      </w:r>
      <w:r>
        <w:rPr>
          <w:rFonts w:hint="default" w:ascii="仿宋_GB2312" w:hAnsi="黑体" w:eastAsia="仿宋_GB2312"/>
          <w:sz w:val="32"/>
          <w:szCs w:val="32"/>
          <w:lang w:val="en-US" w:eastAsia="zh-CN"/>
        </w:rPr>
        <w:t>①</w:t>
      </w:r>
      <w:r>
        <w:rPr>
          <w:rFonts w:hint="eastAsia" w:ascii="仿宋_GB2312" w:hAnsi="黑体" w:eastAsia="仿宋_GB2312"/>
          <w:sz w:val="32"/>
          <w:szCs w:val="32"/>
          <w:lang w:eastAsia="zh-CN"/>
        </w:rPr>
        <w:t>落实党风廉政建设</w:t>
      </w:r>
      <w:r>
        <w:rPr>
          <w:rFonts w:hint="eastAsia" w:ascii="仿宋_GB2312" w:hAnsi="黑体"/>
          <w:sz w:val="32"/>
          <w:szCs w:val="32"/>
          <w:lang w:eastAsia="zh-CN"/>
        </w:rPr>
        <w:t>“</w:t>
      </w:r>
      <w:r>
        <w:rPr>
          <w:rFonts w:hint="eastAsia" w:ascii="仿宋_GB2312" w:hAnsi="黑体" w:eastAsia="仿宋_GB2312"/>
          <w:sz w:val="32"/>
          <w:szCs w:val="32"/>
          <w:lang w:eastAsia="zh-CN"/>
        </w:rPr>
        <w:t>两个责任</w:t>
      </w:r>
      <w:r>
        <w:rPr>
          <w:rFonts w:hint="eastAsia" w:ascii="仿宋_GB2312" w:hAnsi="黑体"/>
          <w:sz w:val="32"/>
          <w:szCs w:val="32"/>
          <w:lang w:val="en-US" w:eastAsia="zh-CN"/>
        </w:rPr>
        <w:t xml:space="preserve"> </w:t>
      </w:r>
      <w:r>
        <w:rPr>
          <w:rFonts w:hint="eastAsia" w:ascii="仿宋_GB2312" w:hAnsi="黑体" w:eastAsia="仿宋_GB2312"/>
          <w:sz w:val="32"/>
          <w:szCs w:val="32"/>
          <w:lang w:eastAsia="zh-CN"/>
        </w:rPr>
        <w:t>不到位</w:t>
      </w:r>
      <w:r>
        <w:rPr>
          <w:rFonts w:hint="eastAsia" w:ascii="仿宋_GB2312" w:hAnsi="黑体"/>
          <w:sz w:val="32"/>
          <w:szCs w:val="32"/>
          <w:lang w:eastAsia="zh-CN"/>
        </w:rPr>
        <w:t>”</w:t>
      </w:r>
      <w:r>
        <w:rPr>
          <w:rFonts w:hint="eastAsia" w:ascii="仿宋_GB2312" w:hAnsi="黑体" w:eastAsia="仿宋_GB2312"/>
          <w:sz w:val="32"/>
          <w:szCs w:val="32"/>
          <w:lang w:eastAsia="zh-CN"/>
        </w:rPr>
        <w:t>、“项目资金拨付监管不到位，漏交各项税收”</w:t>
      </w:r>
      <w:r>
        <w:rPr>
          <w:rFonts w:hint="eastAsia" w:ascii="仿宋_GB2312" w:hAnsi="黑体" w:eastAsia="仿宋_GB2312"/>
          <w:sz w:val="32"/>
          <w:szCs w:val="32"/>
          <w:lang w:val="en-US" w:eastAsia="zh-CN"/>
        </w:rPr>
        <w:t>的问题已基本整改到位。</w:t>
      </w:r>
      <w:r>
        <w:rPr>
          <w:rFonts w:hint="default" w:ascii="仿宋_GB2312" w:hAnsi="黑体" w:eastAsia="仿宋_GB2312"/>
          <w:sz w:val="32"/>
          <w:szCs w:val="32"/>
          <w:lang w:val="en-US" w:eastAsia="zh-CN"/>
        </w:rPr>
        <w:t>②</w:t>
      </w:r>
      <w:r>
        <w:rPr>
          <w:rFonts w:hint="eastAsia" w:ascii="仿宋_GB2312" w:hAnsi="黑体" w:eastAsia="仿宋_GB2312"/>
          <w:sz w:val="32"/>
          <w:szCs w:val="32"/>
          <w:lang w:val="en-US" w:eastAsia="zh-CN"/>
        </w:rPr>
        <w:t>对“</w:t>
      </w:r>
      <w:r>
        <w:rPr>
          <w:rFonts w:hint="eastAsia" w:ascii="仿宋_GB2312" w:hAnsi="黑体" w:eastAsia="仿宋_GB2312"/>
          <w:sz w:val="32"/>
          <w:szCs w:val="32"/>
          <w:lang w:eastAsia="zh-CN"/>
        </w:rPr>
        <w:t>土地流转工作滞后，发挥效应不充分”</w:t>
      </w:r>
      <w:r>
        <w:rPr>
          <w:rFonts w:hint="eastAsia" w:ascii="仿宋_GB2312" w:hAnsi="黑体" w:eastAsia="仿宋_GB2312"/>
          <w:sz w:val="32"/>
          <w:szCs w:val="32"/>
          <w:lang w:val="en-US" w:eastAsia="zh-CN"/>
        </w:rPr>
        <w:t>问题，也取得了初步的成效。</w:t>
      </w:r>
      <w:r>
        <w:rPr>
          <w:rFonts w:hint="eastAsia" w:ascii="仿宋_GB2312" w:eastAsia="仿宋_GB2312"/>
          <w:b/>
          <w:bCs/>
          <w:sz w:val="32"/>
          <w:szCs w:val="32"/>
        </w:rPr>
        <w:t>一是</w:t>
      </w:r>
      <w:r>
        <w:rPr>
          <w:rFonts w:hint="eastAsia" w:ascii="仿宋_GB2312" w:eastAsia="仿宋_GB2312"/>
          <w:sz w:val="32"/>
          <w:szCs w:val="32"/>
        </w:rPr>
        <w:t>积极加大农业园</w:t>
      </w:r>
      <w:r>
        <w:rPr>
          <w:rFonts w:hint="eastAsia" w:ascii="仿宋_GB2312" w:eastAsia="仿宋_GB2312"/>
          <w:sz w:val="32"/>
          <w:szCs w:val="32"/>
          <w:lang w:val="en-US" w:eastAsia="zh-CN"/>
        </w:rPr>
        <w:t>招商</w:t>
      </w:r>
      <w:r>
        <w:rPr>
          <w:rFonts w:hint="eastAsia" w:ascii="仿宋_GB2312" w:eastAsia="仿宋_GB2312"/>
          <w:sz w:val="32"/>
          <w:szCs w:val="32"/>
        </w:rPr>
        <w:t>宣传力度，</w:t>
      </w:r>
      <w:r>
        <w:rPr>
          <w:rFonts w:hint="eastAsia" w:ascii="仿宋_GB2312" w:eastAsia="仿宋_GB2312"/>
          <w:sz w:val="32"/>
          <w:szCs w:val="32"/>
          <w:lang w:val="en-US" w:eastAsia="zh-CN"/>
        </w:rPr>
        <w:t>积极招商</w:t>
      </w:r>
      <w:r>
        <w:rPr>
          <w:rFonts w:hint="eastAsia" w:ascii="仿宋_GB2312" w:eastAsia="仿宋_GB2312"/>
          <w:sz w:val="32"/>
          <w:szCs w:val="32"/>
        </w:rPr>
        <w:t>推广园区</w:t>
      </w:r>
      <w:r>
        <w:rPr>
          <w:rFonts w:hint="eastAsia" w:ascii="仿宋_GB2312" w:eastAsia="仿宋_GB2312"/>
          <w:sz w:val="32"/>
          <w:szCs w:val="32"/>
          <w:lang w:val="en-US" w:eastAsia="zh-CN"/>
        </w:rPr>
        <w:t>未流转出去的土地，发展园区</w:t>
      </w:r>
      <w:r>
        <w:rPr>
          <w:rFonts w:hint="eastAsia" w:ascii="仿宋_GB2312" w:eastAsia="仿宋_GB2312"/>
          <w:sz w:val="32"/>
          <w:szCs w:val="32"/>
        </w:rPr>
        <w:t>生态产业</w:t>
      </w:r>
      <w:r>
        <w:rPr>
          <w:rFonts w:hint="eastAsia" w:ascii="仿宋_GB2312" w:eastAsia="仿宋_GB2312"/>
          <w:sz w:val="32"/>
          <w:szCs w:val="32"/>
          <w:lang w:eastAsia="zh-CN"/>
        </w:rPr>
        <w:t>。</w:t>
      </w:r>
      <w:r>
        <w:rPr>
          <w:rFonts w:hint="eastAsia" w:ascii="仿宋_GB2312" w:eastAsia="仿宋_GB2312"/>
          <w:sz w:val="32"/>
          <w:szCs w:val="32"/>
          <w:lang w:val="en-US" w:eastAsia="zh-CN"/>
        </w:rPr>
        <w:t>和平村土地资源贫瘠，不适宜种植，经双方协商，达成一致，签订了稻田退租协议；</w:t>
      </w:r>
      <w:r>
        <w:rPr>
          <w:rFonts w:hint="eastAsia" w:ascii="仿宋_GB2312"/>
          <w:sz w:val="32"/>
          <w:szCs w:val="32"/>
          <w:lang w:val="en-US" w:eastAsia="zh-CN"/>
        </w:rPr>
        <w:t>2024年</w:t>
      </w:r>
      <w:r>
        <w:rPr>
          <w:rFonts w:hint="eastAsia" w:ascii="仿宋_GB2312" w:eastAsia="仿宋_GB2312"/>
          <w:sz w:val="32"/>
          <w:szCs w:val="32"/>
          <w:lang w:val="en-US" w:eastAsia="zh-CN"/>
        </w:rPr>
        <w:t>新增流转出面积682.3亩，坚持长期整改。</w:t>
      </w:r>
      <w:r>
        <w:rPr>
          <w:rFonts w:hint="eastAsia" w:ascii="仿宋_GB2312" w:eastAsia="仿宋_GB2312"/>
          <w:b/>
          <w:bCs/>
          <w:sz w:val="32"/>
          <w:szCs w:val="32"/>
        </w:rPr>
        <w:t>二是</w:t>
      </w:r>
      <w:r>
        <w:rPr>
          <w:rFonts w:hint="eastAsia" w:ascii="仿宋_GB2312" w:eastAsia="仿宋_GB2312"/>
          <w:sz w:val="32"/>
          <w:szCs w:val="32"/>
        </w:rPr>
        <w:t>整合资源夯实园区基础设施建设</w:t>
      </w:r>
      <w:r>
        <w:rPr>
          <w:rFonts w:hint="eastAsia" w:ascii="仿宋_GB2312" w:eastAsia="仿宋_GB2312"/>
          <w:sz w:val="32"/>
          <w:szCs w:val="32"/>
          <w:lang w:eastAsia="zh-CN"/>
        </w:rPr>
        <w:t>，</w:t>
      </w:r>
      <w:r>
        <w:rPr>
          <w:rFonts w:hint="eastAsia" w:ascii="仿宋_GB2312" w:eastAsia="仿宋_GB2312"/>
          <w:sz w:val="32"/>
          <w:szCs w:val="32"/>
          <w:lang w:val="en-US" w:eastAsia="zh-CN"/>
        </w:rPr>
        <w:t>提高流转土地质量</w:t>
      </w:r>
      <w:r>
        <w:rPr>
          <w:rFonts w:hint="eastAsia" w:ascii="仿宋_GB2312" w:eastAsia="仿宋_GB2312"/>
          <w:sz w:val="32"/>
          <w:szCs w:val="32"/>
        </w:rPr>
        <w:t>，特别是解决</w:t>
      </w:r>
      <w:r>
        <w:rPr>
          <w:rFonts w:hint="eastAsia" w:ascii="仿宋_GB2312" w:eastAsia="仿宋_GB2312"/>
          <w:sz w:val="32"/>
          <w:szCs w:val="32"/>
          <w:lang w:val="en-US" w:eastAsia="zh-CN"/>
        </w:rPr>
        <w:t>流转土地的</w:t>
      </w:r>
      <w:r>
        <w:rPr>
          <w:rFonts w:hint="eastAsia" w:ascii="仿宋_GB2312" w:eastAsia="仿宋_GB2312"/>
          <w:sz w:val="32"/>
          <w:szCs w:val="32"/>
        </w:rPr>
        <w:t>水利</w:t>
      </w:r>
      <w:r>
        <w:rPr>
          <w:rFonts w:hint="eastAsia" w:ascii="仿宋_GB2312" w:eastAsia="仿宋_GB2312"/>
          <w:sz w:val="32"/>
          <w:szCs w:val="32"/>
          <w:lang w:val="en-US" w:eastAsia="zh-CN"/>
        </w:rPr>
        <w:t>基础设施</w:t>
      </w:r>
      <w:r>
        <w:rPr>
          <w:rFonts w:hint="eastAsia" w:ascii="仿宋_GB2312" w:eastAsia="仿宋_GB2312"/>
          <w:sz w:val="32"/>
          <w:szCs w:val="32"/>
        </w:rPr>
        <w:t>问题，让</w:t>
      </w:r>
      <w:r>
        <w:rPr>
          <w:rFonts w:hint="eastAsia" w:ascii="仿宋_GB2312" w:eastAsia="仿宋_GB2312"/>
          <w:sz w:val="32"/>
          <w:szCs w:val="32"/>
          <w:lang w:val="en-US" w:eastAsia="zh-CN"/>
        </w:rPr>
        <w:t>流转土地</w:t>
      </w:r>
      <w:r>
        <w:rPr>
          <w:rFonts w:hint="eastAsia" w:ascii="仿宋_GB2312" w:eastAsia="仿宋_GB2312"/>
          <w:sz w:val="32"/>
          <w:szCs w:val="32"/>
        </w:rPr>
        <w:t>有人</w:t>
      </w:r>
      <w:r>
        <w:rPr>
          <w:rFonts w:hint="eastAsia" w:ascii="仿宋_GB2312" w:eastAsia="仿宋_GB2312"/>
          <w:sz w:val="32"/>
          <w:szCs w:val="32"/>
          <w:lang w:val="en-US" w:eastAsia="zh-CN"/>
        </w:rPr>
        <w:t>承租</w:t>
      </w:r>
      <w:r>
        <w:rPr>
          <w:rFonts w:hint="eastAsia" w:ascii="仿宋_GB2312" w:eastAsia="仿宋_GB2312"/>
          <w:sz w:val="32"/>
          <w:szCs w:val="32"/>
        </w:rPr>
        <w:t>。</w:t>
      </w:r>
      <w:r>
        <w:rPr>
          <w:rFonts w:hint="eastAsia" w:ascii="仿宋_GB2312"/>
          <w:sz w:val="32"/>
          <w:szCs w:val="32"/>
          <w:lang w:val="en-US" w:eastAsia="zh-CN"/>
        </w:rPr>
        <w:t>2024年</w:t>
      </w:r>
      <w:r>
        <w:rPr>
          <w:rFonts w:hint="eastAsia" w:ascii="仿宋_GB2312" w:eastAsia="仿宋_GB2312"/>
          <w:sz w:val="32"/>
          <w:szCs w:val="32"/>
          <w:lang w:val="en-US" w:eastAsia="zh-CN"/>
        </w:rPr>
        <w:t>以来，清理排水沟10余公里。</w:t>
      </w:r>
      <w:r>
        <w:rPr>
          <w:rFonts w:hint="eastAsia" w:ascii="仿宋_GB2312" w:eastAsia="仿宋_GB2312"/>
          <w:b/>
          <w:bCs/>
          <w:sz w:val="32"/>
          <w:szCs w:val="32"/>
        </w:rPr>
        <w:t>三是</w:t>
      </w:r>
      <w:r>
        <w:rPr>
          <w:rFonts w:hint="eastAsia" w:ascii="仿宋_GB2312" w:eastAsia="仿宋_GB2312"/>
          <w:sz w:val="32"/>
          <w:szCs w:val="32"/>
        </w:rPr>
        <w:t>积极开展产业建设</w:t>
      </w:r>
      <w:r>
        <w:rPr>
          <w:rFonts w:hint="eastAsia" w:ascii="仿宋_GB2312" w:eastAsia="仿宋_GB2312"/>
          <w:sz w:val="32"/>
          <w:szCs w:val="32"/>
          <w:lang w:eastAsia="zh-CN"/>
        </w:rPr>
        <w:t>。</w:t>
      </w:r>
      <w:r>
        <w:rPr>
          <w:rFonts w:hint="eastAsia" w:ascii="仿宋_GB2312" w:eastAsia="仿宋_GB2312"/>
          <w:sz w:val="32"/>
          <w:szCs w:val="32"/>
        </w:rPr>
        <w:t>加大招商引资力度，做好粮油主导产业的延链、强链工作</w:t>
      </w:r>
      <w:r>
        <w:rPr>
          <w:rFonts w:hint="eastAsia" w:ascii="仿宋_GB2312" w:eastAsia="仿宋_GB2312"/>
          <w:sz w:val="32"/>
          <w:szCs w:val="32"/>
          <w:lang w:eastAsia="zh-CN"/>
        </w:rPr>
        <w:t>，</w:t>
      </w:r>
      <w:r>
        <w:rPr>
          <w:rFonts w:hint="eastAsia" w:ascii="仿宋_GB2312" w:eastAsia="仿宋_GB2312"/>
          <w:sz w:val="32"/>
          <w:szCs w:val="32"/>
          <w:lang w:val="en-US" w:eastAsia="zh-CN"/>
        </w:rPr>
        <w:t>新引入了祁州窑、梦工场、古法榨油体验</w:t>
      </w:r>
      <w:r>
        <w:rPr>
          <w:rFonts w:hint="eastAsia" w:ascii="仿宋_GB2312"/>
          <w:sz w:val="32"/>
          <w:szCs w:val="32"/>
          <w:lang w:val="en-US" w:eastAsia="zh-CN"/>
        </w:rPr>
        <w:t>坊</w:t>
      </w:r>
      <w:r>
        <w:rPr>
          <w:rFonts w:hint="eastAsia" w:ascii="仿宋_GB2312" w:eastAsia="仿宋_GB2312"/>
          <w:sz w:val="32"/>
          <w:szCs w:val="32"/>
          <w:lang w:val="en-US" w:eastAsia="zh-CN"/>
        </w:rPr>
        <w:t>、油茶籽交易平台、特色花卉苗木种植</w:t>
      </w:r>
      <w:r>
        <w:rPr>
          <w:rFonts w:hint="eastAsia" w:ascii="仿宋_GB2312"/>
          <w:sz w:val="32"/>
          <w:szCs w:val="32"/>
          <w:lang w:val="en-US" w:eastAsia="zh-CN"/>
        </w:rPr>
        <w:t>园</w:t>
      </w:r>
      <w:r>
        <w:rPr>
          <w:rFonts w:hint="eastAsia" w:ascii="仿宋_GB2312" w:eastAsia="仿宋_GB2312"/>
          <w:sz w:val="32"/>
          <w:szCs w:val="32"/>
          <w:lang w:val="en-US" w:eastAsia="zh-CN"/>
        </w:rPr>
        <w:t>等</w:t>
      </w:r>
      <w:r>
        <w:rPr>
          <w:rFonts w:hint="eastAsia" w:ascii="仿宋_GB2312"/>
          <w:sz w:val="32"/>
          <w:szCs w:val="32"/>
          <w:lang w:val="en-US" w:eastAsia="zh-CN"/>
        </w:rPr>
        <w:t>项目</w:t>
      </w:r>
      <w:r>
        <w:rPr>
          <w:rFonts w:hint="eastAsia" w:ascii="仿宋_GB2312" w:eastAsia="仿宋_GB2312"/>
          <w:sz w:val="32"/>
          <w:szCs w:val="32"/>
          <w:lang w:val="en-US" w:eastAsia="zh-CN"/>
        </w:rPr>
        <w:t>，将未流转的土地流转</w:t>
      </w:r>
      <w:r>
        <w:rPr>
          <w:rFonts w:hint="eastAsia" w:ascii="仿宋_GB2312"/>
          <w:sz w:val="32"/>
          <w:szCs w:val="32"/>
          <w:lang w:val="en-US" w:eastAsia="zh-CN"/>
        </w:rPr>
        <w:t>使用</w:t>
      </w:r>
      <w:r>
        <w:rPr>
          <w:rFonts w:hint="eastAsia" w:ascii="仿宋_GB2312" w:eastAsia="仿宋_GB2312"/>
          <w:sz w:val="32"/>
          <w:szCs w:val="32"/>
          <w:lang w:val="en-US"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42" w:firstLineChars="200"/>
        <w:textAlignment w:val="auto"/>
        <w:rPr>
          <w:rFonts w:hint="eastAsia" w:ascii="楷体" w:hAnsi="楷体" w:eastAsia="楷体" w:cs="楷体"/>
          <w:b/>
          <w:bCs/>
          <w:sz w:val="32"/>
          <w:szCs w:val="32"/>
        </w:rPr>
      </w:pPr>
      <w:r>
        <w:rPr>
          <w:rFonts w:hint="eastAsia" w:ascii="楷体" w:hAnsi="楷体" w:eastAsia="楷体" w:cs="楷体"/>
          <w:b/>
          <w:bCs/>
          <w:sz w:val="32"/>
          <w:szCs w:val="32"/>
          <w:lang w:val="en-US" w:eastAsia="zh-CN"/>
        </w:rPr>
        <w:t>2.</w:t>
      </w:r>
      <w:r>
        <w:rPr>
          <w:rFonts w:hint="eastAsia" w:ascii="楷体" w:hAnsi="楷体" w:eastAsia="楷体" w:cs="楷体"/>
          <w:b/>
          <w:bCs/>
          <w:sz w:val="32"/>
          <w:szCs w:val="32"/>
        </w:rPr>
        <w:t>整改长效机制不健全的问题。</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firstLine="640" w:firstLineChars="200"/>
        <w:textAlignment w:val="auto"/>
        <w:rPr>
          <w:rFonts w:hint="eastAsia"/>
          <w:lang w:val="en-US" w:eastAsia="zh-CN"/>
        </w:rPr>
      </w:pPr>
      <w:r>
        <w:rPr>
          <w:rFonts w:hint="eastAsia" w:ascii="仿宋_GB2312" w:eastAsia="仿宋_GB2312"/>
          <w:sz w:val="32"/>
          <w:szCs w:val="32"/>
        </w:rPr>
        <w:t>整改情况：</w:t>
      </w:r>
      <w:r>
        <w:rPr>
          <w:rFonts w:hint="eastAsia" w:ascii="仿宋_GB2312" w:eastAsia="仿宋_GB2312"/>
          <w:b/>
          <w:bCs/>
          <w:sz w:val="32"/>
          <w:szCs w:val="32"/>
          <w:lang w:val="en-US" w:eastAsia="zh-CN"/>
        </w:rPr>
        <w:t>一是</w:t>
      </w:r>
      <w:r>
        <w:rPr>
          <w:rFonts w:hint="eastAsia" w:ascii="仿宋_GB2312" w:hAnsi="黑体" w:eastAsia="仿宋_GB2312"/>
          <w:sz w:val="32"/>
          <w:szCs w:val="32"/>
          <w:lang w:val="en-US" w:eastAsia="zh-CN"/>
        </w:rPr>
        <w:t>严格</w:t>
      </w:r>
      <w:r>
        <w:rPr>
          <w:rFonts w:hint="eastAsia" w:ascii="仿宋_GB2312" w:hAnsi="黑体" w:eastAsia="仿宋_GB2312"/>
          <w:sz w:val="32"/>
          <w:szCs w:val="32"/>
          <w:lang w:eastAsia="zh-CN"/>
        </w:rPr>
        <w:t>执行中央八项规定</w:t>
      </w:r>
      <w:r>
        <w:rPr>
          <w:rFonts w:hint="eastAsia" w:ascii="仿宋_GB2312" w:hAnsi="黑体"/>
          <w:sz w:val="32"/>
          <w:szCs w:val="32"/>
          <w:lang w:eastAsia="zh-CN"/>
        </w:rPr>
        <w:t>精神</w:t>
      </w:r>
      <w:r>
        <w:rPr>
          <w:rFonts w:hint="eastAsia" w:ascii="仿宋_GB2312" w:hAnsi="黑体" w:eastAsia="仿宋_GB2312"/>
          <w:sz w:val="32"/>
          <w:szCs w:val="32"/>
          <w:lang w:eastAsia="zh-CN"/>
        </w:rPr>
        <w:t>，</w:t>
      </w:r>
      <w:r>
        <w:rPr>
          <w:rFonts w:hint="eastAsia" w:ascii="仿宋_GB2312" w:hAnsi="黑体" w:eastAsia="仿宋_GB2312"/>
          <w:sz w:val="32"/>
          <w:szCs w:val="32"/>
          <w:lang w:val="en-US" w:eastAsia="zh-CN"/>
        </w:rPr>
        <w:t>认真落实</w:t>
      </w:r>
      <w:r>
        <w:rPr>
          <w:rFonts w:hint="eastAsia" w:ascii="仿宋_GB2312" w:hAnsi="黑体" w:eastAsia="仿宋_GB2312"/>
          <w:sz w:val="32"/>
          <w:szCs w:val="32"/>
          <w:lang w:eastAsia="zh-CN"/>
        </w:rPr>
        <w:t>“民主集中制”，</w:t>
      </w:r>
      <w:r>
        <w:rPr>
          <w:rFonts w:hint="eastAsia" w:ascii="仿宋_GB2312" w:hAnsi="黑体"/>
          <w:sz w:val="32"/>
          <w:szCs w:val="32"/>
          <w:lang w:val="en-US" w:eastAsia="zh-CN"/>
        </w:rPr>
        <w:t>扎实履行</w:t>
      </w:r>
      <w:r>
        <w:rPr>
          <w:rFonts w:hint="eastAsia" w:ascii="仿宋_GB2312" w:hAnsi="黑体" w:eastAsia="仿宋_GB2312"/>
          <w:sz w:val="32"/>
          <w:szCs w:val="32"/>
          <w:lang w:val="en-US" w:eastAsia="zh-CN"/>
        </w:rPr>
        <w:t>党建工作责任。</w:t>
      </w:r>
      <w:r>
        <w:rPr>
          <w:rFonts w:hint="eastAsia" w:ascii="仿宋_GB2312" w:hAnsi="黑体" w:eastAsia="仿宋_GB2312"/>
          <w:b/>
          <w:bCs/>
          <w:sz w:val="32"/>
          <w:szCs w:val="32"/>
          <w:lang w:val="en-US" w:eastAsia="zh-CN"/>
        </w:rPr>
        <w:t>二是</w:t>
      </w:r>
      <w:r>
        <w:rPr>
          <w:rFonts w:hint="eastAsia" w:ascii="仿宋_GB2312" w:hAnsi="黑体" w:eastAsia="仿宋_GB2312"/>
          <w:sz w:val="32"/>
          <w:szCs w:val="32"/>
          <w:lang w:val="en-US" w:eastAsia="zh-CN"/>
        </w:rPr>
        <w:t>继续完善</w:t>
      </w:r>
      <w:r>
        <w:rPr>
          <w:rFonts w:hint="eastAsia" w:ascii="仿宋_GB2312" w:hAnsi="黑体" w:eastAsia="仿宋_GB2312"/>
          <w:sz w:val="32"/>
          <w:szCs w:val="32"/>
          <w:lang w:eastAsia="zh-CN"/>
        </w:rPr>
        <w:t>项目资金拨付监管</w:t>
      </w:r>
      <w:r>
        <w:rPr>
          <w:rFonts w:hint="eastAsia" w:ascii="仿宋_GB2312" w:hAnsi="黑体" w:eastAsia="仿宋_GB2312"/>
          <w:sz w:val="32"/>
          <w:szCs w:val="32"/>
          <w:lang w:val="en-US" w:eastAsia="zh-CN"/>
        </w:rPr>
        <w:t>制度</w:t>
      </w:r>
      <w:r>
        <w:rPr>
          <w:rFonts w:hint="eastAsia" w:ascii="仿宋_GB2312" w:hAnsi="黑体" w:eastAsia="仿宋_GB2312"/>
          <w:sz w:val="32"/>
          <w:szCs w:val="32"/>
          <w:lang w:eastAsia="zh-CN"/>
        </w:rPr>
        <w:t>，</w:t>
      </w:r>
      <w:r>
        <w:rPr>
          <w:rFonts w:hint="eastAsia" w:ascii="仿宋_GB2312" w:hAnsi="黑体" w:eastAsia="仿宋_GB2312"/>
          <w:sz w:val="32"/>
          <w:szCs w:val="32"/>
          <w:lang w:val="en-US" w:eastAsia="zh-CN"/>
        </w:rPr>
        <w:t>严格制度拨付资金，对</w:t>
      </w:r>
      <w:r>
        <w:rPr>
          <w:rFonts w:hint="eastAsia" w:ascii="仿宋_GB2312" w:hAnsi="黑体" w:eastAsia="仿宋_GB2312"/>
          <w:sz w:val="32"/>
          <w:szCs w:val="32"/>
          <w:lang w:eastAsia="zh-CN"/>
        </w:rPr>
        <w:t>漏交</w:t>
      </w:r>
      <w:r>
        <w:rPr>
          <w:rFonts w:hint="eastAsia" w:ascii="仿宋_GB2312" w:hAnsi="黑体" w:eastAsia="仿宋_GB2312"/>
          <w:sz w:val="32"/>
          <w:szCs w:val="32"/>
          <w:lang w:val="en-US" w:eastAsia="zh-CN"/>
        </w:rPr>
        <w:t>的</w:t>
      </w:r>
      <w:r>
        <w:rPr>
          <w:rFonts w:hint="eastAsia" w:ascii="仿宋_GB2312" w:hAnsi="黑体" w:eastAsia="仿宋_GB2312"/>
          <w:sz w:val="32"/>
          <w:szCs w:val="32"/>
          <w:lang w:eastAsia="zh-CN"/>
        </w:rPr>
        <w:t>各项税收按照财</w:t>
      </w:r>
      <w:r>
        <w:rPr>
          <w:rFonts w:hint="eastAsia" w:ascii="仿宋_GB2312" w:hAnsi="黑体" w:eastAsia="仿宋_GB2312"/>
          <w:sz w:val="32"/>
          <w:szCs w:val="32"/>
          <w:lang w:val="en-US" w:eastAsia="zh-CN"/>
        </w:rPr>
        <w:t>源</w:t>
      </w:r>
      <w:r>
        <w:rPr>
          <w:rFonts w:hint="eastAsia" w:ascii="仿宋_GB2312" w:hAnsi="黑体" w:eastAsia="仿宋_GB2312"/>
          <w:sz w:val="32"/>
          <w:szCs w:val="32"/>
          <w:lang w:eastAsia="zh-CN"/>
        </w:rPr>
        <w:t>和税务部门</w:t>
      </w:r>
      <w:r>
        <w:rPr>
          <w:rFonts w:hint="eastAsia" w:ascii="仿宋_GB2312" w:hAnsi="黑体" w:eastAsia="仿宋_GB2312"/>
          <w:sz w:val="32"/>
          <w:szCs w:val="32"/>
          <w:lang w:val="en-US" w:eastAsia="zh-CN"/>
        </w:rPr>
        <w:t>规定</w:t>
      </w:r>
      <w:r>
        <w:rPr>
          <w:rFonts w:hint="eastAsia" w:ascii="仿宋_GB2312" w:hAnsi="黑体" w:eastAsia="仿宋_GB2312"/>
          <w:sz w:val="32"/>
          <w:szCs w:val="32"/>
          <w:lang w:eastAsia="zh-CN"/>
        </w:rPr>
        <w:t>结算税收。</w:t>
      </w:r>
      <w:r>
        <w:rPr>
          <w:rFonts w:hint="eastAsia" w:ascii="仿宋_GB2312" w:hAnsi="黑体" w:eastAsia="仿宋_GB2312"/>
          <w:sz w:val="32"/>
          <w:szCs w:val="32"/>
          <w:lang w:val="en-US" w:eastAsia="zh-CN"/>
        </w:rPr>
        <w:t>已向市财源建设领导小组和税务部门移送该补交税收的项目清单</w:t>
      </w:r>
      <w:r>
        <w:rPr>
          <w:rFonts w:hint="eastAsia" w:ascii="仿宋_GB2312" w:hAnsi="黑体" w:eastAsia="仿宋_GB2312"/>
          <w:b w:val="0"/>
          <w:bCs w:val="0"/>
          <w:sz w:val="32"/>
          <w:szCs w:val="32"/>
          <w:lang w:eastAsia="zh-CN"/>
        </w:rPr>
        <w:t>。</w:t>
      </w:r>
    </w:p>
    <w:p>
      <w:pPr>
        <w:keepNext w:val="0"/>
        <w:keepLines w:val="0"/>
        <w:pageBreakBefore w:val="0"/>
        <w:widowControl w:val="0"/>
        <w:kinsoku/>
        <w:wordWrap/>
        <w:overflowPunct/>
        <w:topLinePunct w:val="0"/>
        <w:autoSpaceDE/>
        <w:autoSpaceDN/>
        <w:bidi w:val="0"/>
        <w:adjustRightInd/>
        <w:snapToGrid/>
        <w:spacing w:line="560" w:lineRule="exact"/>
        <w:ind w:firstLine="672" w:firstLineChars="200"/>
        <w:textAlignment w:val="auto"/>
        <w:rPr>
          <w:rFonts w:ascii="仿宋_GB2312" w:hAnsi="仿宋_GB2312" w:cs="仿宋_GB2312"/>
          <w:bCs/>
          <w:spacing w:val="8"/>
          <w:szCs w:val="32"/>
        </w:rPr>
      </w:pPr>
      <w:r>
        <w:rPr>
          <w:rFonts w:hint="eastAsia" w:ascii="仿宋_GB2312" w:hAnsi="仿宋_GB2312" w:cs="仿宋_GB2312"/>
          <w:bCs/>
          <w:spacing w:val="8"/>
          <w:szCs w:val="32"/>
        </w:rPr>
        <w:t>欢迎广大干部群众对巡察整改落实情况进行监督，若有意见建议，请及时向我们反映。联系方式：</w:t>
      </w:r>
      <w:r>
        <w:rPr>
          <w:rFonts w:hint="eastAsia" w:ascii="仿宋_GB2312" w:hAnsi="仿宋_GB2312" w:cs="仿宋_GB2312"/>
          <w:bCs/>
          <w:spacing w:val="8"/>
          <w:szCs w:val="32"/>
          <w:lang w:val="en-US" w:eastAsia="zh-CN"/>
        </w:rPr>
        <w:t>0746-3389068</w:t>
      </w:r>
      <w:r>
        <w:rPr>
          <w:rFonts w:hint="eastAsia" w:ascii="仿宋_GB2312" w:hAnsi="仿宋_GB2312" w:cs="仿宋_GB2312"/>
          <w:bCs/>
          <w:spacing w:val="8"/>
          <w:szCs w:val="32"/>
        </w:rPr>
        <w:t>；电子邮箱qyxdnyy</w:t>
      </w:r>
      <w:r>
        <w:rPr>
          <w:rFonts w:hint="eastAsia" w:ascii="仿宋_GB2312" w:hAnsi="仿宋_GB2312" w:cs="仿宋_GB2312"/>
          <w:bCs/>
          <w:spacing w:val="8"/>
          <w:szCs w:val="32"/>
          <w:lang w:val="en-US" w:eastAsia="zh-CN"/>
        </w:rPr>
        <w:t>@163.com</w:t>
      </w:r>
      <w:r>
        <w:rPr>
          <w:rFonts w:hint="eastAsia" w:ascii="仿宋_GB2312" w:hAnsi="仿宋_GB2312" w:cs="仿宋_GB2312"/>
          <w:bCs/>
          <w:spacing w:val="8"/>
          <w:szCs w:val="32"/>
        </w:rPr>
        <w:t>。</w:t>
      </w:r>
    </w:p>
    <w:p>
      <w:pPr>
        <w:keepNext w:val="0"/>
        <w:keepLines w:val="0"/>
        <w:pageBreakBefore w:val="0"/>
        <w:widowControl w:val="0"/>
        <w:kinsoku/>
        <w:wordWrap/>
        <w:overflowPunct/>
        <w:topLinePunct w:val="0"/>
        <w:autoSpaceDE/>
        <w:autoSpaceDN/>
        <w:bidi w:val="0"/>
        <w:adjustRightInd/>
        <w:snapToGrid/>
        <w:spacing w:line="560" w:lineRule="exact"/>
        <w:ind w:firstLine="672" w:firstLineChars="200"/>
        <w:textAlignment w:val="auto"/>
        <w:rPr>
          <w:rFonts w:ascii="仿宋_GB2312" w:hAnsi="仿宋_GB2312" w:cs="仿宋_GB2312"/>
          <w:bCs/>
          <w:spacing w:val="8"/>
          <w:szCs w:val="32"/>
        </w:rPr>
      </w:pPr>
    </w:p>
    <w:p>
      <w:pPr>
        <w:spacing w:line="580" w:lineRule="exact"/>
        <w:ind w:firstLine="672" w:firstLineChars="200"/>
        <w:jc w:val="right"/>
        <w:rPr>
          <w:rFonts w:ascii="仿宋_GB2312" w:hAnsi="仿宋_GB2312" w:cs="仿宋_GB2312"/>
          <w:bCs/>
          <w:spacing w:val="8"/>
          <w:szCs w:val="32"/>
        </w:rPr>
      </w:pPr>
      <w:r>
        <w:rPr>
          <w:rFonts w:hint="eastAsia" w:ascii="仿宋_GB2312" w:hAnsi="仿宋_GB2312" w:cs="仿宋_GB2312"/>
          <w:bCs/>
          <w:spacing w:val="8"/>
          <w:szCs w:val="32"/>
        </w:rPr>
        <w:t xml:space="preserve">               中共</w:t>
      </w:r>
      <w:r>
        <w:rPr>
          <w:rFonts w:hint="eastAsia" w:ascii="仿宋_GB2312" w:eastAsia="仿宋_GB2312"/>
          <w:color w:val="2F2F2F"/>
          <w:sz w:val="32"/>
          <w:szCs w:val="32"/>
          <w:shd w:val="clear" w:color="auto" w:fill="FFFFFF"/>
        </w:rPr>
        <w:t>祁阳现代农业产业园</w:t>
      </w:r>
      <w:r>
        <w:rPr>
          <w:rFonts w:hint="eastAsia" w:ascii="仿宋_GB2312"/>
          <w:color w:val="2F2F2F"/>
          <w:sz w:val="32"/>
          <w:szCs w:val="32"/>
          <w:shd w:val="clear" w:color="auto" w:fill="FFFFFF"/>
          <w:lang w:val="en-US" w:eastAsia="zh-CN"/>
        </w:rPr>
        <w:t>区</w:t>
      </w:r>
      <w:r>
        <w:rPr>
          <w:rFonts w:hint="eastAsia" w:ascii="仿宋_GB2312" w:eastAsia="仿宋_GB2312"/>
          <w:color w:val="2F2F2F"/>
          <w:sz w:val="32"/>
          <w:szCs w:val="32"/>
          <w:shd w:val="clear" w:color="auto" w:fill="FFFFFF"/>
        </w:rPr>
        <w:t>党工委</w:t>
      </w:r>
    </w:p>
    <w:p>
      <w:r>
        <w:rPr>
          <w:rFonts w:hint="eastAsia" w:ascii="仿宋_GB2312" w:hAnsi="仿宋_GB2312" w:cs="仿宋_GB2312"/>
          <w:bCs/>
          <w:spacing w:val="8"/>
          <w:szCs w:val="32"/>
        </w:rPr>
        <w:t xml:space="preserve">                           </w:t>
      </w:r>
      <w:r>
        <w:rPr>
          <w:rFonts w:hint="eastAsia" w:ascii="仿宋_GB2312" w:hAnsi="仿宋_GB2312" w:cs="仿宋_GB2312"/>
          <w:bCs/>
          <w:spacing w:val="8"/>
          <w:szCs w:val="32"/>
          <w:lang w:val="en-US" w:eastAsia="zh-CN"/>
        </w:rPr>
        <w:t>2025</w:t>
      </w:r>
      <w:r>
        <w:rPr>
          <w:rFonts w:hint="eastAsia" w:ascii="仿宋_GB2312" w:hAnsi="仿宋_GB2312" w:cs="仿宋_GB2312"/>
          <w:bCs/>
          <w:spacing w:val="8"/>
          <w:szCs w:val="32"/>
        </w:rPr>
        <w:t>年</w:t>
      </w:r>
      <w:r>
        <w:rPr>
          <w:rFonts w:hint="eastAsia" w:ascii="仿宋_GB2312" w:hAnsi="仿宋_GB2312" w:cs="仿宋_GB2312"/>
          <w:bCs/>
          <w:spacing w:val="8"/>
          <w:szCs w:val="32"/>
          <w:lang w:val="en-US" w:eastAsia="zh-CN"/>
        </w:rPr>
        <w:t>2</w:t>
      </w:r>
      <w:r>
        <w:rPr>
          <w:rFonts w:hint="eastAsia" w:ascii="仿宋_GB2312" w:hAnsi="仿宋_GB2312" w:cs="仿宋_GB2312"/>
          <w:bCs/>
          <w:spacing w:val="8"/>
          <w:szCs w:val="32"/>
        </w:rPr>
        <w:t>月</w:t>
      </w:r>
      <w:r>
        <w:rPr>
          <w:rFonts w:hint="eastAsia" w:ascii="仿宋_GB2312" w:hAnsi="仿宋_GB2312" w:cs="仿宋_GB2312"/>
          <w:bCs/>
          <w:spacing w:val="8"/>
          <w:szCs w:val="32"/>
          <w:lang w:val="en-US" w:eastAsia="zh-CN"/>
        </w:rPr>
        <w:t>20</w:t>
      </w:r>
      <w:r>
        <w:rPr>
          <w:rFonts w:hint="eastAsia" w:ascii="仿宋_GB2312" w:hAnsi="仿宋_GB2312" w:cs="仿宋_GB2312"/>
          <w:bCs/>
          <w:spacing w:val="8"/>
          <w:szCs w:val="32"/>
        </w:rPr>
        <w:t>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roman"/>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仿宋_GB2312">
    <w:altName w:val="方正仿宋_GBK"/>
    <w:panose1 w:val="02010609030101010101"/>
    <w:charset w:val="86"/>
    <w:family w:val="modern"/>
    <w:pitch w:val="default"/>
    <w:sig w:usb0="00000000" w:usb1="00000000" w:usb2="00000000" w:usb3="00000000" w:csb0="00040000" w:csb1="00000000"/>
  </w:font>
  <w:font w:name="MS Sans Serif">
    <w:altName w:val="URW Bookman"/>
    <w:panose1 w:val="00000000000000000000"/>
    <w:charset w:val="00"/>
    <w:family w:val="swiss"/>
    <w:pitch w:val="default"/>
    <w:sig w:usb0="00000000" w:usb1="00000000" w:usb2="00000000" w:usb3="00000000" w:csb0="00000001" w:csb1="00000000"/>
  </w:font>
  <w:font w:name="方正小标宋简体">
    <w:panose1 w:val="02000000000000000000"/>
    <w:charset w:val="86"/>
    <w:family w:val="script"/>
    <w:pitch w:val="default"/>
    <w:sig w:usb0="A00002BF" w:usb1="184F6CFA" w:usb2="00000012" w:usb3="00000000" w:csb0="00040001" w:csb1="00000000"/>
  </w:font>
  <w:font w:name="楷体">
    <w:altName w:val="方正楷体_GBK"/>
    <w:panose1 w:val="02010609060101010101"/>
    <w:charset w:val="86"/>
    <w:family w:val="auto"/>
    <w:pitch w:val="default"/>
    <w:sig w:usb0="00000000" w:usb1="00000000" w:usb2="00000016" w:usb3="00000000" w:csb0="00040001" w:csb1="00000000"/>
  </w:font>
  <w:font w:name="仿宋">
    <w:altName w:val="方正仿宋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方正仿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楷体_GBK">
    <w:panose1 w:val="02000000000000000000"/>
    <w:charset w:val="86"/>
    <w:family w:val="auto"/>
    <w:pitch w:val="default"/>
    <w:sig w:usb0="00000001" w:usb1="08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4E14F6"/>
    <w:multiLevelType w:val="singleLevel"/>
    <w:tmpl w:val="954E14F6"/>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mQwYmQ3Yjc1ZGIyMzNiYWNhZDI4ZGFmNTQ1NzgzZDcifQ=="/>
    <w:docVar w:name="KSO_WPS_MARK_KEY" w:val="e926ef25-05ec-4ca7-b55a-49515a32b3cc"/>
  </w:docVars>
  <w:rsids>
    <w:rsidRoot w:val="20287503"/>
    <w:rsid w:val="03A26640"/>
    <w:rsid w:val="0A8F7AAE"/>
    <w:rsid w:val="0B0C63A4"/>
    <w:rsid w:val="0D86137F"/>
    <w:rsid w:val="12797B1A"/>
    <w:rsid w:val="1CF55E97"/>
    <w:rsid w:val="20287503"/>
    <w:rsid w:val="2959750C"/>
    <w:rsid w:val="2C4C4810"/>
    <w:rsid w:val="334F0DBB"/>
    <w:rsid w:val="370C40B1"/>
    <w:rsid w:val="3FD38BDA"/>
    <w:rsid w:val="43E857A6"/>
    <w:rsid w:val="44E421C9"/>
    <w:rsid w:val="450B454A"/>
    <w:rsid w:val="4892183E"/>
    <w:rsid w:val="4D5B4FF3"/>
    <w:rsid w:val="4FEE214E"/>
    <w:rsid w:val="502D0EC8"/>
    <w:rsid w:val="5116024B"/>
    <w:rsid w:val="522D0968"/>
    <w:rsid w:val="535E583D"/>
    <w:rsid w:val="557C1FAA"/>
    <w:rsid w:val="56682C5A"/>
    <w:rsid w:val="5C133007"/>
    <w:rsid w:val="5C1D5B1C"/>
    <w:rsid w:val="6098335F"/>
    <w:rsid w:val="6CA43E69"/>
    <w:rsid w:val="70CA078D"/>
    <w:rsid w:val="762878B8"/>
    <w:rsid w:val="77BD1361"/>
    <w:rsid w:val="7E244CEF"/>
    <w:rsid w:val="7E6751C5"/>
    <w:rsid w:val="7EFC43E2"/>
    <w:rsid w:val="C9A51672"/>
    <w:rsid w:val="E7AF06BE"/>
    <w:rsid w:val="F2D9089A"/>
    <w:rsid w:val="F7FFED99"/>
    <w:rsid w:val="FB3E0127"/>
    <w:rsid w:val="FDEF5453"/>
    <w:rsid w:val="FF4B1D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4"/>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2"/>
    <w:basedOn w:val="3"/>
    <w:next w:val="1"/>
    <w:qFormat/>
    <w:uiPriority w:val="0"/>
    <w:pPr>
      <w:ind w:firstLine="420" w:firstLineChars="200"/>
    </w:pPr>
  </w:style>
  <w:style w:type="paragraph" w:styleId="3">
    <w:name w:val="Body Text Indent"/>
    <w:basedOn w:val="1"/>
    <w:next w:val="4"/>
    <w:qFormat/>
    <w:uiPriority w:val="0"/>
    <w:pPr>
      <w:spacing w:after="120"/>
      <w:ind w:left="420" w:leftChars="200"/>
    </w:pPr>
  </w:style>
  <w:style w:type="paragraph" w:styleId="4">
    <w:name w:val="Body Text Indent 3"/>
    <w:basedOn w:val="1"/>
    <w:next w:val="5"/>
    <w:qFormat/>
    <w:uiPriority w:val="0"/>
    <w:pPr>
      <w:widowControl/>
      <w:overflowPunct w:val="0"/>
      <w:autoSpaceDE w:val="0"/>
      <w:autoSpaceDN w:val="0"/>
      <w:adjustRightInd w:val="0"/>
      <w:spacing w:line="360" w:lineRule="auto"/>
      <w:ind w:firstLine="540"/>
      <w:textAlignment w:val="baseline"/>
    </w:pPr>
    <w:rPr>
      <w:rFonts w:ascii="宋体" w:hAnsi="MS Sans Serif"/>
      <w:color w:val="000000"/>
      <w:kern w:val="0"/>
      <w:sz w:val="24"/>
      <w:szCs w:val="20"/>
    </w:rPr>
  </w:style>
  <w:style w:type="paragraph" w:customStyle="1" w:styleId="5">
    <w:name w:val="Style23"/>
    <w:basedOn w:val="1"/>
    <w:next w:val="1"/>
    <w:unhideWhenUsed/>
    <w:qFormat/>
    <w:uiPriority w:val="99"/>
    <w:rPr>
      <w:rFonts w:ascii="Calibri" w:hAnsi="Calibri"/>
    </w:rPr>
  </w:style>
  <w:style w:type="paragraph" w:styleId="6">
    <w:name w:val="footer"/>
    <w:basedOn w:val="1"/>
    <w:qFormat/>
    <w:uiPriority w:val="99"/>
    <w:pPr>
      <w:tabs>
        <w:tab w:val="center" w:pos="4153"/>
        <w:tab w:val="right" w:pos="8306"/>
      </w:tabs>
      <w:snapToGrid w:val="0"/>
      <w:jc w:val="left"/>
    </w:pPr>
    <w:rPr>
      <w:sz w:val="18"/>
      <w:szCs w:val="18"/>
    </w:rPr>
  </w:style>
  <w:style w:type="paragraph" w:styleId="7">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5991</Words>
  <Characters>6119</Characters>
  <Lines>0</Lines>
  <Paragraphs>0</Paragraphs>
  <TotalTime>33</TotalTime>
  <ScaleCrop>false</ScaleCrop>
  <LinksUpToDate>false</LinksUpToDate>
  <CharactersWithSpaces>6163</CharactersWithSpaces>
  <Application>WPS Office_11.8.2.10505_F1E327BC-269C-435d-A152-05C5408002CA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2024-09-27T07:17:00Z</dcterms:created>
  <dc:creator>Administrator</dc:creator>
  <cp:lastModifiedBy>kylin</cp:lastModifiedBy>
  <cp:lastPrinted>2025-03-15T02:15:00Z</cp:lastPrinted>
  <dcterms:modified xsi:type="dcterms:W3CDTF">2025-03-27T10:57:24Z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2052-11.8.2.10505</vt:lpwstr>
  </property>
  <property fmtid="{D5CDD505-2E9C-101B-9397-08002B2CF9AE}" pid="3" name="ICV">
    <vt:lpwstr>5F4EAD5D13F74A1DB2D41B5D48577102_11</vt:lpwstr>
  </property>
  <property fmtid="{D5CDD505-2E9C-101B-9397-08002B2CF9AE}" pid="4" name="KSOTemplateDocerSaveRecord">
    <vt:lpwstr>eyJoZGlkIjoiMjU4ZmFhNWNlNDhjNWFlYmEzNGM5NDkxMmZjNTJhMGIiLCJ1c2VySWQiOiIxMDMzMTE0OTE2In0=</vt:lpwstr>
  </property>
</Properties>
</file>