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after="0" w:line="580" w:lineRule="exact"/>
        <w:jc w:val="center"/>
        <w:rPr>
          <w:rFonts w:hint="eastAsia" w:ascii="方正小标宋简体" w:hAnsi="方正小标宋简体" w:eastAsia="方正小标宋简体" w:cs="方正小标宋简体"/>
          <w:bCs/>
          <w:color w:val="000000"/>
          <w:spacing w:val="-11"/>
          <w:kern w:val="2"/>
          <w:sz w:val="44"/>
          <w:szCs w:val="44"/>
          <w:lang w:eastAsia="zh-CN"/>
        </w:rPr>
      </w:pPr>
      <w:r>
        <w:rPr>
          <w:rFonts w:hint="eastAsia" w:ascii="方正小标宋简体" w:hAnsi="方正小标宋简体" w:eastAsia="方正小标宋简体" w:cs="方正小标宋简体"/>
          <w:bCs/>
          <w:color w:val="000000"/>
          <w:spacing w:val="-11"/>
          <w:kern w:val="2"/>
          <w:sz w:val="44"/>
          <w:szCs w:val="44"/>
        </w:rPr>
        <w:t>中共祁阳市公安局委</w:t>
      </w:r>
      <w:r>
        <w:rPr>
          <w:rFonts w:hint="eastAsia" w:ascii="方正小标宋简体" w:hAnsi="方正小标宋简体" w:eastAsia="方正小标宋简体" w:cs="方正小标宋简体"/>
          <w:bCs/>
          <w:color w:val="000000"/>
          <w:spacing w:val="-11"/>
          <w:kern w:val="2"/>
          <w:sz w:val="44"/>
          <w:szCs w:val="44"/>
          <w:lang w:eastAsia="zh-CN"/>
        </w:rPr>
        <w:t>员会</w:t>
      </w:r>
    </w:p>
    <w:p>
      <w:pPr>
        <w:widowControl w:val="0"/>
        <w:overflowPunct w:val="0"/>
        <w:adjustRightInd/>
        <w:snapToGrid/>
        <w:spacing w:after="0" w:line="580" w:lineRule="exact"/>
        <w:jc w:val="center"/>
        <w:rPr>
          <w:rFonts w:ascii="方正小标宋简体" w:hAnsi="方正小标宋简体" w:eastAsia="方正小标宋简体" w:cs="方正小标宋简体"/>
          <w:bCs/>
          <w:color w:val="000000"/>
          <w:spacing w:val="-11"/>
          <w:kern w:val="2"/>
          <w:sz w:val="44"/>
          <w:szCs w:val="44"/>
        </w:rPr>
      </w:pPr>
      <w:r>
        <w:rPr>
          <w:rFonts w:hint="eastAsia" w:ascii="方正小标宋简体" w:hAnsi="方正楷体_GBK" w:eastAsia="方正小标宋简体" w:cs="方正楷体_GBK"/>
          <w:spacing w:val="6"/>
          <w:sz w:val="44"/>
          <w:szCs w:val="44"/>
        </w:rPr>
        <w:t>关于巡察整改进展情况的通报</w:t>
      </w:r>
    </w:p>
    <w:p>
      <w:pPr>
        <w:widowControl w:val="0"/>
        <w:spacing w:after="0" w:line="580" w:lineRule="exact"/>
        <w:ind w:firstLine="640" w:firstLineChars="200"/>
        <w:jc w:val="both"/>
        <w:rPr>
          <w:rFonts w:ascii="Times New Roman" w:hAnsi="Times New Roman" w:eastAsia="仿宋_GB2312" w:cs="Times New Roman"/>
          <w:sz w:val="32"/>
          <w:szCs w:val="32"/>
        </w:rPr>
      </w:pPr>
    </w:p>
    <w:p>
      <w:pPr>
        <w:widowControl w:val="0"/>
        <w:spacing w:after="0" w:line="58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w:t>
      </w:r>
      <w:r>
        <w:rPr>
          <w:rFonts w:hint="eastAsia" w:ascii="仿宋_GB2312" w:hAnsi="Times New Roman" w:eastAsia="仿宋_GB2312" w:cs="Times New Roman"/>
          <w:sz w:val="32"/>
          <w:szCs w:val="32"/>
          <w:lang w:eastAsia="zh-CN"/>
        </w:rPr>
        <w:t>永州</w:t>
      </w:r>
      <w:r>
        <w:rPr>
          <w:rFonts w:hint="eastAsia" w:ascii="仿宋_GB2312" w:hAnsi="Times New Roman" w:eastAsia="仿宋_GB2312" w:cs="Times New Roman"/>
          <w:sz w:val="32"/>
          <w:szCs w:val="32"/>
        </w:rPr>
        <w:t>市委</w:t>
      </w:r>
      <w:r>
        <w:rPr>
          <w:rFonts w:hint="eastAsia" w:ascii="仿宋_GB2312" w:hAnsi="Times New Roman" w:eastAsia="仿宋_GB2312" w:cs="Times New Roman"/>
          <w:sz w:val="32"/>
          <w:szCs w:val="32"/>
          <w:lang w:eastAsia="zh-CN"/>
        </w:rPr>
        <w:t>巡察工作</w:t>
      </w:r>
      <w:r>
        <w:rPr>
          <w:rFonts w:hint="eastAsia" w:ascii="仿宋_GB2312" w:hAnsi="Times New Roman" w:eastAsia="仿宋_GB2312" w:cs="Times New Roman"/>
          <w:sz w:val="32"/>
          <w:szCs w:val="32"/>
        </w:rPr>
        <w:t>统一部署，2024年</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rPr>
        <w:t xml:space="preserve">日至 </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16</w:t>
      </w:r>
      <w:r>
        <w:rPr>
          <w:rFonts w:hint="eastAsia" w:ascii="仿宋_GB2312" w:hAnsi="Times New Roman" w:eastAsia="仿宋_GB2312" w:cs="Times New Roman"/>
          <w:sz w:val="32"/>
          <w:szCs w:val="32"/>
        </w:rPr>
        <w:t>日，</w:t>
      </w:r>
      <w:r>
        <w:rPr>
          <w:rFonts w:hint="eastAsia" w:ascii="仿宋_GB2312" w:hAnsi="Times New Roman" w:eastAsia="仿宋_GB2312" w:cs="Times New Roman"/>
          <w:sz w:val="32"/>
          <w:szCs w:val="32"/>
          <w:lang w:eastAsia="zh-CN"/>
        </w:rPr>
        <w:t>永州</w:t>
      </w:r>
      <w:r>
        <w:rPr>
          <w:rFonts w:hint="eastAsia" w:ascii="仿宋_GB2312" w:hAnsi="Times New Roman" w:eastAsia="仿宋_GB2312" w:cs="Times New Roman"/>
          <w:sz w:val="32"/>
          <w:szCs w:val="32"/>
        </w:rPr>
        <w:t>市委第</w:t>
      </w:r>
      <w:r>
        <w:rPr>
          <w:rFonts w:hint="eastAsia" w:ascii="仿宋_GB2312" w:hAnsi="Times New Roman" w:eastAsia="仿宋_GB2312" w:cs="Times New Roman"/>
          <w:sz w:val="32"/>
          <w:szCs w:val="32"/>
          <w:lang w:val="en-US" w:eastAsia="zh-CN"/>
        </w:rPr>
        <w:t>九</w:t>
      </w:r>
      <w:r>
        <w:rPr>
          <w:rFonts w:hint="eastAsia" w:ascii="仿宋_GB2312" w:hAnsi="Times New Roman" w:eastAsia="仿宋_GB2312" w:cs="Times New Roman"/>
          <w:sz w:val="32"/>
          <w:szCs w:val="32"/>
        </w:rPr>
        <w:t>巡察组对祁阳市公安局</w:t>
      </w:r>
      <w:r>
        <w:rPr>
          <w:rFonts w:hint="eastAsia" w:ascii="仿宋_GB2312" w:hAnsi="Times New Roman" w:eastAsia="仿宋_GB2312" w:cs="Times New Roman"/>
          <w:sz w:val="32"/>
          <w:szCs w:val="32"/>
          <w:lang w:eastAsia="zh-CN"/>
        </w:rPr>
        <w:t>党委开展提级</w:t>
      </w:r>
      <w:r>
        <w:rPr>
          <w:rFonts w:hint="eastAsia" w:ascii="仿宋_GB2312" w:hAnsi="Times New Roman" w:eastAsia="仿宋_GB2312" w:cs="Times New Roman"/>
          <w:sz w:val="32"/>
          <w:szCs w:val="32"/>
        </w:rPr>
        <w:t>巡察</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28</w:t>
      </w:r>
      <w:r>
        <w:rPr>
          <w:rFonts w:hint="eastAsia" w:ascii="仿宋_GB2312" w:hAnsi="Times New Roman" w:eastAsia="仿宋_GB2312" w:cs="Times New Roman"/>
          <w:sz w:val="32"/>
          <w:szCs w:val="32"/>
        </w:rPr>
        <w:t>日，向祁阳市公安局党委反馈了巡察意见。按照巡察工作有关要求，现将巡察整改进展情况</w:t>
      </w:r>
      <w:r>
        <w:rPr>
          <w:rFonts w:hint="eastAsia" w:ascii="仿宋_GB2312" w:hAnsi="Times New Roman" w:eastAsia="仿宋_GB2312" w:cs="Times New Roman"/>
          <w:sz w:val="32"/>
          <w:szCs w:val="32"/>
          <w:lang w:eastAsia="zh-CN"/>
        </w:rPr>
        <w:t>予以公布</w:t>
      </w:r>
      <w:r>
        <w:rPr>
          <w:rFonts w:hint="eastAsia" w:ascii="仿宋_GB2312" w:hAnsi="Times New Roman" w:eastAsia="仿宋_GB2312" w:cs="Times New Roman"/>
          <w:sz w:val="32"/>
          <w:szCs w:val="32"/>
        </w:rPr>
        <w:t>。</w:t>
      </w:r>
    </w:p>
    <w:p>
      <w:pPr>
        <w:widowControl w:val="0"/>
        <w:spacing w:after="0" w:line="580" w:lineRule="exact"/>
        <w:ind w:firstLine="640" w:firstLineChars="200"/>
        <w:jc w:val="both"/>
        <w:rPr>
          <w:rFonts w:ascii="Times New Roman" w:hAnsi="Times New Roman" w:eastAsia="黑体" w:cs="Times New Roman"/>
          <w:b w:val="0"/>
          <w:bCs/>
          <w:sz w:val="32"/>
          <w:szCs w:val="32"/>
        </w:rPr>
      </w:pPr>
      <w:r>
        <w:rPr>
          <w:rFonts w:ascii="Times New Roman" w:hAnsi="Times New Roman" w:eastAsia="黑体" w:cs="Times New Roman"/>
          <w:b w:val="0"/>
          <w:bCs/>
          <w:sz w:val="32"/>
          <w:szCs w:val="32"/>
        </w:rPr>
        <w:t>一、组织整改落实情况</w:t>
      </w:r>
    </w:p>
    <w:p>
      <w:pPr>
        <w:widowControl w:val="0"/>
        <w:spacing w:after="0" w:line="580" w:lineRule="exact"/>
        <w:ind w:firstLine="640" w:firstLineChars="200"/>
        <w:jc w:val="both"/>
        <w:rPr>
          <w:rFonts w:ascii="仿宋_GB2312" w:hAnsi="Times New Roman" w:eastAsia="仿宋_GB2312" w:cs="Times New Roman"/>
          <w:sz w:val="32"/>
          <w:szCs w:val="32"/>
          <w:shd w:val="clear" w:color="auto" w:fill="FFFFFF"/>
        </w:rPr>
      </w:pPr>
      <w:r>
        <w:rPr>
          <w:rFonts w:hint="eastAsia" w:ascii="仿宋_GB2312" w:hAnsi="Times New Roman" w:eastAsia="仿宋_GB2312" w:cs="Times New Roman"/>
          <w:sz w:val="32"/>
          <w:szCs w:val="32"/>
        </w:rPr>
        <w:t>祁阳市公安局党委坚决把巡察整改作为重大政治任务，</w:t>
      </w:r>
      <w:r>
        <w:rPr>
          <w:rFonts w:hint="eastAsia" w:ascii="仿宋_GB2312" w:hAnsi="Times New Roman" w:eastAsia="仿宋_GB2312" w:cs="Times New Roman"/>
          <w:sz w:val="32"/>
          <w:szCs w:val="32"/>
          <w:shd w:val="clear" w:color="auto" w:fill="FFFFFF"/>
        </w:rPr>
        <w:t>第一时间召开党委会，逐项剖析问题原因、明确整改措施，集中研讨制定整改工作方案，确定“问题不整改到位不放过”基调。成立由祁阳市副市长、公安局党委书记、局长任组长，局党委副书记、政委任常务副组长，其他班子成员为副组长的工作领导小组，抽调6名业务骨干组建巡察整改工作领导小组办公室，全面负责整改工作的组织、协调、督办，有效构建“党委领导、分工负责、专班推进”工作格局。</w:t>
      </w:r>
    </w:p>
    <w:p>
      <w:pPr>
        <w:widowControl w:val="0"/>
        <w:spacing w:after="0" w:line="58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党委书记秦学君坚决扛牢巡察整改第一责任人责任，依据整改方案，立足全局实际，按分工、分管和“一岗双责”要求，明确责任和整改时限，做到的4个方面11项问题有人带头抓、有人具体管、有人对标落实。狠抓过程控制，建立“日汇总，周调度、定期交办”督办机制，由工作专班每天汇总整改进度，对限期未落实到位的，下发针对性督办函23条，跟进督促到位6个问题。局党委每半月专题研究，共解决困难问题11个，高标准确保问题整改到位。</w:t>
      </w:r>
    </w:p>
    <w:p>
      <w:pPr>
        <w:widowControl w:val="0"/>
        <w:adjustRightInd/>
        <w:snapToGrid/>
        <w:spacing w:after="0" w:line="58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截至2024年12月31日，巡察反馈的4个方面11个具体问题，已全部完成整改；巡察移交的61件信访件，已办结61件，巡察交的立行立改14件，已办结14件。</w:t>
      </w:r>
    </w:p>
    <w:p>
      <w:pPr>
        <w:widowControl w:val="0"/>
        <w:adjustRightInd/>
        <w:snapToGrid/>
        <w:spacing w:after="0" w:line="580" w:lineRule="exact"/>
        <w:ind w:firstLine="640" w:firstLineChars="200"/>
        <w:jc w:val="both"/>
        <w:rPr>
          <w:rFonts w:ascii="Times New Roman" w:hAnsi="Times New Roman" w:eastAsia="黑体" w:cs="Times New Roman"/>
          <w:b w:val="0"/>
          <w:bCs/>
          <w:sz w:val="32"/>
          <w:szCs w:val="32"/>
        </w:rPr>
      </w:pPr>
      <w:r>
        <w:rPr>
          <w:rFonts w:ascii="Times New Roman" w:hAnsi="Times New Roman" w:eastAsia="黑体" w:cs="Times New Roman"/>
          <w:b w:val="0"/>
          <w:bCs/>
          <w:sz w:val="32"/>
          <w:szCs w:val="32"/>
        </w:rPr>
        <w:t>二、集中整改期内</w:t>
      </w:r>
      <w:r>
        <w:rPr>
          <w:rFonts w:hint="eastAsia" w:ascii="Times New Roman" w:hAnsi="Times New Roman" w:eastAsia="黑体" w:cs="Times New Roman"/>
          <w:b w:val="0"/>
          <w:bCs/>
          <w:sz w:val="32"/>
          <w:szCs w:val="32"/>
        </w:rPr>
        <w:t>整改进展情况</w:t>
      </w:r>
    </w:p>
    <w:p>
      <w:pPr>
        <w:widowControl w:val="0"/>
        <w:adjustRightInd/>
        <w:snapToGrid/>
        <w:spacing w:after="0" w:line="580" w:lineRule="exact"/>
        <w:ind w:firstLine="642" w:firstLineChars="200"/>
        <w:jc w:val="both"/>
        <w:rPr>
          <w:rFonts w:ascii="Times New Roman" w:hAnsi="Times New Roman" w:eastAsia="楷体_GB2312" w:cs="Times New Roman"/>
          <w:b/>
          <w:sz w:val="32"/>
          <w:szCs w:val="32"/>
        </w:rPr>
      </w:pPr>
      <w:r>
        <w:rPr>
          <w:rFonts w:ascii="Times New Roman" w:hAnsi="Times New Roman" w:eastAsia="楷体_GB2312" w:cs="Times New Roman"/>
          <w:b/>
          <w:bCs/>
          <w:sz w:val="32"/>
          <w:szCs w:val="32"/>
        </w:rPr>
        <w:t>（一）反馈问题:</w:t>
      </w:r>
      <w:r>
        <w:rPr>
          <w:rFonts w:ascii="Times New Roman" w:hAnsi="Times New Roman" w:eastAsia="楷体_GB2312" w:cs="Times New Roman"/>
          <w:b/>
          <w:sz w:val="32"/>
          <w:szCs w:val="32"/>
        </w:rPr>
        <w:t>贯彻落实党的理论路线方针政策以及党中央重大决策部署和省委、市委工作要求有不足</w:t>
      </w:r>
    </w:p>
    <w:p>
      <w:pPr>
        <w:widowControl w:val="0"/>
        <w:adjustRightInd/>
        <w:snapToGrid/>
        <w:spacing w:after="0" w:line="580" w:lineRule="exact"/>
        <w:ind w:firstLine="642" w:firstLineChars="200"/>
        <w:jc w:val="both"/>
        <w:rPr>
          <w:rFonts w:ascii="Times New Roman" w:hAnsi="Times New Roman" w:eastAsia="仿宋_GB2312" w:cs="Times New Roman"/>
          <w:b/>
          <w:bCs/>
          <w:sz w:val="32"/>
          <w:szCs w:val="32"/>
        </w:rPr>
      </w:pPr>
      <w:r>
        <w:rPr>
          <w:rFonts w:ascii="Times New Roman" w:hAnsi="Times New Roman" w:eastAsia="楷体_GB2312" w:cs="Times New Roman"/>
          <w:b/>
          <w:sz w:val="32"/>
          <w:szCs w:val="32"/>
        </w:rPr>
        <w:t>1.问题一：</w:t>
      </w:r>
      <w:r>
        <w:rPr>
          <w:rFonts w:ascii="Times New Roman" w:hAnsi="Times New Roman" w:eastAsia="仿宋_GB2312" w:cs="Times New Roman"/>
          <w:b/>
          <w:bCs/>
          <w:sz w:val="32"/>
          <w:szCs w:val="32"/>
        </w:rPr>
        <w:t>贯彻落实习近平新时代中国特色社会主义思想和党的二十大精神有偏差。</w:t>
      </w:r>
    </w:p>
    <w:p>
      <w:pPr>
        <w:widowControl w:val="0"/>
        <w:adjustRightInd/>
        <w:snapToGrid/>
        <w:spacing w:after="0" w:line="580" w:lineRule="exact"/>
        <w:ind w:firstLine="642"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sz w:val="32"/>
          <w:szCs w:val="32"/>
        </w:rPr>
        <w:t>整改情况：一是强化政治理论学习。</w:t>
      </w:r>
      <w:r>
        <w:rPr>
          <w:rFonts w:hint="eastAsia" w:ascii="仿宋_GB2312" w:hAnsi="Times New Roman" w:eastAsia="仿宋_GB2312" w:cs="Times New Roman"/>
          <w:sz w:val="32"/>
          <w:szCs w:val="32"/>
        </w:rPr>
        <w:t>2024年3月21日召开党委会，专题研究党委会议议事规章制度，将习近平总书记重要讲话和指示批示精神以及关于公安工作的重要论述等纳入“第一议题”学习内容，并举一反三完善《党支部党建工作清单》，将“第一议题”内容纳入各支部党建学习内容，定期或不定期开展督查指导。截至目前，每次党委会均贯彻落实“第一议题”并做好详细记录。2024年4月-12月各党支部学习，均落实工作清单要求，开展“第一议题”学习。</w:t>
      </w:r>
      <w:r>
        <w:rPr>
          <w:rFonts w:ascii="Times New Roman" w:hAnsi="Times New Roman" w:eastAsia="仿宋_GB2312" w:cs="Times New Roman"/>
          <w:b/>
          <w:bCs/>
          <w:sz w:val="32"/>
          <w:szCs w:val="32"/>
        </w:rPr>
        <w:t>二是深入开展理论宣讲。</w:t>
      </w:r>
      <w:r>
        <w:rPr>
          <w:rFonts w:ascii="Times New Roman" w:hAnsi="Times New Roman" w:eastAsia="仿宋_GB2312" w:cs="Times New Roman"/>
          <w:sz w:val="32"/>
          <w:szCs w:val="32"/>
        </w:rPr>
        <w:t>制定完善《关于进一步认真学习贯彻党的二十大精神的学习计划》，要求局党委班子成员不低</w:t>
      </w:r>
      <w:r>
        <w:rPr>
          <w:rFonts w:hint="eastAsia" w:ascii="仿宋_GB2312" w:hAnsi="Times New Roman" w:eastAsia="仿宋_GB2312" w:cs="Times New Roman"/>
          <w:sz w:val="32"/>
          <w:szCs w:val="32"/>
        </w:rPr>
        <w:t>于1次到分管联系单位开展宣讲，并做好会议记录。对白水、潘家埠等重点单位，2024年7月份由分管领导带领政工等部门开展重点宣讲(2024年7月13日潘家埠、2024年7月26日白水)，并建立回头看制度，确保全体民辅警对党的二十大精神入心入脑。2024年7月30日前，全局各单位回头看宣讲完成率100％</w:t>
      </w:r>
      <w:r>
        <w:rPr>
          <w:rFonts w:ascii="Times New Roman" w:hAnsi="Times New Roman" w:eastAsia="仿宋_GB2312" w:cs="Times New Roman"/>
          <w:color w:val="000000" w:themeColor="text1"/>
          <w:sz w:val="32"/>
          <w:szCs w:val="32"/>
        </w:rPr>
        <w:t>。</w:t>
      </w:r>
      <w:r>
        <w:rPr>
          <w:rFonts w:ascii="Times New Roman" w:hAnsi="Times New Roman" w:eastAsia="仿宋_GB2312" w:cs="Times New Roman"/>
          <w:b/>
          <w:bCs/>
          <w:color w:val="000000" w:themeColor="text1"/>
          <w:sz w:val="32"/>
          <w:szCs w:val="32"/>
        </w:rPr>
        <w:t>三是全力推动对账销号。</w:t>
      </w:r>
      <w:r>
        <w:rPr>
          <w:rFonts w:ascii="Times New Roman" w:hAnsi="Times New Roman" w:eastAsia="仿宋_GB2312" w:cs="Times New Roman"/>
          <w:color w:val="000000" w:themeColor="text1"/>
          <w:sz w:val="32"/>
          <w:szCs w:val="32"/>
        </w:rPr>
        <w:t>逐</w:t>
      </w:r>
      <w:r>
        <w:rPr>
          <w:rFonts w:hint="eastAsia" w:ascii="仿宋_GB2312" w:hAnsi="Times New Roman" w:eastAsia="仿宋_GB2312" w:cs="Times New Roman"/>
          <w:sz w:val="32"/>
          <w:szCs w:val="32"/>
        </w:rPr>
        <w:t>一梳理147件公安信访件，严格落实分解息访息诉责任，进行跟踪回访，逐项销号。截止目前，147件公安信访件均已办结销号。同时，举一反三，编制《祁阳市公安机关执法制约监督工作机制（试行）》，明确信访工作制度执行监督管理办法，强化法律法规专题培训，有效降低公安信访件占比</w:t>
      </w:r>
      <w:r>
        <w:rPr>
          <w:rFonts w:ascii="Times New Roman" w:hAnsi="Times New Roman" w:eastAsia="仿宋_GB2312" w:cs="Times New Roman"/>
          <w:color w:val="000000" w:themeColor="text1"/>
          <w:sz w:val="32"/>
          <w:szCs w:val="32"/>
        </w:rPr>
        <w:t>。</w:t>
      </w:r>
    </w:p>
    <w:p>
      <w:pPr>
        <w:widowControl w:val="0"/>
        <w:adjustRightInd/>
        <w:snapToGrid/>
        <w:spacing w:after="0" w:line="580" w:lineRule="exact"/>
        <w:ind w:firstLine="642" w:firstLineChars="200"/>
        <w:jc w:val="both"/>
        <w:rPr>
          <w:rFonts w:ascii="Times New Roman" w:hAnsi="Times New Roman" w:eastAsia="仿宋_GB2312" w:cs="Times New Roman"/>
          <w:b/>
          <w:bCs/>
          <w:sz w:val="32"/>
          <w:szCs w:val="32"/>
        </w:rPr>
      </w:pPr>
      <w:r>
        <w:rPr>
          <w:rFonts w:ascii="Times New Roman" w:hAnsi="Times New Roman" w:eastAsia="楷体_GB2312" w:cs="Times New Roman"/>
          <w:b/>
          <w:sz w:val="32"/>
          <w:szCs w:val="32"/>
        </w:rPr>
        <w:t>2.问题二：</w:t>
      </w:r>
      <w:r>
        <w:rPr>
          <w:rFonts w:ascii="Times New Roman" w:hAnsi="Times New Roman" w:eastAsia="仿宋_GB2312" w:cs="Times New Roman"/>
          <w:b/>
          <w:bCs/>
          <w:sz w:val="32"/>
          <w:szCs w:val="32"/>
        </w:rPr>
        <w:t>维护公共安全有差距。</w:t>
      </w:r>
    </w:p>
    <w:p>
      <w:pPr>
        <w:widowControl w:val="0"/>
        <w:adjustRightInd/>
        <w:snapToGrid/>
        <w:spacing w:after="0" w:line="580" w:lineRule="exact"/>
        <w:ind w:firstLine="642"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sz w:val="32"/>
          <w:szCs w:val="32"/>
        </w:rPr>
        <w:t>整改情况：一是落实责任追究。</w:t>
      </w:r>
      <w:r>
        <w:rPr>
          <w:rFonts w:ascii="Times New Roman" w:hAnsi="Times New Roman" w:eastAsia="仿宋_GB2312" w:cs="Times New Roman"/>
          <w:sz w:val="32"/>
          <w:szCs w:val="32"/>
        </w:rPr>
        <w:t>根</w:t>
      </w:r>
      <w:r>
        <w:rPr>
          <w:rFonts w:hint="eastAsia" w:ascii="仿宋_GB2312" w:hAnsi="Times New Roman" w:eastAsia="仿宋_GB2312" w:cs="Times New Roman"/>
          <w:sz w:val="32"/>
          <w:szCs w:val="32"/>
        </w:rPr>
        <w:t>据有关规定，责令进宝塘派出所责任民警逐项补签，对13起案件中梳理出不符合规定的6起案件主办民警和审核人员、黎阳路等4个派出所处警民警、208起超期立案案件主办侦查员在全局范围内通报批评，按照绩效考核办法扣黎阳路等4个单位绩效考核分0.5分。对相关案件的责任人员，均已在纪委监委调查后，按党纪法规处理到位。</w:t>
      </w:r>
      <w:r>
        <w:rPr>
          <w:rFonts w:ascii="Times New Roman" w:hAnsi="Times New Roman" w:eastAsia="仿宋_GB2312" w:cs="Times New Roman"/>
          <w:b/>
          <w:bCs/>
          <w:color w:val="000000" w:themeColor="text1"/>
          <w:sz w:val="32"/>
          <w:szCs w:val="32"/>
        </w:rPr>
        <w:t>二是完善监督管理。</w:t>
      </w:r>
      <w:r>
        <w:rPr>
          <w:rFonts w:ascii="Times New Roman" w:hAnsi="Times New Roman" w:eastAsia="仿宋_GB2312" w:cs="Times New Roman"/>
          <w:color w:val="000000" w:themeColor="text1"/>
          <w:sz w:val="32"/>
          <w:szCs w:val="32"/>
        </w:rPr>
        <w:t>新建《祁阳市公安局</w:t>
      </w:r>
      <w:r>
        <w:rPr>
          <w:rFonts w:hint="eastAsia" w:ascii="仿宋_GB2312" w:hAnsi="Times New Roman" w:eastAsia="仿宋_GB2312" w:cs="Times New Roman"/>
          <w:sz w:val="32"/>
          <w:szCs w:val="32"/>
        </w:rPr>
        <w:t>执法管理委员会工作规定》等5个规章制度，推行“日清、周结、月通报”闭环监督机制，狠抓接处警、受立案、初侦初查等源</w:t>
      </w:r>
      <w:r>
        <w:rPr>
          <w:rFonts w:ascii="Times New Roman" w:hAnsi="Times New Roman" w:eastAsia="仿宋_GB2312" w:cs="Times New Roman"/>
          <w:color w:val="000000" w:themeColor="text1"/>
          <w:sz w:val="32"/>
          <w:szCs w:val="32"/>
        </w:rPr>
        <w:t>头问题，紧盯违规调解等重点环节，确保执法质量闭环式管控。</w:t>
      </w:r>
      <w:r>
        <w:rPr>
          <w:rFonts w:ascii="Times New Roman" w:hAnsi="Times New Roman" w:eastAsia="仿宋_GB2312" w:cs="Times New Roman"/>
          <w:b/>
          <w:bCs/>
          <w:color w:val="000000" w:themeColor="text1"/>
          <w:sz w:val="32"/>
          <w:szCs w:val="32"/>
        </w:rPr>
        <w:t>三是深化举一反三。</w:t>
      </w:r>
      <w:r>
        <w:rPr>
          <w:rFonts w:ascii="Times New Roman" w:hAnsi="Times New Roman" w:eastAsia="仿宋_GB2312" w:cs="Times New Roman"/>
          <w:color w:val="000000" w:themeColor="text1"/>
          <w:sz w:val="32"/>
          <w:szCs w:val="32"/>
        </w:rPr>
        <w:t>针对工作中暴露出的执法办案不规范</w:t>
      </w:r>
      <w:r>
        <w:rPr>
          <w:rFonts w:hint="eastAsia" w:ascii="仿宋_GB2312" w:hAnsi="Times New Roman" w:eastAsia="仿宋_GB2312" w:cs="Times New Roman"/>
          <w:sz w:val="32"/>
          <w:szCs w:val="32"/>
        </w:rPr>
        <w:t>问题，已于2024年6月开展为期6个月的执法顽瘴痼疾专项整治行动，对9类情况进行“大起底、大整改”。截至2024年12月，已排查并整改到位201起问题</w:t>
      </w:r>
      <w:r>
        <w:rPr>
          <w:rFonts w:ascii="Times New Roman" w:hAnsi="Times New Roman" w:eastAsia="仿宋_GB2312" w:cs="Times New Roman"/>
          <w:color w:val="000000" w:themeColor="text1"/>
          <w:sz w:val="32"/>
          <w:szCs w:val="32"/>
        </w:rPr>
        <w:t>。</w:t>
      </w:r>
    </w:p>
    <w:p>
      <w:pPr>
        <w:widowControl w:val="0"/>
        <w:adjustRightInd/>
        <w:snapToGrid/>
        <w:spacing w:after="0" w:line="580" w:lineRule="exact"/>
        <w:ind w:firstLine="642" w:firstLineChars="200"/>
        <w:jc w:val="both"/>
        <w:rPr>
          <w:rFonts w:ascii="Times New Roman" w:hAnsi="Times New Roman" w:eastAsia="仿宋_GB2312" w:cs="Times New Roman"/>
          <w:color w:val="000000" w:themeColor="text1"/>
          <w:sz w:val="32"/>
          <w:szCs w:val="32"/>
        </w:rPr>
      </w:pPr>
      <w:r>
        <w:rPr>
          <w:rFonts w:ascii="Times New Roman" w:hAnsi="Times New Roman" w:eastAsia="楷体_GB2312" w:cs="Times New Roman"/>
          <w:b/>
          <w:color w:val="000000" w:themeColor="text1"/>
          <w:sz w:val="32"/>
          <w:szCs w:val="32"/>
        </w:rPr>
        <w:t>3.问题三：</w:t>
      </w:r>
      <w:r>
        <w:rPr>
          <w:rFonts w:ascii="Times New Roman" w:hAnsi="Times New Roman" w:eastAsia="仿宋_GB2312" w:cs="Times New Roman"/>
          <w:b/>
          <w:bCs/>
          <w:color w:val="000000" w:themeColor="text1"/>
          <w:sz w:val="32"/>
          <w:szCs w:val="32"/>
        </w:rPr>
        <w:t>维护社会大局稳定有短板。</w:t>
      </w:r>
    </w:p>
    <w:p>
      <w:pPr>
        <w:widowControl w:val="0"/>
        <w:adjustRightInd/>
        <w:snapToGrid/>
        <w:spacing w:after="0" w:line="580" w:lineRule="exact"/>
        <w:ind w:firstLine="642"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整改情况：一是重拳整治突出违法犯罪。</w:t>
      </w:r>
      <w:r>
        <w:rPr>
          <w:rFonts w:ascii="Times New Roman" w:hAnsi="Times New Roman" w:eastAsia="仿宋_GB2312" w:cs="Times New Roman"/>
          <w:color w:val="000000" w:themeColor="text1"/>
          <w:sz w:val="32"/>
          <w:szCs w:val="32"/>
        </w:rPr>
        <w:t>扎实开展</w:t>
      </w:r>
      <w:r>
        <w:rPr>
          <w:rFonts w:hint="eastAsia" w:ascii="仿宋_GB2312" w:hAnsi="Times New Roman" w:eastAsia="仿宋_GB2312" w:cs="Times New Roman"/>
          <w:sz w:val="32"/>
          <w:szCs w:val="32"/>
        </w:rPr>
        <w:t>打击电信网络诈骗、“利剑护蕾”、整治“黄赌毒”等专项行动，强化打击电诈犯罪专业力量，调入1名民警进入反电诈大队，对电诈犯罪发起新一轮攻势。2024年以来，挽损197.66万元，挽损率25.34%，刑事拘留涉电诈犯罪嫌疑人256人，行政拘留44人。其中，“唐某被诈骗案”已办结，9月25日，犯罪嫌疑人周某被判处有期徒刑十年。对性侵未成年人案件、“黄赌毒”案件，做到发现一起、查处一起。近年来，全局涉黄案件同比下降21％，涉赌案件同比下降61％，涉毒案件同比下降46%，新增吸毒人员同比下降24%，民调满意度不断提升</w:t>
      </w:r>
      <w:r>
        <w:rPr>
          <w:rFonts w:ascii="Times New Roman" w:hAnsi="Times New Roman" w:eastAsia="仿宋_GB2312" w:cs="Times New Roman"/>
          <w:color w:val="000000" w:themeColor="text1"/>
          <w:sz w:val="32"/>
          <w:szCs w:val="32"/>
        </w:rPr>
        <w:t>。</w:t>
      </w:r>
      <w:r>
        <w:rPr>
          <w:rFonts w:ascii="Times New Roman" w:hAnsi="Times New Roman" w:eastAsia="仿宋_GB2312" w:cs="Times New Roman"/>
          <w:b/>
          <w:bCs/>
          <w:color w:val="000000" w:themeColor="text1"/>
          <w:sz w:val="32"/>
          <w:szCs w:val="32"/>
        </w:rPr>
        <w:t>二是持续加强风险源头稳控。</w:t>
      </w:r>
      <w:r>
        <w:rPr>
          <w:rFonts w:ascii="Times New Roman" w:hAnsi="Times New Roman" w:eastAsia="仿宋_GB2312" w:cs="Times New Roman"/>
          <w:color w:val="000000" w:themeColor="text1"/>
          <w:sz w:val="32"/>
          <w:szCs w:val="32"/>
        </w:rPr>
        <w:t>对巡察组反馈</w:t>
      </w:r>
      <w:r>
        <w:rPr>
          <w:rFonts w:hint="eastAsia" w:ascii="仿宋_GB2312" w:hAnsi="Times New Roman" w:eastAsia="仿宋_GB2312" w:cs="Times New Roman"/>
          <w:sz w:val="32"/>
          <w:szCs w:val="32"/>
        </w:rPr>
        <w:t>的230余起因民事纠纷引发打架斗殴而未处理到位的案件，深化“百万警进千万家”活动，全面核查摸底，做到矛盾纠纷第一时间化解，相关案件均已按照要求整改到位。深化运行“四重并重”机制，落实“主防警务”，新增社区民警3人，各派出所与治安、禁毒联动，加强对肇事肇祸精神障碍患者、吸毒人员等重点人员管控力度，对2020年至2024年全市在册三类重点人员进行每月尿检，全年未发生1起因重点人员失控、脱管引发的案事件。同时，加大对宾馆、酒店等重点娱乐场所排查，化解风险隐患362起。加大宣传力度，法制副校长到辖区中小学校开展“利剑护蕾”、反诈宣传120次，辐射群众12万余人，电诈案件全年发案138起，同比下降48.8%，效果</w:t>
      </w:r>
      <w:r>
        <w:rPr>
          <w:rFonts w:ascii="Times New Roman" w:hAnsi="Times New Roman" w:eastAsia="仿宋_GB2312" w:cs="Times New Roman"/>
          <w:color w:val="000000" w:themeColor="text1"/>
          <w:sz w:val="32"/>
          <w:szCs w:val="32"/>
        </w:rPr>
        <w:t>反应良好。</w:t>
      </w:r>
      <w:r>
        <w:rPr>
          <w:rFonts w:ascii="Times New Roman" w:hAnsi="Times New Roman" w:eastAsia="仿宋_GB2312" w:cs="Times New Roman"/>
          <w:b/>
          <w:bCs/>
          <w:color w:val="000000" w:themeColor="text1"/>
          <w:sz w:val="32"/>
          <w:szCs w:val="32"/>
        </w:rPr>
        <w:t>三是扎实推进执法问题整改。</w:t>
      </w:r>
      <w:r>
        <w:rPr>
          <w:rFonts w:ascii="Times New Roman" w:hAnsi="Times New Roman" w:eastAsia="仿宋_GB2312" w:cs="Times New Roman"/>
          <w:color w:val="000000" w:themeColor="text1"/>
          <w:sz w:val="32"/>
          <w:szCs w:val="32"/>
        </w:rPr>
        <w:t>根据《</w:t>
      </w:r>
      <w:r>
        <w:rPr>
          <w:rFonts w:hint="eastAsia" w:ascii="仿宋_GB2312" w:hAnsi="Times New Roman" w:eastAsia="仿宋_GB2312" w:cs="Times New Roman"/>
          <w:sz w:val="32"/>
          <w:szCs w:val="32"/>
        </w:rPr>
        <w:t>公安机关人民警察执法过错责任追究规定》，对230余起矛盾纠纷中未处理到位的66起案件主办民警追究执法过错责任，在全局范围内给予通报批评；安排专人督导各办案单位开展取保候审保证金退还工作，列出清单、建立台账，依法依规退还到位；建立“双向监督”“定期提示”工作机制，对2020年1月至2024年3月扣押、查封涉案物品中超期未按规定处理的2778件，进行全面梳理，责令相关单位整改到位。目前，超期涉案物品已完成全面清理</w:t>
      </w:r>
      <w:r>
        <w:rPr>
          <w:rFonts w:ascii="Times New Roman" w:hAnsi="Times New Roman" w:eastAsia="仿宋_GB2312" w:cs="Times New Roman"/>
          <w:color w:val="000000" w:themeColor="text1"/>
          <w:sz w:val="32"/>
          <w:szCs w:val="32"/>
        </w:rPr>
        <w:t>。</w:t>
      </w:r>
    </w:p>
    <w:p>
      <w:pPr>
        <w:widowControl w:val="0"/>
        <w:adjustRightInd/>
        <w:snapToGrid/>
        <w:spacing w:after="0" w:line="580" w:lineRule="exact"/>
        <w:ind w:firstLine="642" w:firstLineChars="200"/>
        <w:jc w:val="both"/>
        <w:rPr>
          <w:rFonts w:ascii="Times New Roman" w:hAnsi="Times New Roman" w:eastAsia="仿宋_GB2312" w:cs="Times New Roman"/>
          <w:b/>
          <w:color w:val="000000" w:themeColor="text1"/>
          <w:sz w:val="32"/>
          <w:szCs w:val="32"/>
        </w:rPr>
      </w:pPr>
      <w:r>
        <w:rPr>
          <w:rFonts w:ascii="Times New Roman" w:hAnsi="Times New Roman" w:eastAsia="楷体_GB2312" w:cs="Times New Roman"/>
          <w:b/>
          <w:color w:val="000000" w:themeColor="text1"/>
          <w:sz w:val="32"/>
          <w:szCs w:val="32"/>
        </w:rPr>
        <w:t>4.问题四：</w:t>
      </w:r>
      <w:r>
        <w:rPr>
          <w:rFonts w:ascii="Times New Roman" w:hAnsi="Times New Roman" w:eastAsia="仿宋_GB2312" w:cs="Times New Roman"/>
          <w:b/>
          <w:color w:val="000000" w:themeColor="text1"/>
          <w:sz w:val="32"/>
          <w:szCs w:val="32"/>
        </w:rPr>
        <w:t>彻底铲除滋生黑恶势力土壤不够有力。</w:t>
      </w:r>
    </w:p>
    <w:p>
      <w:pPr>
        <w:widowControl w:val="0"/>
        <w:adjustRightInd/>
        <w:snapToGrid/>
        <w:spacing w:after="0" w:line="580" w:lineRule="exact"/>
        <w:ind w:firstLine="642"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整改情况：</w:t>
      </w:r>
      <w:r>
        <w:rPr>
          <w:rFonts w:ascii="Times New Roman" w:hAnsi="Times New Roman" w:eastAsia="仿宋_GB2312" w:cs="Times New Roman"/>
          <w:color w:val="000000" w:themeColor="text1"/>
          <w:sz w:val="32"/>
          <w:szCs w:val="32"/>
        </w:rPr>
        <w:t>持续推进</w:t>
      </w:r>
      <w:r>
        <w:rPr>
          <w:rFonts w:hint="eastAsia" w:ascii="仿宋_GB2312" w:hAnsi="Times New Roman" w:eastAsia="仿宋_GB2312" w:cs="Times New Roman"/>
          <w:sz w:val="32"/>
          <w:szCs w:val="32"/>
        </w:rPr>
        <w:t>常态化扫黑除恶斗争，调入1名民警加入有组织犯罪侦查大队，2021年常态化扫黑除恶斗争以来，共打掉恶势力犯罪集团7个，核查祁阳市扫黑办转来线索30条，永州市公安局刑专平台下发线索9条，其他渠道转来线索11条，线索核查率和反馈率达100%。</w:t>
      </w:r>
    </w:p>
    <w:p>
      <w:pPr>
        <w:widowControl w:val="0"/>
        <w:adjustRightInd/>
        <w:snapToGrid/>
        <w:spacing w:after="0" w:line="580" w:lineRule="exact"/>
        <w:ind w:firstLine="642" w:firstLineChars="200"/>
        <w:jc w:val="both"/>
        <w:rPr>
          <w:rFonts w:ascii="Times New Roman" w:hAnsi="Times New Roman" w:eastAsia="仿宋_GB2312" w:cs="Times New Roman"/>
          <w:b/>
          <w:bCs/>
          <w:color w:val="000000" w:themeColor="text1"/>
          <w:sz w:val="32"/>
          <w:szCs w:val="32"/>
        </w:rPr>
      </w:pPr>
      <w:r>
        <w:rPr>
          <w:rFonts w:ascii="Times New Roman" w:hAnsi="Times New Roman" w:eastAsia="楷体_GB2312" w:cs="Times New Roman"/>
          <w:b/>
          <w:color w:val="000000" w:themeColor="text1"/>
          <w:sz w:val="32"/>
          <w:szCs w:val="32"/>
        </w:rPr>
        <w:t>5.问题五：</w:t>
      </w:r>
      <w:r>
        <w:rPr>
          <w:rFonts w:ascii="Times New Roman" w:hAnsi="Times New Roman" w:eastAsia="仿宋_GB2312" w:cs="Times New Roman"/>
          <w:b/>
          <w:bCs/>
          <w:color w:val="000000" w:themeColor="text1"/>
          <w:sz w:val="32"/>
          <w:szCs w:val="32"/>
        </w:rPr>
        <w:t>落实意识形态和保密工作责任制不到位。</w:t>
      </w:r>
    </w:p>
    <w:p>
      <w:pPr>
        <w:widowControl w:val="0"/>
        <w:adjustRightInd/>
        <w:snapToGrid/>
        <w:spacing w:after="0" w:line="58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整改情况：</w:t>
      </w:r>
      <w:r>
        <w:rPr>
          <w:rFonts w:ascii="Times New Roman" w:hAnsi="Times New Roman" w:eastAsia="楷体_GB2312" w:cs="Times New Roman"/>
          <w:b/>
          <w:color w:val="000000" w:themeColor="text1"/>
          <w:sz w:val="32"/>
          <w:szCs w:val="32"/>
        </w:rPr>
        <w:t>一是进一步筑牢意识形态高地。</w:t>
      </w:r>
      <w:r>
        <w:rPr>
          <w:rFonts w:ascii="Times New Roman" w:hAnsi="Times New Roman" w:eastAsia="仿宋_GB2312" w:cs="Times New Roman"/>
          <w:color w:val="000000" w:themeColor="text1"/>
          <w:sz w:val="32"/>
          <w:szCs w:val="32"/>
        </w:rPr>
        <w:t>制定</w:t>
      </w:r>
      <w:r>
        <w:rPr>
          <w:rFonts w:hint="eastAsia" w:ascii="仿宋_GB2312" w:hAnsi="Times New Roman" w:eastAsia="仿宋_GB2312" w:cs="Times New Roman"/>
          <w:sz w:val="32"/>
          <w:szCs w:val="32"/>
        </w:rPr>
        <w:t>并全面落实《党委意识形态工作责任制实施细则》，明确将网络意识形态工作纳入党委“第一议题”“党委理论学习中心组”学习重要议题。同时，把落实意识形态责任情况纳入局党委班子成员民主生活会材料、履行分管单位“一岗双责”述职报告，政工科、机关党委审核把关，对未按要求落实的，由主要领导责令整改</w:t>
      </w:r>
      <w:r>
        <w:rPr>
          <w:rFonts w:ascii="Times New Roman" w:hAnsi="Times New Roman" w:eastAsia="仿宋_GB2312" w:cs="Times New Roman"/>
          <w:color w:val="000000" w:themeColor="text1"/>
          <w:sz w:val="32"/>
          <w:szCs w:val="32"/>
        </w:rPr>
        <w:t>。</w:t>
      </w:r>
      <w:r>
        <w:rPr>
          <w:rFonts w:ascii="Times New Roman" w:hAnsi="Times New Roman" w:eastAsia="楷体_GB2312" w:cs="Times New Roman"/>
          <w:b/>
          <w:color w:val="000000" w:themeColor="text1"/>
          <w:sz w:val="32"/>
          <w:szCs w:val="32"/>
        </w:rPr>
        <w:t>二是进一步筑牢信息发布堤坝。</w:t>
      </w:r>
      <w:r>
        <w:rPr>
          <w:rFonts w:ascii="Times New Roman" w:hAnsi="Times New Roman" w:eastAsia="仿宋_GB2312" w:cs="Times New Roman"/>
          <w:color w:val="000000" w:themeColor="text1"/>
          <w:sz w:val="32"/>
          <w:szCs w:val="32"/>
        </w:rPr>
        <w:t>建立完善《祁阳市公安局新媒体发布审核制度》，明确三审责任，由分管领导牵头，联合政工、法制等部严格信息发布相关审批程序，严防再次发生类似舆情事件。</w:t>
      </w:r>
      <w:r>
        <w:rPr>
          <w:rFonts w:ascii="Times New Roman" w:hAnsi="Times New Roman" w:eastAsia="楷体_GB2312" w:cs="Times New Roman"/>
          <w:b/>
          <w:color w:val="000000" w:themeColor="text1"/>
          <w:sz w:val="32"/>
          <w:szCs w:val="32"/>
        </w:rPr>
        <w:t>三是进一步筑牢保密安全防线。</w:t>
      </w:r>
      <w:r>
        <w:rPr>
          <w:rFonts w:ascii="Times New Roman" w:hAnsi="Times New Roman" w:eastAsia="仿宋_GB2312" w:cs="Times New Roman"/>
          <w:color w:val="000000" w:themeColor="text1"/>
          <w:sz w:val="32"/>
          <w:szCs w:val="32"/>
        </w:rPr>
        <w:t>将保密工作纳入党委会重要议程，定期研究全局保密工作。加强落实基础硬件配置，对机关和各单位涉密场所，严格按照要求落实保密设备。同时，举一反三健全工作机制，定期开展培训，确保保密工作首尾衔接。</w:t>
      </w:r>
    </w:p>
    <w:p>
      <w:pPr>
        <w:widowControl w:val="0"/>
        <w:adjustRightInd/>
        <w:snapToGrid/>
        <w:spacing w:after="0" w:line="580" w:lineRule="exact"/>
        <w:ind w:firstLine="642" w:firstLineChars="200"/>
        <w:jc w:val="both"/>
        <w:rPr>
          <w:rFonts w:ascii="Times New Roman" w:hAnsi="Times New Roman" w:eastAsia="楷体_GB2312" w:cs="Times New Roman"/>
          <w:b/>
          <w:bCs/>
          <w:color w:val="000000" w:themeColor="text1"/>
          <w:sz w:val="32"/>
          <w:szCs w:val="32"/>
        </w:rPr>
      </w:pPr>
      <w:r>
        <w:rPr>
          <w:rFonts w:ascii="Times New Roman" w:hAnsi="Times New Roman" w:eastAsia="楷体_GB2312" w:cs="Times New Roman"/>
          <w:b/>
          <w:bCs/>
          <w:color w:val="000000" w:themeColor="text1"/>
          <w:sz w:val="32"/>
          <w:szCs w:val="32"/>
        </w:rPr>
        <w:t>（二）反馈问题：落实全面从严治党战略不到位，整治群众身边不正之风和腐败问题还有差距</w:t>
      </w:r>
    </w:p>
    <w:p>
      <w:pPr>
        <w:widowControl w:val="0"/>
        <w:adjustRightInd/>
        <w:snapToGrid/>
        <w:spacing w:after="0" w:line="580" w:lineRule="exact"/>
        <w:ind w:firstLine="642" w:firstLineChars="200"/>
        <w:jc w:val="both"/>
        <w:rPr>
          <w:rFonts w:ascii="Times New Roman" w:hAnsi="Times New Roman" w:eastAsia="仿宋_GB2312" w:cs="Times New Roman"/>
          <w:b/>
          <w:bCs/>
          <w:color w:val="000000" w:themeColor="text1"/>
          <w:sz w:val="32"/>
          <w:szCs w:val="32"/>
        </w:rPr>
      </w:pPr>
      <w:r>
        <w:rPr>
          <w:rFonts w:hint="eastAsia" w:ascii="Times New Roman" w:hAnsi="Times New Roman" w:eastAsia="楷体_GB2312" w:cs="Times New Roman"/>
          <w:b/>
          <w:color w:val="000000" w:themeColor="text1"/>
          <w:sz w:val="32"/>
          <w:szCs w:val="32"/>
        </w:rPr>
        <w:t>6</w:t>
      </w:r>
      <w:r>
        <w:rPr>
          <w:rFonts w:ascii="Times New Roman" w:hAnsi="Times New Roman" w:eastAsia="楷体_GB2312" w:cs="Times New Roman"/>
          <w:b/>
          <w:color w:val="000000" w:themeColor="text1"/>
          <w:sz w:val="32"/>
          <w:szCs w:val="32"/>
        </w:rPr>
        <w:t>.问题</w:t>
      </w:r>
      <w:r>
        <w:rPr>
          <w:rFonts w:hint="eastAsia" w:ascii="Times New Roman" w:hAnsi="Times New Roman" w:eastAsia="楷体_GB2312" w:cs="Times New Roman"/>
          <w:b/>
          <w:color w:val="000000" w:themeColor="text1"/>
          <w:sz w:val="32"/>
          <w:szCs w:val="32"/>
        </w:rPr>
        <w:t>六</w:t>
      </w:r>
      <w:r>
        <w:rPr>
          <w:rFonts w:ascii="Times New Roman" w:hAnsi="Times New Roman" w:eastAsia="楷体_GB2312" w:cs="Times New Roman"/>
          <w:b/>
          <w:color w:val="000000" w:themeColor="text1"/>
          <w:sz w:val="32"/>
          <w:szCs w:val="32"/>
        </w:rPr>
        <w:t>：</w:t>
      </w:r>
      <w:r>
        <w:rPr>
          <w:rFonts w:ascii="Times New Roman" w:hAnsi="Times New Roman" w:eastAsia="仿宋_GB2312" w:cs="Times New Roman"/>
          <w:b/>
          <w:bCs/>
          <w:color w:val="000000" w:themeColor="text1"/>
          <w:sz w:val="32"/>
          <w:szCs w:val="32"/>
        </w:rPr>
        <w:t>全面从严治党主体责任扛得不牢。</w:t>
      </w:r>
    </w:p>
    <w:p>
      <w:pPr>
        <w:widowControl w:val="0"/>
        <w:adjustRightInd/>
        <w:snapToGrid/>
        <w:spacing w:after="0" w:line="580" w:lineRule="exact"/>
        <w:ind w:firstLine="642" w:firstLineChars="200"/>
        <w:jc w:val="both"/>
        <w:rPr>
          <w:rFonts w:ascii="Times New Roman" w:hAnsi="Times New Roman" w:eastAsia="楷体_GB2312" w:cs="Times New Roman"/>
          <w:b/>
          <w:color w:val="000000" w:themeColor="text1"/>
          <w:sz w:val="32"/>
          <w:szCs w:val="32"/>
        </w:rPr>
      </w:pPr>
      <w:r>
        <w:rPr>
          <w:rFonts w:ascii="Times New Roman" w:hAnsi="Times New Roman" w:eastAsia="仿宋_GB2312" w:cs="Times New Roman"/>
          <w:b/>
          <w:bCs/>
          <w:color w:val="000000" w:themeColor="text1"/>
          <w:sz w:val="32"/>
          <w:szCs w:val="32"/>
        </w:rPr>
        <w:t>整改情况：一是认真落实主体责任。</w:t>
      </w:r>
      <w:r>
        <w:rPr>
          <w:rFonts w:ascii="Times New Roman" w:hAnsi="Times New Roman" w:eastAsia="仿宋_GB2312" w:cs="Times New Roman"/>
          <w:color w:val="000000" w:themeColor="text1"/>
          <w:sz w:val="32"/>
          <w:szCs w:val="32"/>
        </w:rPr>
        <w:t>结合</w:t>
      </w:r>
      <w:r>
        <w:rPr>
          <w:rFonts w:hint="eastAsia" w:ascii="仿宋_GB2312" w:hAnsi="Times New Roman" w:eastAsia="仿宋_GB2312" w:cs="Times New Roman"/>
          <w:sz w:val="32"/>
          <w:szCs w:val="32"/>
        </w:rPr>
        <w:t>巡察反馈意见，进一步完善2项工作制度，在研究和抓落实中，压紧压实党委主体责任、党委书记“第一责任人”责任、班子成员“一岗双责”，一体推进“四责协同”深化落实</w:t>
      </w:r>
      <w:r>
        <w:rPr>
          <w:rFonts w:ascii="Times New Roman" w:hAnsi="Times New Roman" w:eastAsia="仿宋_GB2312" w:cs="Times New Roman"/>
          <w:color w:val="000000" w:themeColor="text1"/>
          <w:sz w:val="32"/>
          <w:szCs w:val="32"/>
        </w:rPr>
        <w:t>。</w:t>
      </w:r>
      <w:r>
        <w:rPr>
          <w:rFonts w:ascii="Times New Roman" w:hAnsi="Times New Roman" w:eastAsia="仿宋_GB2312" w:cs="Times New Roman"/>
          <w:b/>
          <w:bCs/>
          <w:color w:val="000000" w:themeColor="text1"/>
          <w:sz w:val="32"/>
          <w:szCs w:val="32"/>
        </w:rPr>
        <w:t>二是充分发挥监督职能。</w:t>
      </w:r>
      <w:r>
        <w:rPr>
          <w:rFonts w:hint="eastAsia" w:ascii="Times New Roman" w:hAnsi="Times New Roman" w:eastAsia="仿宋_GB2312" w:cs="Times New Roman"/>
          <w:color w:val="000000" w:themeColor="text1"/>
          <w:sz w:val="32"/>
          <w:szCs w:val="32"/>
        </w:rPr>
        <w:t>针</w:t>
      </w:r>
      <w:r>
        <w:rPr>
          <w:rFonts w:hint="eastAsia" w:ascii="仿宋_GB2312" w:hAnsi="Times New Roman" w:eastAsia="仿宋_GB2312" w:cs="Times New Roman"/>
          <w:sz w:val="32"/>
          <w:szCs w:val="32"/>
        </w:rPr>
        <w:t>对“三转”不到位情况和派驻纪检组空缺现实情况，主动优化机构设置，调入三名民警组建机关纪委（从严办）并实体化运行，填补2024年派驻公安纪检组返回纪委办公空白。同时，加强“机关纪委+督察大队”双向监督格局，由机关纪委负责外部群众问题反映核查，督察内部工作人员日常工作动态核查，进一步织密风险防护网</w:t>
      </w:r>
      <w:r>
        <w:rPr>
          <w:rFonts w:ascii="Times New Roman" w:hAnsi="Times New Roman" w:eastAsia="仿宋_GB2312" w:cs="Times New Roman"/>
          <w:color w:val="000000" w:themeColor="text1"/>
          <w:sz w:val="32"/>
          <w:szCs w:val="32"/>
        </w:rPr>
        <w:t>。</w:t>
      </w:r>
      <w:r>
        <w:rPr>
          <w:rFonts w:ascii="Times New Roman" w:hAnsi="Times New Roman" w:eastAsia="仿宋_GB2312" w:cs="Times New Roman"/>
          <w:b/>
          <w:bCs/>
          <w:color w:val="000000" w:themeColor="text1"/>
          <w:sz w:val="32"/>
          <w:szCs w:val="32"/>
        </w:rPr>
        <w:t>三是全面加强日常监督。</w:t>
      </w:r>
      <w:r>
        <w:rPr>
          <w:rFonts w:ascii="Times New Roman" w:hAnsi="Times New Roman" w:eastAsia="仿宋_GB2312" w:cs="Times New Roman"/>
          <w:color w:val="000000" w:themeColor="text1"/>
          <w:sz w:val="32"/>
          <w:szCs w:val="32"/>
        </w:rPr>
        <w:t>坚持</w:t>
      </w:r>
      <w:r>
        <w:rPr>
          <w:rFonts w:hint="eastAsia" w:ascii="仿宋_GB2312" w:hAnsi="Times New Roman" w:eastAsia="仿宋_GB2312" w:cs="Times New Roman"/>
          <w:sz w:val="32"/>
          <w:szCs w:val="32"/>
        </w:rPr>
        <w:t>制度管人，常态运行“早点名”“晚夜巡”“定期廉政谈话”工作制度，下发督察通报29期，开展专项督察11次，全面覆盖重点领域、重点岗位和普通岗位，全局8小时内外监督管理格局进一步打开</w:t>
      </w:r>
      <w:r>
        <w:rPr>
          <w:rFonts w:ascii="Times New Roman" w:hAnsi="Times New Roman" w:eastAsia="仿宋_GB2312" w:cs="Times New Roman"/>
          <w:color w:val="000000" w:themeColor="text1"/>
          <w:sz w:val="32"/>
          <w:szCs w:val="32"/>
        </w:rPr>
        <w:t>。</w:t>
      </w:r>
    </w:p>
    <w:p>
      <w:pPr>
        <w:widowControl w:val="0"/>
        <w:adjustRightInd/>
        <w:snapToGrid/>
        <w:spacing w:after="0" w:line="580" w:lineRule="exact"/>
        <w:ind w:firstLine="642" w:firstLineChars="200"/>
        <w:jc w:val="both"/>
        <w:rPr>
          <w:rFonts w:ascii="Times New Roman" w:hAnsi="Times New Roman" w:eastAsia="仿宋_GB2312" w:cs="Times New Roman"/>
          <w:b/>
          <w:bCs/>
          <w:color w:val="000000" w:themeColor="text1"/>
          <w:sz w:val="32"/>
          <w:szCs w:val="32"/>
        </w:rPr>
      </w:pPr>
      <w:r>
        <w:rPr>
          <w:rFonts w:hint="eastAsia" w:ascii="Times New Roman" w:hAnsi="Times New Roman" w:eastAsia="楷体_GB2312" w:cs="Times New Roman"/>
          <w:b/>
          <w:color w:val="000000" w:themeColor="text1"/>
          <w:sz w:val="32"/>
          <w:szCs w:val="32"/>
        </w:rPr>
        <w:t>7</w:t>
      </w:r>
      <w:r>
        <w:rPr>
          <w:rFonts w:ascii="Times New Roman" w:hAnsi="Times New Roman" w:eastAsia="楷体_GB2312" w:cs="Times New Roman"/>
          <w:b/>
          <w:color w:val="000000" w:themeColor="text1"/>
          <w:sz w:val="32"/>
          <w:szCs w:val="32"/>
        </w:rPr>
        <w:t>.问题</w:t>
      </w:r>
      <w:r>
        <w:rPr>
          <w:rFonts w:hint="eastAsia" w:ascii="Times New Roman" w:hAnsi="Times New Roman" w:eastAsia="楷体_GB2312" w:cs="Times New Roman"/>
          <w:b/>
          <w:color w:val="000000" w:themeColor="text1"/>
          <w:sz w:val="32"/>
          <w:szCs w:val="32"/>
        </w:rPr>
        <w:t>七</w:t>
      </w:r>
      <w:r>
        <w:rPr>
          <w:rFonts w:ascii="Times New Roman" w:hAnsi="Times New Roman" w:eastAsia="楷体_GB2312" w:cs="Times New Roman"/>
          <w:b/>
          <w:color w:val="000000" w:themeColor="text1"/>
          <w:sz w:val="32"/>
          <w:szCs w:val="32"/>
        </w:rPr>
        <w:t>：</w:t>
      </w:r>
      <w:r>
        <w:rPr>
          <w:rFonts w:ascii="Times New Roman" w:hAnsi="Times New Roman" w:eastAsia="仿宋_GB2312" w:cs="Times New Roman"/>
          <w:b/>
          <w:bCs/>
          <w:color w:val="000000" w:themeColor="text1"/>
          <w:sz w:val="32"/>
          <w:szCs w:val="32"/>
        </w:rPr>
        <w:t>财务管理不规范。</w:t>
      </w:r>
    </w:p>
    <w:p>
      <w:pPr>
        <w:widowControl w:val="0"/>
        <w:adjustRightInd/>
        <w:snapToGrid/>
        <w:spacing w:after="0" w:line="580" w:lineRule="exact"/>
        <w:ind w:firstLine="642" w:firstLineChars="200"/>
        <w:jc w:val="both"/>
        <w:rPr>
          <w:rFonts w:ascii="Times New Roman" w:hAnsi="Times New Roman" w:eastAsia="楷体_GB2312" w:cs="Times New Roman"/>
          <w:b/>
          <w:bCs/>
          <w:sz w:val="32"/>
          <w:szCs w:val="32"/>
        </w:rPr>
      </w:pPr>
      <w:r>
        <w:rPr>
          <w:rFonts w:ascii="Times New Roman" w:hAnsi="Times New Roman" w:eastAsia="仿宋_GB2312" w:cs="Times New Roman"/>
          <w:b/>
          <w:bCs/>
          <w:color w:val="000000" w:themeColor="text1"/>
          <w:sz w:val="32"/>
          <w:szCs w:val="32"/>
        </w:rPr>
        <w:t>整改情况：</w:t>
      </w:r>
      <w:r>
        <w:rPr>
          <w:rFonts w:ascii="Times New Roman" w:hAnsi="Times New Roman" w:eastAsia="楷体_GB2312" w:cs="Times New Roman"/>
          <w:b/>
          <w:bCs/>
          <w:color w:val="000000" w:themeColor="text1"/>
          <w:sz w:val="32"/>
          <w:szCs w:val="32"/>
        </w:rPr>
        <w:t>一是优化记账规范。</w:t>
      </w:r>
      <w:r>
        <w:rPr>
          <w:rFonts w:ascii="Times New Roman" w:hAnsi="Times New Roman" w:eastAsia="仿宋_GB2312" w:cs="Times New Roman"/>
          <w:color w:val="000000" w:themeColor="text1"/>
          <w:sz w:val="32"/>
          <w:szCs w:val="32"/>
        </w:rPr>
        <w:t>调整</w:t>
      </w:r>
      <w:r>
        <w:rPr>
          <w:rFonts w:hint="eastAsia" w:ascii="仿宋_GB2312" w:hAnsi="Times New Roman" w:eastAsia="仿宋_GB2312" w:cs="Times New Roman"/>
          <w:sz w:val="32"/>
          <w:szCs w:val="32"/>
        </w:rPr>
        <w:t>记账错误人员，调入具有会计专业的民警到警务保障室专门负责此项工作。加强专业会计业务培训，建立记账科目“三方联审”审核机制，由会计填报后，再由警务保障室副主任和专职分管人员按月复查审定，减少、杜绝此类差</w:t>
      </w:r>
      <w:r>
        <w:rPr>
          <w:rFonts w:ascii="Times New Roman" w:hAnsi="Times New Roman" w:eastAsia="仿宋_GB2312" w:cs="Times New Roman"/>
          <w:color w:val="000000" w:themeColor="text1"/>
          <w:sz w:val="32"/>
          <w:szCs w:val="32"/>
        </w:rPr>
        <w:t>错。</w:t>
      </w:r>
      <w:r>
        <w:rPr>
          <w:rFonts w:ascii="Times New Roman" w:hAnsi="Times New Roman" w:eastAsia="楷体_GB2312" w:cs="Times New Roman"/>
          <w:b/>
          <w:bCs/>
          <w:color w:val="000000" w:themeColor="text1"/>
          <w:sz w:val="32"/>
          <w:szCs w:val="32"/>
        </w:rPr>
        <w:t>二是严格审核报账。</w:t>
      </w:r>
      <w:r>
        <w:rPr>
          <w:rFonts w:ascii="Times New Roman" w:hAnsi="Times New Roman" w:eastAsia="仿宋_GB2312" w:cs="Times New Roman"/>
          <w:color w:val="000000" w:themeColor="text1"/>
          <w:sz w:val="32"/>
          <w:szCs w:val="32"/>
        </w:rPr>
        <w:t>调整现</w:t>
      </w:r>
      <w:r>
        <w:rPr>
          <w:rFonts w:hint="eastAsia" w:ascii="仿宋_GB2312" w:hAnsi="Times New Roman" w:eastAsia="仿宋_GB2312" w:cs="Times New Roman"/>
          <w:sz w:val="32"/>
          <w:szCs w:val="32"/>
        </w:rPr>
        <w:t>金支付的出纳曾某某岗位，对报账手续不全问题，制定下发《关于执行公务卡结算的通知》《祁阳市公安局财物审批程序规范实施细则》《祁阳市公安局常用报账凭证规范指南》，规范公务支出管理，对报账支出实行事前、事中、事后全过程监管，严格按照财政政策规定拨付资金，杜绝此类问题的再发</w:t>
      </w:r>
      <w:r>
        <w:rPr>
          <w:rFonts w:ascii="Times New Roman" w:hAnsi="Times New Roman" w:eastAsia="仿宋_GB2312" w:cs="Times New Roman"/>
          <w:sz w:val="32"/>
          <w:szCs w:val="32"/>
        </w:rPr>
        <w:t>生。</w:t>
      </w: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是规范经费使用。</w:t>
      </w:r>
      <w:r>
        <w:rPr>
          <w:rFonts w:ascii="Times New Roman" w:hAnsi="Times New Roman" w:eastAsia="仿宋_GB2312" w:cs="Times New Roman"/>
          <w:sz w:val="32"/>
          <w:szCs w:val="32"/>
        </w:rPr>
        <w:t>工费燃油费已收回。同时举一反三，健全祁阳市公安局工会经费管理长效机制，定期或不定期对工会资金的使用情况进行监管，主动公开年度工会经费使用情况。</w:t>
      </w:r>
    </w:p>
    <w:p>
      <w:pPr>
        <w:widowControl w:val="0"/>
        <w:adjustRightInd/>
        <w:snapToGrid/>
        <w:spacing w:after="0" w:line="580" w:lineRule="exact"/>
        <w:ind w:firstLine="642" w:firstLineChars="200"/>
        <w:jc w:val="both"/>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（三）反馈问题:贯彻落实新时代党的组织路线有差距</w:t>
      </w:r>
    </w:p>
    <w:p>
      <w:pPr>
        <w:widowControl w:val="0"/>
        <w:adjustRightInd/>
        <w:snapToGrid/>
        <w:spacing w:after="0" w:line="580" w:lineRule="exact"/>
        <w:ind w:firstLine="642" w:firstLineChars="200"/>
        <w:jc w:val="both"/>
        <w:rPr>
          <w:rFonts w:ascii="Times New Roman" w:hAnsi="Times New Roman" w:eastAsia="仿宋_GB2312" w:cs="Times New Roman"/>
          <w:b/>
          <w:bCs/>
          <w:sz w:val="32"/>
          <w:szCs w:val="32"/>
        </w:rPr>
      </w:pPr>
      <w:r>
        <w:rPr>
          <w:rFonts w:hint="eastAsia" w:ascii="Times New Roman" w:hAnsi="Times New Roman" w:eastAsia="楷体_GB2312" w:cs="Times New Roman"/>
          <w:b/>
          <w:sz w:val="32"/>
          <w:szCs w:val="32"/>
        </w:rPr>
        <w:t>8</w:t>
      </w:r>
      <w:r>
        <w:rPr>
          <w:rFonts w:ascii="Times New Roman" w:hAnsi="Times New Roman" w:eastAsia="楷体_GB2312" w:cs="Times New Roman"/>
          <w:b/>
          <w:sz w:val="32"/>
          <w:szCs w:val="32"/>
        </w:rPr>
        <w:t>.问题</w:t>
      </w:r>
      <w:r>
        <w:rPr>
          <w:rFonts w:hint="eastAsia" w:ascii="Times New Roman" w:hAnsi="Times New Roman" w:eastAsia="楷体_GB2312" w:cs="Times New Roman"/>
          <w:b/>
          <w:sz w:val="32"/>
          <w:szCs w:val="32"/>
        </w:rPr>
        <w:t>八</w:t>
      </w:r>
      <w:r>
        <w:rPr>
          <w:rFonts w:ascii="Times New Roman" w:hAnsi="Times New Roman" w:eastAsia="楷体_GB2312" w:cs="Times New Roman"/>
          <w:b/>
          <w:sz w:val="32"/>
          <w:szCs w:val="32"/>
        </w:rPr>
        <w:t>：</w:t>
      </w:r>
      <w:r>
        <w:rPr>
          <w:rFonts w:ascii="Times New Roman" w:hAnsi="Times New Roman" w:eastAsia="仿宋_GB2312" w:cs="Times New Roman"/>
          <w:b/>
          <w:bCs/>
          <w:sz w:val="32"/>
          <w:szCs w:val="32"/>
        </w:rPr>
        <w:t>党委领导作用发挥不够充分。</w:t>
      </w:r>
    </w:p>
    <w:p>
      <w:pPr>
        <w:widowControl w:val="0"/>
        <w:adjustRightInd/>
        <w:snapToGrid/>
        <w:spacing w:after="0" w:line="580" w:lineRule="exact"/>
        <w:ind w:firstLine="642"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sz w:val="32"/>
          <w:szCs w:val="32"/>
        </w:rPr>
        <w:t>整改情况：一是紧紧抓住“关键少数”。</w:t>
      </w:r>
      <w:r>
        <w:rPr>
          <w:rFonts w:ascii="Times New Roman" w:hAnsi="Times New Roman" w:eastAsia="仿宋_GB2312" w:cs="Times New Roman"/>
          <w:sz w:val="32"/>
          <w:szCs w:val="32"/>
        </w:rPr>
        <w:t>深</w:t>
      </w:r>
      <w:r>
        <w:rPr>
          <w:rFonts w:hint="eastAsia" w:ascii="仿宋_GB2312" w:hAnsi="Times New Roman" w:eastAsia="仿宋_GB2312" w:cs="Times New Roman"/>
          <w:sz w:val="32"/>
          <w:szCs w:val="32"/>
        </w:rPr>
        <w:t>刻吸取教训，进一步健全完善祁阳市公安局全面从严治警工作机制，制定《祁阳市公安局从严管党治警工作方案》及工作任务清单。党委书记“第一责任人”责任和班子成员“一岗双责”全面压实，目前，局党委班子成员均未发生负面情况</w:t>
      </w:r>
      <w:r>
        <w:rPr>
          <w:rFonts w:ascii="Times New Roman" w:hAnsi="Times New Roman" w:eastAsia="仿宋_GB2312" w:cs="Times New Roman"/>
          <w:sz w:val="32"/>
          <w:szCs w:val="32"/>
        </w:rPr>
        <w:t>。</w:t>
      </w:r>
      <w:r>
        <w:rPr>
          <w:rFonts w:ascii="Times New Roman" w:hAnsi="Times New Roman" w:eastAsia="仿宋_GB2312" w:cs="Times New Roman"/>
          <w:b/>
          <w:bCs/>
          <w:sz w:val="32"/>
          <w:szCs w:val="32"/>
        </w:rPr>
        <w:t>二是严格落实“民主集中制”。</w:t>
      </w:r>
      <w:r>
        <w:rPr>
          <w:rFonts w:ascii="Times New Roman" w:hAnsi="Times New Roman" w:eastAsia="仿宋_GB2312" w:cs="Times New Roman"/>
          <w:sz w:val="32"/>
          <w:szCs w:val="32"/>
        </w:rPr>
        <w:t>严格规范执行</w:t>
      </w:r>
      <w:r>
        <w:rPr>
          <w:rFonts w:hint="eastAsia" w:ascii="仿宋_GB2312" w:hAnsi="Times New Roman" w:eastAsia="仿宋_GB2312" w:cs="Times New Roman"/>
          <w:sz w:val="32"/>
          <w:szCs w:val="32"/>
        </w:rPr>
        <w:t>党组织议事规则等相关制度，把落实“三重一大”集体决策制度作为党风廉政建设责任制的重要内容，纳入党委重要议事日程。自接到巡察反馈意见后，召开的5次党委会，均邀请纪委监委派驻市委政法委纪检组长列席会议监督，推动提升集体决策水平，对纪检组长因故不能列席的，及时将党委会情况向政法委通报到位</w:t>
      </w:r>
      <w:r>
        <w:rPr>
          <w:rFonts w:hint="eastAsia" w:ascii="Times New Roman" w:hAnsi="Times New Roman" w:eastAsia="仿宋_GB2312" w:cs="Times New Roman"/>
          <w:color w:val="000000" w:themeColor="text1"/>
          <w:sz w:val="32"/>
          <w:szCs w:val="32"/>
        </w:rPr>
        <w:t>。</w:t>
      </w:r>
    </w:p>
    <w:p>
      <w:pPr>
        <w:widowControl w:val="0"/>
        <w:adjustRightInd/>
        <w:snapToGrid/>
        <w:spacing w:after="0" w:line="580" w:lineRule="exact"/>
        <w:ind w:firstLine="642" w:firstLineChars="200"/>
        <w:jc w:val="both"/>
        <w:rPr>
          <w:rFonts w:ascii="Times New Roman" w:hAnsi="Times New Roman" w:eastAsia="仿宋_GB2312" w:cs="Times New Roman"/>
          <w:b/>
          <w:bCs/>
          <w:sz w:val="32"/>
          <w:szCs w:val="32"/>
        </w:rPr>
      </w:pPr>
      <w:r>
        <w:rPr>
          <w:rFonts w:hint="eastAsia" w:ascii="Times New Roman" w:hAnsi="Times New Roman" w:eastAsia="楷体_GB2312" w:cs="Times New Roman"/>
          <w:b/>
          <w:sz w:val="32"/>
          <w:szCs w:val="32"/>
        </w:rPr>
        <w:t>9</w:t>
      </w:r>
      <w:r>
        <w:rPr>
          <w:rFonts w:ascii="Times New Roman" w:hAnsi="Times New Roman" w:eastAsia="楷体_GB2312" w:cs="Times New Roman"/>
          <w:b/>
          <w:sz w:val="32"/>
          <w:szCs w:val="32"/>
        </w:rPr>
        <w:t>.问题</w:t>
      </w:r>
      <w:r>
        <w:rPr>
          <w:rFonts w:hint="eastAsia" w:ascii="Times New Roman" w:hAnsi="Times New Roman" w:eastAsia="楷体_GB2312" w:cs="Times New Roman"/>
          <w:b/>
          <w:sz w:val="32"/>
          <w:szCs w:val="32"/>
        </w:rPr>
        <w:t>九</w:t>
      </w:r>
      <w:r>
        <w:rPr>
          <w:rFonts w:ascii="Times New Roman" w:hAnsi="Times New Roman" w:eastAsia="楷体_GB2312" w:cs="Times New Roman"/>
          <w:b/>
          <w:sz w:val="32"/>
          <w:szCs w:val="32"/>
        </w:rPr>
        <w:t>：</w:t>
      </w:r>
      <w:r>
        <w:rPr>
          <w:rFonts w:ascii="Times New Roman" w:hAnsi="Times New Roman" w:eastAsia="仿宋_GB2312" w:cs="Times New Roman"/>
          <w:b/>
          <w:bCs/>
          <w:sz w:val="32"/>
          <w:szCs w:val="32"/>
        </w:rPr>
        <w:t>基层党建工作基础薄弱。</w:t>
      </w:r>
    </w:p>
    <w:p>
      <w:pPr>
        <w:widowControl w:val="0"/>
        <w:adjustRightInd/>
        <w:snapToGrid/>
        <w:spacing w:after="0" w:line="580" w:lineRule="exact"/>
        <w:ind w:firstLine="640" w:firstLineChars="200"/>
        <w:jc w:val="both"/>
        <w:rPr>
          <w:rFonts w:hint="eastAsia" w:ascii="仿宋_GB2312" w:hAnsi="Times New Roman" w:eastAsia="仿宋_GB2312" w:cs="Times New Roman"/>
          <w:sz w:val="32"/>
          <w:szCs w:val="32"/>
        </w:rPr>
      </w:pPr>
      <w:r>
        <w:rPr>
          <w:rFonts w:ascii="Times New Roman" w:hAnsi="Times New Roman" w:eastAsia="仿宋_GB2312" w:cs="Times New Roman"/>
          <w:sz w:val="32"/>
          <w:szCs w:val="32"/>
        </w:rPr>
        <w:t>整改情况</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sz w:val="32"/>
          <w:szCs w:val="32"/>
        </w:rPr>
        <w:t>一是抓好专职党务工作者配备。</w:t>
      </w:r>
      <w:r>
        <w:rPr>
          <w:rFonts w:hint="eastAsia" w:ascii="仿宋_GB2312" w:hAnsi="Times New Roman" w:eastAsia="仿宋_GB2312" w:cs="Times New Roman"/>
          <w:sz w:val="32"/>
          <w:szCs w:val="32"/>
        </w:rPr>
        <w:t>2024年7月6日已召开党委会，按照专职党务干部占比1%-2%要求，配齐3名专职党务工作者，专职负责派出所党建工作。对教导员缺位问题，需待机构改革完成解除人事冻结后落实到位；根据巡察组工作要求，对全局党支部支委配备情况进行统计，经统计为法制信访室、警务保障室，现已完成换届</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sz w:val="32"/>
          <w:szCs w:val="32"/>
        </w:rPr>
        <w:t>二是突出重点抓党建整改。</w:t>
      </w:r>
      <w:r>
        <w:rPr>
          <w:rFonts w:ascii="Times New Roman" w:hAnsi="Times New Roman" w:eastAsia="仿宋_GB2312" w:cs="Times New Roman"/>
          <w:sz w:val="32"/>
          <w:szCs w:val="32"/>
        </w:rPr>
        <w:t>针</w:t>
      </w:r>
      <w:r>
        <w:rPr>
          <w:rFonts w:hint="eastAsia" w:ascii="仿宋_GB2312" w:hAnsi="Times New Roman" w:eastAsia="仿宋_GB2312" w:cs="Times New Roman"/>
          <w:sz w:val="32"/>
          <w:szCs w:val="32"/>
        </w:rPr>
        <w:t>对4个党支部暴露出的问题进行通报并谈话记录，并专题研究制定《祁阳市公安局2024年党支部规范化建设“四查”工作方案》，于2024年7月24日完成禁毒大队党支部换届选举，并对全局党支部存在的共性、个性问题进行大起底，大整改。制定《2024年每月各党支部党建工作清单》，每月28日开展党建集中督查，及时通报督查情况，对发现的问题责令相关支部立即整改，整改情况纳入绩效考核。同时以专题培训、面对面问答等方式，从基层党建工作的堵点、难点和短板入手，详细讲解党支部换届、发展党员、组织生活会、“三会一课”等基层党建工作方法、党建日常基础工作，全面提升业务能力水平</w:t>
      </w:r>
      <w:r>
        <w:rPr>
          <w:rFonts w:ascii="Times New Roman" w:hAnsi="Times New Roman" w:eastAsia="仿宋_GB2312" w:cs="Times New Roman"/>
          <w:sz w:val="32"/>
          <w:szCs w:val="32"/>
        </w:rPr>
        <w:t>。</w:t>
      </w:r>
      <w:r>
        <w:rPr>
          <w:rFonts w:hint="eastAsia" w:ascii="Times New Roman" w:hAnsi="Times New Roman" w:eastAsia="仿宋_GB2312" w:cs="Times New Roman"/>
          <w:b/>
          <w:bCs/>
          <w:sz w:val="32"/>
          <w:szCs w:val="32"/>
        </w:rPr>
        <w:t>三是加强党建协调联系。</w:t>
      </w:r>
      <w:r>
        <w:rPr>
          <w:rFonts w:ascii="Times New Roman" w:hAnsi="Times New Roman" w:eastAsia="仿宋_GB2312" w:cs="Times New Roman"/>
          <w:sz w:val="32"/>
          <w:szCs w:val="32"/>
        </w:rPr>
        <w:t>对全局未入党同志情况</w:t>
      </w:r>
      <w:r>
        <w:rPr>
          <w:rFonts w:hint="eastAsia" w:ascii="仿宋_GB2312" w:hAnsi="Times New Roman" w:eastAsia="仿宋_GB2312" w:cs="Times New Roman"/>
          <w:sz w:val="32"/>
          <w:szCs w:val="32"/>
        </w:rPr>
        <w:t>进行全面摸底，分季度向组织部门积极汇报，主动对接，在发展党员数有限的情况下，请求给予公安局向党组织靠拢且符合要求的同志更多的入党机会。建立健全局党委领导班子成员联系基层党建工作联系点制度，帮助各派出所党支部理清党建思路，督促指导派出所党支部严格落实好“三会一课”等党内组织生活会制度。</w:t>
      </w:r>
    </w:p>
    <w:p>
      <w:pPr>
        <w:widowControl w:val="0"/>
        <w:adjustRightInd/>
        <w:snapToGrid/>
        <w:spacing w:after="0" w:line="580" w:lineRule="exact"/>
        <w:ind w:firstLine="642" w:firstLineChars="200"/>
        <w:jc w:val="both"/>
        <w:rPr>
          <w:rFonts w:ascii="Times New Roman" w:hAnsi="Times New Roman" w:eastAsia="仿宋_GB2312" w:cs="Times New Roman"/>
          <w:b/>
          <w:bCs/>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0</w:t>
      </w:r>
      <w:r>
        <w:rPr>
          <w:rFonts w:ascii="Times New Roman" w:hAnsi="Times New Roman" w:eastAsia="楷体_GB2312" w:cs="Times New Roman"/>
          <w:b/>
          <w:sz w:val="32"/>
          <w:szCs w:val="32"/>
        </w:rPr>
        <w:t>.问题十：</w:t>
      </w:r>
      <w:r>
        <w:rPr>
          <w:rFonts w:ascii="Times New Roman" w:hAnsi="Times New Roman" w:eastAsia="仿宋_GB2312" w:cs="Times New Roman"/>
          <w:b/>
          <w:bCs/>
          <w:sz w:val="32"/>
          <w:szCs w:val="32"/>
        </w:rPr>
        <w:t>选人用人制度落实有偏差。</w:t>
      </w:r>
    </w:p>
    <w:p>
      <w:pPr>
        <w:widowControl w:val="0"/>
        <w:adjustRightInd/>
        <w:snapToGrid/>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整改情况：</w:t>
      </w:r>
      <w:r>
        <w:rPr>
          <w:rFonts w:hint="eastAsia" w:ascii="Times New Roman" w:hAnsi="Times New Roman" w:eastAsia="仿宋_GB2312" w:cs="Times New Roman"/>
          <w:b/>
          <w:bCs/>
          <w:sz w:val="32"/>
          <w:szCs w:val="32"/>
        </w:rPr>
        <w:t>受机构改革编制冻结影响，相关问题均已整理，需机构改革完成后落地到位</w:t>
      </w:r>
      <w:r>
        <w:rPr>
          <w:rFonts w:ascii="Times New Roman" w:hAnsi="Times New Roman" w:eastAsia="仿宋_GB2312" w:cs="Times New Roman"/>
          <w:sz w:val="32"/>
          <w:szCs w:val="32"/>
        </w:rPr>
        <w:t>。</w:t>
      </w:r>
    </w:p>
    <w:p>
      <w:pPr>
        <w:widowControl w:val="0"/>
        <w:adjustRightInd/>
        <w:snapToGrid/>
        <w:spacing w:after="0" w:line="580" w:lineRule="exact"/>
        <w:ind w:firstLine="642" w:firstLineChars="200"/>
        <w:jc w:val="both"/>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（四）反馈问题:巡视巡察、审计、政法队伍教育整顿等发现问题整改不够彻底</w:t>
      </w:r>
    </w:p>
    <w:p>
      <w:pPr>
        <w:widowControl w:val="0"/>
        <w:adjustRightInd/>
        <w:snapToGrid/>
        <w:spacing w:after="0" w:line="580" w:lineRule="exact"/>
        <w:ind w:firstLine="642" w:firstLineChars="200"/>
        <w:jc w:val="both"/>
        <w:rPr>
          <w:rFonts w:ascii="Times New Roman" w:hAnsi="Times New Roman" w:eastAsia="仿宋_GB2312" w:cs="Times New Roman"/>
          <w:b/>
          <w:bCs/>
          <w:sz w:val="32"/>
          <w:szCs w:val="32"/>
        </w:rPr>
      </w:pPr>
      <w:r>
        <w:rPr>
          <w:rFonts w:ascii="Times New Roman" w:hAnsi="Times New Roman" w:eastAsia="楷体_GB2312" w:cs="Times New Roman"/>
          <w:b/>
          <w:sz w:val="32"/>
          <w:szCs w:val="32"/>
        </w:rPr>
        <w:t>1</w:t>
      </w:r>
      <w:r>
        <w:rPr>
          <w:rFonts w:hint="eastAsia" w:ascii="Times New Roman" w:hAnsi="Times New Roman" w:eastAsia="楷体_GB2312" w:cs="Times New Roman"/>
          <w:b/>
          <w:sz w:val="32"/>
          <w:szCs w:val="32"/>
        </w:rPr>
        <w:t>1</w:t>
      </w:r>
      <w:r>
        <w:rPr>
          <w:rFonts w:ascii="Times New Roman" w:hAnsi="Times New Roman" w:eastAsia="楷体_GB2312" w:cs="Times New Roman"/>
          <w:b/>
          <w:sz w:val="32"/>
          <w:szCs w:val="32"/>
        </w:rPr>
        <w:t>.问题十</w:t>
      </w: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w:t>
      </w:r>
      <w:r>
        <w:rPr>
          <w:rFonts w:ascii="Times New Roman" w:hAnsi="Times New Roman" w:eastAsia="仿宋_GB2312" w:cs="Times New Roman"/>
          <w:b/>
          <w:bCs/>
          <w:sz w:val="32"/>
          <w:szCs w:val="32"/>
        </w:rPr>
        <w:t>持续整改和巩固整改成果有差距。</w:t>
      </w:r>
    </w:p>
    <w:p>
      <w:pPr>
        <w:widowControl w:val="0"/>
        <w:adjustRightInd/>
        <w:snapToGrid/>
        <w:spacing w:after="0" w:line="580" w:lineRule="exact"/>
        <w:ind w:firstLine="642" w:firstLineChars="200"/>
        <w:jc w:val="both"/>
        <w:rPr>
          <w:rFonts w:hint="eastAsia" w:ascii="仿宋_GB2312" w:hAnsi="Times New Roman" w:eastAsia="仿宋_GB2312" w:cs="Times New Roman"/>
          <w:sz w:val="32"/>
          <w:szCs w:val="32"/>
        </w:rPr>
      </w:pPr>
      <w:r>
        <w:rPr>
          <w:rFonts w:ascii="Times New Roman" w:hAnsi="Times New Roman" w:eastAsia="仿宋_GB2312" w:cs="Times New Roman"/>
          <w:b/>
          <w:bCs/>
          <w:sz w:val="32"/>
          <w:szCs w:val="32"/>
        </w:rPr>
        <w:t>整改情况：</w:t>
      </w:r>
      <w:r>
        <w:rPr>
          <w:rFonts w:hint="eastAsia" w:ascii="Times New Roman" w:hAnsi="Times New Roman" w:eastAsia="仿宋_GB2312" w:cs="Times New Roman"/>
          <w:b/>
          <w:bCs/>
          <w:sz w:val="32"/>
          <w:szCs w:val="32"/>
        </w:rPr>
        <w:t>一是强化重点攻坚。</w:t>
      </w:r>
      <w:r>
        <w:rPr>
          <w:rFonts w:ascii="Times New Roman" w:hAnsi="Times New Roman" w:eastAsia="仿宋_GB2312" w:cs="Times New Roman"/>
          <w:sz w:val="32"/>
          <w:szCs w:val="32"/>
        </w:rPr>
        <w:t>扎</w:t>
      </w:r>
      <w:r>
        <w:rPr>
          <w:rFonts w:hint="eastAsia" w:ascii="仿宋_GB2312" w:hAnsi="Times New Roman" w:eastAsia="仿宋_GB2312" w:cs="Times New Roman"/>
          <w:sz w:val="32"/>
          <w:szCs w:val="32"/>
        </w:rPr>
        <w:t>实推进常态化扫黑除恶斗争，着重从典型个案中深挖连带线索，惩处黑恶势力违法犯罪，2021年以来，共打掉恶势力犯罪集团7个。持续推进“清源断流”行动，重点加大对新型毒品犯罪的打击整治力度，通过新媒体与传统办法强化禁毒工作宣传，2023年禁毒工作缉毒执法综合排名全市第6名。祁阳禁毒工作民调2022年全省121名，2023年全省102名，前进19名</w:t>
      </w:r>
      <w:r>
        <w:rPr>
          <w:rFonts w:ascii="Times New Roman" w:hAnsi="Times New Roman" w:eastAsia="仿宋_GB2312" w:cs="Times New Roman"/>
          <w:sz w:val="32"/>
          <w:szCs w:val="32"/>
        </w:rPr>
        <w:t>。</w:t>
      </w:r>
      <w:r>
        <w:rPr>
          <w:rFonts w:hint="eastAsia" w:ascii="Times New Roman" w:hAnsi="Times New Roman" w:eastAsia="仿宋_GB2312" w:cs="Times New Roman"/>
          <w:b/>
          <w:bCs/>
          <w:sz w:val="32"/>
          <w:szCs w:val="32"/>
        </w:rPr>
        <w:t>二是强化责任落实。</w:t>
      </w:r>
      <w:r>
        <w:rPr>
          <w:rFonts w:ascii="Times New Roman" w:hAnsi="Times New Roman" w:eastAsia="仿宋_GB2312" w:cs="Times New Roman"/>
          <w:sz w:val="32"/>
          <w:szCs w:val="32"/>
        </w:rPr>
        <w:t>进一步规范报账程序和报账纪律，组织各单位财务报账人员进行系统培训，坚决杜绝</w:t>
      </w:r>
      <w:r>
        <w:rPr>
          <w:rFonts w:hint="eastAsia" w:ascii="Times New Roman" w:hAnsi="Times New Roman" w:eastAsia="仿宋_GB2312" w:cs="Times New Roman"/>
          <w:sz w:val="32"/>
          <w:szCs w:val="32"/>
        </w:rPr>
        <w:t>通报</w:t>
      </w:r>
      <w:r>
        <w:rPr>
          <w:rFonts w:ascii="Times New Roman" w:hAnsi="Times New Roman" w:eastAsia="仿宋_GB2312" w:cs="Times New Roman"/>
          <w:sz w:val="32"/>
          <w:szCs w:val="32"/>
        </w:rPr>
        <w:t>问题的再次发生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对不严格按照财物管理制度和报账纪律落实的个人，</w:t>
      </w:r>
      <w:r>
        <w:rPr>
          <w:rFonts w:hint="eastAsia" w:ascii="仿宋_GB2312" w:hAnsi="Times New Roman" w:eastAsia="仿宋_GB2312" w:cs="Times New Roman"/>
          <w:sz w:val="32"/>
          <w:szCs w:val="32"/>
        </w:rPr>
        <w:t>取消年度评优评先资格，坚决追责问责到底。2024年6月3日、7月22日先后2次组织全体民警召开培训会，明确公务卡保障要求，并强化落实</w:t>
      </w:r>
      <w:r>
        <w:rPr>
          <w:rFonts w:ascii="Times New Roman" w:hAnsi="Times New Roman" w:eastAsia="仿宋_GB2312" w:cs="Times New Roman"/>
          <w:sz w:val="32"/>
          <w:szCs w:val="32"/>
        </w:rPr>
        <w:t>。</w:t>
      </w:r>
      <w:r>
        <w:rPr>
          <w:rFonts w:hint="eastAsia" w:ascii="Times New Roman" w:hAnsi="Times New Roman" w:eastAsia="仿宋_GB2312" w:cs="Times New Roman"/>
          <w:b/>
          <w:bCs/>
          <w:sz w:val="32"/>
          <w:szCs w:val="32"/>
        </w:rPr>
        <w:t>三是严格规范执法。</w:t>
      </w:r>
      <w:r>
        <w:rPr>
          <w:rFonts w:ascii="Times New Roman" w:hAnsi="Times New Roman" w:eastAsia="仿宋_GB2312" w:cs="Times New Roman"/>
          <w:sz w:val="32"/>
          <w:szCs w:val="32"/>
        </w:rPr>
        <w:t>局党</w:t>
      </w:r>
      <w:r>
        <w:rPr>
          <w:rFonts w:hint="eastAsia" w:ascii="仿宋_GB2312" w:hAnsi="Times New Roman" w:eastAsia="仿宋_GB2312" w:cs="Times New Roman"/>
          <w:sz w:val="32"/>
          <w:szCs w:val="32"/>
        </w:rPr>
        <w:t>委部署开展为期6个月的执法顽瘴痼疾专项整治，落实《执法监督工作月通报督办制度》，对9类情况进行“大起底、大整改”。截止2024年12月，已发通报7期，刑事案件受案后如实立案率、公诉率实现“两提升”，阳光警务投诉数、涉案财物超期未处理数实现“两下降”。同时，开展执法规范化培训4次，为全局办案单位发放4万余元的公安执法工具用书，提高全警法律业务知识。</w:t>
      </w:r>
    </w:p>
    <w:p>
      <w:pPr>
        <w:widowControl w:val="0"/>
        <w:spacing w:after="0" w:line="58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、下一步整改工作安排</w:t>
      </w:r>
    </w:p>
    <w:p>
      <w:pPr>
        <w:widowControl w:val="0"/>
        <w:spacing w:after="0" w:line="580" w:lineRule="exact"/>
        <w:ind w:firstLine="642" w:firstLineChars="200"/>
        <w:jc w:val="both"/>
        <w:rPr>
          <w:rFonts w:ascii="Times New Roman" w:hAnsi="Times New Roman" w:eastAsia="仿宋_GB2312" w:cs="Times New Roman"/>
          <w:kern w:val="2"/>
          <w:sz w:val="32"/>
          <w:szCs w:val="32"/>
        </w:rPr>
      </w:pPr>
      <w:r>
        <w:rPr>
          <w:rFonts w:ascii="Times New Roman" w:hAnsi="Times New Roman" w:eastAsia="楷体_GB2312" w:cs="Times New Roman"/>
          <w:b/>
          <w:bCs/>
          <w:kern w:val="2"/>
          <w:sz w:val="32"/>
          <w:szCs w:val="32"/>
        </w:rPr>
        <w:t>（一）抓好理论武装，坚定理想信念。</w:t>
      </w:r>
      <w:r>
        <w:rPr>
          <w:rFonts w:ascii="Times New Roman" w:hAnsi="Times New Roman" w:eastAsia="仿宋_GB2312" w:cs="Times New Roman"/>
          <w:sz w:val="32"/>
          <w:szCs w:val="32"/>
        </w:rPr>
        <w:t>严</w:t>
      </w:r>
      <w:r>
        <w:rPr>
          <w:rFonts w:hint="eastAsia" w:ascii="仿宋_GB2312" w:hAnsi="Times New Roman" w:eastAsia="仿宋_GB2312" w:cs="Times New Roman"/>
          <w:sz w:val="32"/>
          <w:szCs w:val="32"/>
        </w:rPr>
        <w:t>格落实“第一议题”制度、党委理论中心组学习、“三会一课”等，原原本本学、全面系统学、及时跟进学、联系实际学，不断用新思想、新理论提高指导实践、解决问题、推动发展的能力</w:t>
      </w:r>
      <w:r>
        <w:rPr>
          <w:rFonts w:ascii="Times New Roman" w:hAnsi="Times New Roman" w:eastAsia="仿宋_GB2312" w:cs="Times New Roman"/>
          <w:kern w:val="2"/>
          <w:sz w:val="32"/>
          <w:szCs w:val="32"/>
        </w:rPr>
        <w:t>。</w:t>
      </w:r>
    </w:p>
    <w:p>
      <w:pPr>
        <w:widowControl w:val="0"/>
        <w:spacing w:after="0" w:line="580" w:lineRule="exact"/>
        <w:ind w:firstLine="642" w:firstLineChars="200"/>
        <w:jc w:val="both"/>
        <w:rPr>
          <w:rFonts w:ascii="Times New Roman" w:hAnsi="Times New Roman" w:eastAsia="仿宋_GB2312" w:cs="Times New Roman"/>
          <w:sz w:val="32"/>
          <w:szCs w:val="32"/>
        </w:rPr>
      </w:pPr>
      <w:r>
        <w:rPr>
          <w:rFonts w:ascii="Times New Roman" w:hAnsi="Times New Roman" w:eastAsia="楷体_GB2312" w:cs="Times New Roman"/>
          <w:b/>
          <w:bCs/>
          <w:kern w:val="2"/>
          <w:sz w:val="32"/>
          <w:szCs w:val="32"/>
        </w:rPr>
        <w:t>（二）</w:t>
      </w:r>
      <w:r>
        <w:rPr>
          <w:rFonts w:ascii="Times New Roman" w:hAnsi="Times New Roman" w:eastAsia="楷体_GB2312" w:cs="Times New Roman"/>
          <w:b/>
          <w:bCs/>
          <w:sz w:val="32"/>
          <w:szCs w:val="32"/>
        </w:rPr>
        <w:t>持续深化整改，巩固整改成效。</w:t>
      </w:r>
      <w:r>
        <w:rPr>
          <w:rFonts w:ascii="Times New Roman" w:hAnsi="Times New Roman" w:eastAsia="仿宋_GB2312" w:cs="Times New Roman"/>
          <w:sz w:val="32"/>
          <w:szCs w:val="32"/>
        </w:rPr>
        <w:t>进一</w:t>
      </w:r>
      <w:r>
        <w:rPr>
          <w:rFonts w:hint="eastAsia" w:ascii="仿宋_GB2312" w:hAnsi="Times New Roman" w:eastAsia="仿宋_GB2312" w:cs="Times New Roman"/>
          <w:sz w:val="32"/>
          <w:szCs w:val="32"/>
        </w:rPr>
        <w:t>步完善问题督察整改机制，将常态化问题排查整改融入日常公安业务工作和队伍管理工作中，坚决防止已整改问题反弹回潮，坚决确保整改成效的长期性和稳定</w:t>
      </w:r>
      <w:r>
        <w:rPr>
          <w:rFonts w:ascii="Times New Roman" w:hAnsi="Times New Roman" w:eastAsia="仿宋_GB2312" w:cs="Times New Roman"/>
          <w:sz w:val="32"/>
          <w:szCs w:val="32"/>
        </w:rPr>
        <w:t>性。</w:t>
      </w:r>
    </w:p>
    <w:p>
      <w:pPr>
        <w:widowControl w:val="0"/>
        <w:spacing w:after="0" w:line="580" w:lineRule="exact"/>
        <w:ind w:firstLine="642" w:firstLineChars="200"/>
        <w:jc w:val="both"/>
        <w:rPr>
          <w:rFonts w:ascii="Times New Roman" w:hAnsi="Times New Roman" w:eastAsia="仿宋_GB2312" w:cs="Times New Roman"/>
          <w:sz w:val="32"/>
          <w:szCs w:val="32"/>
        </w:rPr>
      </w:pPr>
      <w:r>
        <w:rPr>
          <w:rFonts w:ascii="Times New Roman" w:hAnsi="Times New Roman" w:eastAsia="楷体_GB2312" w:cs="Times New Roman"/>
          <w:b/>
          <w:bCs/>
          <w:kern w:val="2"/>
          <w:sz w:val="32"/>
          <w:szCs w:val="32"/>
        </w:rPr>
        <w:t>（三）</w:t>
      </w:r>
      <w:r>
        <w:rPr>
          <w:rFonts w:ascii="Times New Roman" w:hAnsi="Times New Roman" w:eastAsia="楷体_GB2312" w:cs="Times New Roman"/>
          <w:b/>
          <w:bCs/>
          <w:sz w:val="32"/>
          <w:szCs w:val="32"/>
        </w:rPr>
        <w:t>强化举一反三，完善长效机制。</w:t>
      </w:r>
      <w:r>
        <w:rPr>
          <w:rFonts w:ascii="Times New Roman" w:hAnsi="Times New Roman" w:eastAsia="仿宋_GB2312" w:cs="Times New Roman"/>
          <w:bCs/>
          <w:sz w:val="32"/>
          <w:szCs w:val="32"/>
        </w:rPr>
        <w:t>对标</w:t>
      </w:r>
      <w:r>
        <w:rPr>
          <w:rFonts w:hint="eastAsia" w:ascii="仿宋_GB2312" w:hAnsi="Times New Roman" w:eastAsia="仿宋_GB2312" w:cs="Times New Roman"/>
          <w:sz w:val="32"/>
          <w:szCs w:val="32"/>
        </w:rPr>
        <w:t>“4个方面11类问题”常态化开展举一反三自查自纠、教育管理工作，进一步完善各项规章制度，形成规范化、制度化的管理体系，真正实现从“治标”到“治本”的转变</w:t>
      </w:r>
      <w:r>
        <w:rPr>
          <w:rFonts w:ascii="Times New Roman" w:hAnsi="Times New Roman" w:eastAsia="仿宋_GB2312" w:cs="Times New Roman"/>
          <w:sz w:val="32"/>
          <w:szCs w:val="32"/>
        </w:rPr>
        <w:t>。</w:t>
      </w:r>
    </w:p>
    <w:p>
      <w:pPr>
        <w:widowControl w:val="0"/>
        <w:spacing w:after="0" w:line="580" w:lineRule="exact"/>
        <w:ind w:firstLine="642" w:firstLineChars="200"/>
        <w:jc w:val="both"/>
        <w:rPr>
          <w:rFonts w:ascii="Times New Roman" w:hAnsi="Times New Roman" w:eastAsia="仿宋_GB2312" w:cs="Times New Roman"/>
          <w:sz w:val="32"/>
          <w:szCs w:val="32"/>
        </w:rPr>
      </w:pPr>
      <w:r>
        <w:rPr>
          <w:rFonts w:ascii="Times New Roman" w:hAnsi="Times New Roman" w:eastAsia="楷体_GB2312" w:cs="Times New Roman"/>
          <w:b/>
          <w:bCs/>
          <w:kern w:val="2"/>
          <w:sz w:val="32"/>
          <w:szCs w:val="32"/>
        </w:rPr>
        <w:t>（四）</w:t>
      </w:r>
      <w:r>
        <w:rPr>
          <w:rFonts w:ascii="Times New Roman" w:hAnsi="Times New Roman" w:eastAsia="楷体_GB2312" w:cs="Times New Roman"/>
          <w:b/>
          <w:sz w:val="32"/>
          <w:szCs w:val="32"/>
        </w:rPr>
        <w:t>做好统筹文章，推动高质量发展。</w:t>
      </w:r>
      <w:r>
        <w:rPr>
          <w:rFonts w:ascii="Times New Roman" w:hAnsi="Times New Roman" w:eastAsia="仿宋_GB2312" w:cs="Times New Roman"/>
          <w:sz w:val="32"/>
          <w:szCs w:val="32"/>
        </w:rPr>
        <w:t>聚焦</w:t>
      </w:r>
      <w:r>
        <w:rPr>
          <w:rFonts w:hint="eastAsia" w:ascii="仿宋_GB2312" w:hAnsi="Times New Roman" w:eastAsia="仿宋_GB2312" w:cs="Times New Roman"/>
          <w:sz w:val="32"/>
          <w:szCs w:val="32"/>
        </w:rPr>
        <w:t>公安新质战斗力提升目标，把巡察整改工作同公安业务工作紧密结合起来，坚持两手抓、两不误、两促进，坚决确保整改成果持续转化为维护社会稳定的工作成效</w:t>
      </w:r>
      <w:r>
        <w:rPr>
          <w:rFonts w:ascii="Times New Roman" w:hAnsi="Times New Roman" w:eastAsia="仿宋_GB2312" w:cs="Times New Roman"/>
          <w:sz w:val="32"/>
          <w:szCs w:val="32"/>
        </w:rPr>
        <w:t>。</w:t>
      </w:r>
    </w:p>
    <w:p>
      <w:pPr>
        <w:widowControl w:val="0"/>
        <w:spacing w:after="0" w:line="580" w:lineRule="exact"/>
        <w:ind w:firstLine="640" w:firstLineChars="200"/>
        <w:jc w:val="both"/>
        <w:rPr>
          <w:rFonts w:hint="eastAsia" w:ascii="仿宋_GB2312" w:hAnsi="Times New Roman" w:eastAsia="仿宋_GB2312" w:cs="Times New Roman"/>
          <w:sz w:val="32"/>
          <w:szCs w:val="32"/>
        </w:rPr>
      </w:pPr>
      <w:r>
        <w:rPr>
          <w:rFonts w:hint="eastAsia" w:ascii="Times New Roman" w:hAnsi="Times New Roman" w:eastAsia="仿宋_GB2312" w:cs="Times New Roman"/>
          <w:sz w:val="32"/>
          <w:szCs w:val="32"/>
          <w:lang w:eastAsia="zh-CN"/>
        </w:rPr>
        <w:t>欢迎广大干部群众对巡察整改落实情况进行监督。如有意见建议，请及时向我们反映。联系电话：</w:t>
      </w:r>
      <w:r>
        <w:rPr>
          <w:rFonts w:hint="eastAsia" w:ascii="仿宋_GB2312" w:hAnsi="Times New Roman" w:eastAsia="仿宋_GB2312" w:cs="Times New Roman"/>
          <w:sz w:val="32"/>
          <w:szCs w:val="32"/>
          <w:lang w:val="en-US" w:eastAsia="zh-CN"/>
        </w:rPr>
        <w:t>0746-</w:t>
      </w:r>
      <w:bookmarkStart w:id="0" w:name="_GoBack"/>
      <w:bookmarkEnd w:id="0"/>
      <w:r>
        <w:rPr>
          <w:rFonts w:hint="eastAsia" w:ascii="仿宋_GB2312" w:hAnsi="Times New Roman" w:eastAsia="仿宋_GB2312" w:cs="Times New Roman"/>
          <w:sz w:val="32"/>
          <w:szCs w:val="32"/>
          <w:lang w:val="en-US" w:eastAsia="zh-CN"/>
        </w:rPr>
        <w:t>3229973；电子邮箱：2364114325@qq.com。</w:t>
      </w:r>
    </w:p>
    <w:p/>
    <w:p>
      <w:pPr>
        <w:ind w:left="1760"/>
      </w:pPr>
      <w:r>
        <w:rPr>
          <w:rFonts w:hint="eastAsia"/>
        </w:rPr>
        <w:t>　</w:t>
      </w:r>
    </w:p>
    <w:p>
      <w:pPr>
        <w:widowControl w:val="0"/>
        <w:spacing w:after="0" w:line="580" w:lineRule="exact"/>
        <w:ind w:firstLine="4320" w:firstLineChars="13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中共祁阳市公安局委员会</w:t>
      </w:r>
    </w:p>
    <w:p>
      <w:pPr>
        <w:widowControl w:val="0"/>
        <w:spacing w:after="0" w:line="580" w:lineRule="exact"/>
        <w:ind w:firstLine="640" w:firstLineChars="200"/>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2025年2月28日</w:t>
      </w:r>
    </w:p>
    <w:sectPr>
      <w:footerReference r:id="rId3" w:type="default"/>
      <w:pgSz w:w="11906" w:h="16838"/>
      <w:pgMar w:top="2154" w:right="1531" w:bottom="1871"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tabs>
                    <w:tab w:val="center" w:pos="4153"/>
                    <w:tab w:val="right" w:pos="830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DF505CC"/>
    <w:rsid w:val="00045B27"/>
    <w:rsid w:val="000F2FBF"/>
    <w:rsid w:val="0012080E"/>
    <w:rsid w:val="00182476"/>
    <w:rsid w:val="001D0573"/>
    <w:rsid w:val="00210F5C"/>
    <w:rsid w:val="0023696D"/>
    <w:rsid w:val="00247434"/>
    <w:rsid w:val="002D3350"/>
    <w:rsid w:val="002D4738"/>
    <w:rsid w:val="00332398"/>
    <w:rsid w:val="0033317B"/>
    <w:rsid w:val="00352204"/>
    <w:rsid w:val="00357998"/>
    <w:rsid w:val="00361797"/>
    <w:rsid w:val="003A3CDD"/>
    <w:rsid w:val="003F6D74"/>
    <w:rsid w:val="00522F57"/>
    <w:rsid w:val="005252C1"/>
    <w:rsid w:val="00546D45"/>
    <w:rsid w:val="005C2249"/>
    <w:rsid w:val="005E6D60"/>
    <w:rsid w:val="00703A6A"/>
    <w:rsid w:val="007F2C52"/>
    <w:rsid w:val="007F77C4"/>
    <w:rsid w:val="008139E9"/>
    <w:rsid w:val="00877423"/>
    <w:rsid w:val="008C7633"/>
    <w:rsid w:val="0096559B"/>
    <w:rsid w:val="00966ACE"/>
    <w:rsid w:val="0098096C"/>
    <w:rsid w:val="00A16F5C"/>
    <w:rsid w:val="00A52478"/>
    <w:rsid w:val="00A73B46"/>
    <w:rsid w:val="00A829F1"/>
    <w:rsid w:val="00A87C56"/>
    <w:rsid w:val="00B23C31"/>
    <w:rsid w:val="00BA0A50"/>
    <w:rsid w:val="00BC31CF"/>
    <w:rsid w:val="00BC7323"/>
    <w:rsid w:val="00BF5767"/>
    <w:rsid w:val="00CD5FFE"/>
    <w:rsid w:val="00CF7BAF"/>
    <w:rsid w:val="00D45B83"/>
    <w:rsid w:val="00D93A98"/>
    <w:rsid w:val="00E00C8E"/>
    <w:rsid w:val="00E059D2"/>
    <w:rsid w:val="00E17596"/>
    <w:rsid w:val="00E17CD8"/>
    <w:rsid w:val="00E210FA"/>
    <w:rsid w:val="00EA1162"/>
    <w:rsid w:val="00EC649E"/>
    <w:rsid w:val="00F07994"/>
    <w:rsid w:val="00F543AD"/>
    <w:rsid w:val="00F71D96"/>
    <w:rsid w:val="00FA39E9"/>
    <w:rsid w:val="00FB3162"/>
    <w:rsid w:val="00FB437C"/>
    <w:rsid w:val="00FF520B"/>
    <w:rsid w:val="0D5D1246"/>
    <w:rsid w:val="12F977D5"/>
    <w:rsid w:val="13E62190"/>
    <w:rsid w:val="15CC25B2"/>
    <w:rsid w:val="17562408"/>
    <w:rsid w:val="1A3B6D1B"/>
    <w:rsid w:val="1A8F1B0F"/>
    <w:rsid w:val="1C71318E"/>
    <w:rsid w:val="1EB04424"/>
    <w:rsid w:val="1ECA3BBE"/>
    <w:rsid w:val="1F7A0ED2"/>
    <w:rsid w:val="20340CD1"/>
    <w:rsid w:val="20E11CF8"/>
    <w:rsid w:val="25C74456"/>
    <w:rsid w:val="26E50C09"/>
    <w:rsid w:val="28D332F5"/>
    <w:rsid w:val="28F41B4C"/>
    <w:rsid w:val="2D397F46"/>
    <w:rsid w:val="2E20441C"/>
    <w:rsid w:val="2E43560F"/>
    <w:rsid w:val="2F12671F"/>
    <w:rsid w:val="30597941"/>
    <w:rsid w:val="32465642"/>
    <w:rsid w:val="335D6B70"/>
    <w:rsid w:val="33C041D1"/>
    <w:rsid w:val="376158B5"/>
    <w:rsid w:val="3A761B15"/>
    <w:rsid w:val="3BF271DF"/>
    <w:rsid w:val="3BFB7A4D"/>
    <w:rsid w:val="3F75138B"/>
    <w:rsid w:val="433F389E"/>
    <w:rsid w:val="435A6013"/>
    <w:rsid w:val="472456D1"/>
    <w:rsid w:val="47262E45"/>
    <w:rsid w:val="488A74A2"/>
    <w:rsid w:val="49136852"/>
    <w:rsid w:val="4B3478FD"/>
    <w:rsid w:val="4C446652"/>
    <w:rsid w:val="4FFD7D6A"/>
    <w:rsid w:val="516E12F8"/>
    <w:rsid w:val="54E15897"/>
    <w:rsid w:val="59C232DC"/>
    <w:rsid w:val="5BCB594A"/>
    <w:rsid w:val="5BFB5708"/>
    <w:rsid w:val="5C7E4D2C"/>
    <w:rsid w:val="5CADBCA8"/>
    <w:rsid w:val="5D915C20"/>
    <w:rsid w:val="61F2752C"/>
    <w:rsid w:val="6298779C"/>
    <w:rsid w:val="659C59A1"/>
    <w:rsid w:val="65FD334C"/>
    <w:rsid w:val="68402D19"/>
    <w:rsid w:val="68B94E8A"/>
    <w:rsid w:val="690B7139"/>
    <w:rsid w:val="69E6712F"/>
    <w:rsid w:val="6AF15A9F"/>
    <w:rsid w:val="6AF6772C"/>
    <w:rsid w:val="6B7B9954"/>
    <w:rsid w:val="6EFE2136"/>
    <w:rsid w:val="6FD12B2F"/>
    <w:rsid w:val="759E7AFB"/>
    <w:rsid w:val="76143E19"/>
    <w:rsid w:val="7666263B"/>
    <w:rsid w:val="77D35DA7"/>
    <w:rsid w:val="78B97D67"/>
    <w:rsid w:val="7A87004F"/>
    <w:rsid w:val="7B3C1DE4"/>
    <w:rsid w:val="7DF505CC"/>
    <w:rsid w:val="7FBF311E"/>
    <w:rsid w:val="7FD80A7C"/>
    <w:rsid w:val="972F7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123</Company>
  <Pages>11</Pages>
  <Words>5657</Words>
  <Characters>249</Characters>
  <Lines>2</Lines>
  <Paragraphs>11</Paragraphs>
  <TotalTime>3</TotalTime>
  <ScaleCrop>false</ScaleCrop>
  <LinksUpToDate>false</LinksUpToDate>
  <CharactersWithSpaces>5895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2025-03-26T02:00:00Z</dcterms:created>
  <dc:creator>Administrator</dc:creator>
  <cp:lastModifiedBy>kylin</cp:lastModifiedBy>
  <dcterms:modified xsi:type="dcterms:W3CDTF">2025-03-27T15:42:15Z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eyJoZGlkIjoiNjU1MGEzYTc5MWUzZWQ0NjgzZjBkMjMzZGIyY2RjNDkiLCJ1c2VySWQiOiIyOTg2OTQ0NDAifQ==</vt:lpwstr>
  </property>
  <property fmtid="{D5CDD505-2E9C-101B-9397-08002B2CF9AE}" pid="4" name="ICV">
    <vt:lpwstr>1CD6F77F96564BB49E55E71622F16109_12</vt:lpwstr>
  </property>
</Properties>
</file>