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94E19">
      <w:pPr>
        <w:jc w:val="center"/>
        <w:rPr>
          <w:b/>
          <w:sz w:val="44"/>
          <w:szCs w:val="32"/>
        </w:rPr>
      </w:pPr>
      <w:bookmarkStart w:id="0" w:name="_GoBack"/>
      <w:r>
        <w:rPr>
          <w:b/>
          <w:sz w:val="44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-1017905</wp:posOffset>
            </wp:positionH>
            <wp:positionV relativeFrom="paragraph">
              <wp:posOffset>-777875</wp:posOffset>
            </wp:positionV>
            <wp:extent cx="1872615" cy="764540"/>
            <wp:effectExtent l="0" t="0" r="0" b="0"/>
            <wp:wrapNone/>
            <wp:docPr id="1" name="图片 2" descr="C:\Users\Administrator\我的文档\WeChat Files\wxid_u4ibe4eyzxoq11\FileStorage\Temp\49d0de6d1c444f5ebf698c71cafcd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C:\Users\Administrator\我的文档\WeChat Files\wxid_u4ibe4eyzxoq11\FileStorage\Temp\49d0de6d1c444f5ebf698c71cafcdfe.jp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2348" cy="764274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44"/>
          <w:szCs w:val="32"/>
        </w:rPr>
        <w:t>推进长株潭一体化“金点子”征集表</w:t>
      </w:r>
      <w:bookmarkEnd w:id="0"/>
    </w:p>
    <w:p w14:paraId="5F396B36">
      <w:pPr>
        <w:spacing w:line="20" w:lineRule="exact"/>
        <w:jc w:val="center"/>
        <w:rPr>
          <w:b/>
          <w:sz w:val="44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372"/>
        <w:gridCol w:w="700"/>
        <w:gridCol w:w="1414"/>
        <w:gridCol w:w="784"/>
        <w:gridCol w:w="3374"/>
      </w:tblGrid>
      <w:tr w14:paraId="75137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8" w:type="dxa"/>
            <w:vAlign w:val="center"/>
          </w:tcPr>
          <w:p w14:paraId="408B8B5F">
            <w:pPr>
              <w:spacing w:line="40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建议人</w:t>
            </w:r>
          </w:p>
        </w:tc>
        <w:tc>
          <w:tcPr>
            <w:tcW w:w="1372" w:type="dxa"/>
            <w:vAlign w:val="center"/>
          </w:tcPr>
          <w:p w14:paraId="07FE5621">
            <w:pPr>
              <w:spacing w:line="4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4352DE64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联系</w:t>
            </w:r>
          </w:p>
          <w:p w14:paraId="6E007897">
            <w:pPr>
              <w:spacing w:line="30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电话</w:t>
            </w:r>
          </w:p>
        </w:tc>
        <w:tc>
          <w:tcPr>
            <w:tcW w:w="1414" w:type="dxa"/>
            <w:vAlign w:val="center"/>
          </w:tcPr>
          <w:p w14:paraId="2426600B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6A20057A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sz w:val="22"/>
                <w:szCs w:val="24"/>
              </w:rPr>
              <w:t>工作</w:t>
            </w:r>
          </w:p>
          <w:p w14:paraId="03F07899">
            <w:pPr>
              <w:spacing w:line="300" w:lineRule="exact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单位</w:t>
            </w:r>
          </w:p>
        </w:tc>
        <w:tc>
          <w:tcPr>
            <w:tcW w:w="3374" w:type="dxa"/>
            <w:vAlign w:val="center"/>
          </w:tcPr>
          <w:p w14:paraId="07B260BA">
            <w:pPr>
              <w:spacing w:line="400" w:lineRule="exact"/>
              <w:jc w:val="center"/>
              <w:rPr>
                <w:sz w:val="22"/>
                <w:szCs w:val="24"/>
              </w:rPr>
            </w:pPr>
          </w:p>
        </w:tc>
      </w:tr>
      <w:tr w14:paraId="3FE3E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Align w:val="center"/>
          </w:tcPr>
          <w:p w14:paraId="7D714FB0">
            <w:pPr>
              <w:spacing w:line="40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征</w:t>
            </w:r>
          </w:p>
          <w:p w14:paraId="2959936B">
            <w:pPr>
              <w:spacing w:line="40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集</w:t>
            </w:r>
          </w:p>
          <w:p w14:paraId="1888B615">
            <w:pPr>
              <w:spacing w:line="40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方</w:t>
            </w:r>
          </w:p>
          <w:p w14:paraId="18A0350B">
            <w:pPr>
              <w:spacing w:line="40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向</w:t>
            </w:r>
          </w:p>
        </w:tc>
        <w:tc>
          <w:tcPr>
            <w:tcW w:w="7644" w:type="dxa"/>
            <w:gridSpan w:val="5"/>
            <w:vAlign w:val="center"/>
          </w:tcPr>
          <w:p w14:paraId="270EE0D8">
            <w:pPr>
              <w:spacing w:line="300" w:lineRule="exact"/>
              <w:rPr>
                <w:rFonts w:ascii="方正大黑简体" w:eastAsia="方正大黑简体"/>
                <w:sz w:val="22"/>
                <w:szCs w:val="24"/>
              </w:rPr>
            </w:pPr>
            <w:r>
              <w:rPr>
                <w:rFonts w:hint="eastAsia" w:ascii="方正大黑简体" w:eastAsia="方正大黑简体"/>
                <w:sz w:val="22"/>
                <w:szCs w:val="24"/>
              </w:rPr>
              <w:t>一、【绿色转型】</w:t>
            </w:r>
          </w:p>
          <w:p w14:paraId="3EE85DED">
            <w:pPr>
              <w:spacing w:line="300" w:lineRule="exact"/>
              <w:ind w:firstLine="440" w:firstLineChars="20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  <w:r>
              <w:rPr>
                <w:rFonts w:hint="eastAsia"/>
                <w:sz w:val="22"/>
                <w:szCs w:val="24"/>
              </w:rPr>
              <w:t>、您觉得应如何在保护长株潭生态绿心的基础上，发展绿色经济？（涉及生态产业布局、无污染创业项目、乡村旅游开发等方向）</w:t>
            </w:r>
          </w:p>
          <w:p w14:paraId="593E59D4">
            <w:pPr>
              <w:spacing w:line="300" w:lineRule="exact"/>
              <w:ind w:firstLine="440" w:firstLineChars="20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  <w:r>
              <w:rPr>
                <w:rFonts w:hint="eastAsia"/>
                <w:sz w:val="22"/>
                <w:szCs w:val="24"/>
              </w:rPr>
              <w:t>、您希望我们为保护长株潭生态绿心做些什么？（包括垃圾分类、植树护林、环保志愿活动等全民参与事项）</w:t>
            </w:r>
          </w:p>
          <w:p w14:paraId="04DBAE1B">
            <w:pPr>
              <w:spacing w:line="300" w:lineRule="exact"/>
              <w:rPr>
                <w:rFonts w:ascii="方正大黑简体" w:eastAsia="方正大黑简体"/>
                <w:sz w:val="22"/>
                <w:szCs w:val="24"/>
              </w:rPr>
            </w:pPr>
            <w:r>
              <w:rPr>
                <w:rFonts w:hint="eastAsia" w:ascii="方正大黑简体" w:eastAsia="方正大黑简体"/>
                <w:sz w:val="22"/>
                <w:szCs w:val="24"/>
              </w:rPr>
              <w:t>二、【片区建设】</w:t>
            </w:r>
          </w:p>
          <w:p w14:paraId="5F53E331">
            <w:pPr>
              <w:spacing w:line="300" w:lineRule="exact"/>
              <w:ind w:firstLine="440" w:firstLineChars="20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  <w:r>
              <w:rPr>
                <w:rFonts w:hint="eastAsia"/>
                <w:sz w:val="22"/>
                <w:szCs w:val="24"/>
              </w:rPr>
              <w:t>、在“长沙向南”发展背景下，您对南部融城片区</w:t>
            </w:r>
            <w:r>
              <w:rPr>
                <w:sz w:val="22"/>
                <w:szCs w:val="24"/>
              </w:rPr>
              <w:t>(</w:t>
            </w:r>
            <w:r>
              <w:rPr>
                <w:rFonts w:hint="eastAsia"/>
                <w:sz w:val="22"/>
                <w:szCs w:val="24"/>
              </w:rPr>
              <w:t>天心区绕城高速以南区域）的</w:t>
            </w:r>
            <w:r>
              <w:rPr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定位、发展方向、产业类型有什么好的建议</w:t>
            </w:r>
          </w:p>
          <w:p w14:paraId="26383E75">
            <w:pPr>
              <w:spacing w:line="300" w:lineRule="exact"/>
              <w:ind w:firstLine="440" w:firstLineChars="20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  <w:r>
              <w:rPr>
                <w:rFonts w:hint="eastAsia"/>
                <w:sz w:val="22"/>
                <w:szCs w:val="24"/>
              </w:rPr>
              <w:t>、您期待南部融城片区发展哪些便民利民的新项目</w:t>
            </w:r>
            <w:r>
              <w:rPr>
                <w:sz w:val="22"/>
                <w:szCs w:val="24"/>
              </w:rPr>
              <w:t>?</w:t>
            </w:r>
            <w:r>
              <w:rPr>
                <w:rFonts w:hint="eastAsia"/>
                <w:sz w:val="22"/>
                <w:szCs w:val="24"/>
              </w:rPr>
              <w:t>（如智慧社区、健康服务中心、数字生活体验、学校医院等基础公服配套）</w:t>
            </w:r>
          </w:p>
          <w:p w14:paraId="0DCCF0A8">
            <w:pPr>
              <w:spacing w:line="300" w:lineRule="exact"/>
              <w:rPr>
                <w:rFonts w:ascii="方正大黑简体" w:eastAsia="方正大黑简体"/>
                <w:sz w:val="22"/>
                <w:szCs w:val="24"/>
              </w:rPr>
            </w:pPr>
            <w:r>
              <w:rPr>
                <w:rFonts w:hint="eastAsia" w:ascii="方正大黑简体" w:eastAsia="方正大黑简体"/>
                <w:sz w:val="22"/>
                <w:szCs w:val="24"/>
              </w:rPr>
              <w:t>三、【区域协同】</w:t>
            </w:r>
          </w:p>
          <w:p w14:paraId="12B508E8">
            <w:pPr>
              <w:spacing w:line="300" w:lineRule="exact"/>
              <w:ind w:firstLine="440" w:firstLineChars="20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  <w:r>
              <w:rPr>
                <w:rFonts w:hint="eastAsia"/>
                <w:sz w:val="22"/>
                <w:szCs w:val="24"/>
              </w:rPr>
              <w:t>、您希望长沙、株洲、湘潭三地居民生活哪些方面可以更便利？（如交通卡互通、医保共享、景点联票、跨城就业等民生领域</w:t>
            </w:r>
            <w:r>
              <w:rPr>
                <w:sz w:val="22"/>
                <w:szCs w:val="24"/>
              </w:rPr>
              <w:t>)</w:t>
            </w:r>
          </w:p>
          <w:p w14:paraId="4B948B83">
            <w:pPr>
              <w:spacing w:line="300" w:lineRule="exact"/>
              <w:ind w:firstLine="440" w:firstLineChars="20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  <w:r>
              <w:rPr>
                <w:rFonts w:hint="eastAsia"/>
                <w:sz w:val="22"/>
                <w:szCs w:val="24"/>
              </w:rPr>
              <w:t>、您觉得三市哪些领域可以加强合作共赢？（如特色农产品联销、文化节联动、企业</w:t>
            </w:r>
            <w:r>
              <w:rPr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互助等民间协作）</w:t>
            </w:r>
          </w:p>
          <w:p w14:paraId="7A5E3A78">
            <w:pPr>
              <w:spacing w:line="300" w:lineRule="exact"/>
              <w:ind w:firstLine="440" w:firstLineChars="200"/>
              <w:rPr>
                <w:rFonts w:hint="eastAsia"/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  <w:r>
              <w:rPr>
                <w:rFonts w:hint="eastAsia"/>
                <w:sz w:val="22"/>
                <w:szCs w:val="24"/>
              </w:rPr>
              <w:t>、您希望省市出台哪些政策、措施，让三市居民更加感受到“一家人”的便利？（涉及政策互通、服务共享、环境共治等一体化体验）</w:t>
            </w:r>
          </w:p>
          <w:p w14:paraId="2A44C80F">
            <w:pPr>
              <w:spacing w:line="240" w:lineRule="exact"/>
              <w:ind w:firstLine="440" w:firstLineChars="200"/>
              <w:rPr>
                <w:sz w:val="22"/>
                <w:szCs w:val="24"/>
              </w:rPr>
            </w:pPr>
          </w:p>
        </w:tc>
      </w:tr>
      <w:tr w14:paraId="38A1D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Align w:val="center"/>
          </w:tcPr>
          <w:p w14:paraId="7B88D512">
            <w:pPr>
              <w:spacing w:line="40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建</w:t>
            </w:r>
          </w:p>
          <w:p w14:paraId="0550BC74">
            <w:pPr>
              <w:spacing w:line="40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议</w:t>
            </w:r>
          </w:p>
          <w:p w14:paraId="103CA7BD">
            <w:pPr>
              <w:spacing w:line="40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意</w:t>
            </w:r>
          </w:p>
          <w:p w14:paraId="683194A4">
            <w:pPr>
              <w:spacing w:line="40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见</w:t>
            </w:r>
          </w:p>
        </w:tc>
        <w:tc>
          <w:tcPr>
            <w:tcW w:w="7644" w:type="dxa"/>
            <w:gridSpan w:val="5"/>
            <w:vAlign w:val="center"/>
          </w:tcPr>
          <w:p w14:paraId="58F3F346">
            <w:pPr>
              <w:spacing w:line="400" w:lineRule="exact"/>
              <w:jc w:val="center"/>
              <w:rPr>
                <w:sz w:val="22"/>
                <w:szCs w:val="24"/>
              </w:rPr>
            </w:pPr>
          </w:p>
          <w:p w14:paraId="5BB5A889">
            <w:pPr>
              <w:spacing w:line="400" w:lineRule="exact"/>
              <w:jc w:val="center"/>
              <w:rPr>
                <w:sz w:val="22"/>
                <w:szCs w:val="24"/>
              </w:rPr>
            </w:pPr>
          </w:p>
          <w:p w14:paraId="2547A1ED">
            <w:pPr>
              <w:spacing w:line="400" w:lineRule="exact"/>
              <w:jc w:val="center"/>
              <w:rPr>
                <w:sz w:val="22"/>
                <w:szCs w:val="24"/>
              </w:rPr>
            </w:pPr>
          </w:p>
          <w:p w14:paraId="0B8B19A3">
            <w:pPr>
              <w:spacing w:line="400" w:lineRule="exact"/>
              <w:jc w:val="center"/>
              <w:rPr>
                <w:rFonts w:hint="eastAsia"/>
                <w:sz w:val="22"/>
                <w:szCs w:val="24"/>
              </w:rPr>
            </w:pPr>
          </w:p>
          <w:p w14:paraId="757DF0E8">
            <w:pPr>
              <w:spacing w:line="400" w:lineRule="exact"/>
              <w:jc w:val="center"/>
              <w:rPr>
                <w:rFonts w:hint="eastAsia"/>
                <w:sz w:val="22"/>
                <w:szCs w:val="24"/>
              </w:rPr>
            </w:pPr>
          </w:p>
          <w:p w14:paraId="257DD5D7">
            <w:pPr>
              <w:spacing w:line="400" w:lineRule="exact"/>
              <w:jc w:val="center"/>
              <w:rPr>
                <w:rFonts w:hint="eastAsia"/>
                <w:sz w:val="22"/>
                <w:szCs w:val="24"/>
              </w:rPr>
            </w:pPr>
          </w:p>
          <w:p w14:paraId="03F537D6">
            <w:pPr>
              <w:spacing w:line="400" w:lineRule="exact"/>
              <w:jc w:val="center"/>
              <w:rPr>
                <w:rFonts w:hint="eastAsia"/>
                <w:sz w:val="22"/>
                <w:szCs w:val="24"/>
              </w:rPr>
            </w:pPr>
          </w:p>
          <w:p w14:paraId="0A31D99F">
            <w:pPr>
              <w:spacing w:line="400" w:lineRule="exact"/>
              <w:jc w:val="center"/>
              <w:rPr>
                <w:rFonts w:hint="eastAsia"/>
                <w:sz w:val="22"/>
                <w:szCs w:val="24"/>
              </w:rPr>
            </w:pPr>
          </w:p>
          <w:p w14:paraId="452585F1">
            <w:pPr>
              <w:spacing w:line="400" w:lineRule="exact"/>
              <w:jc w:val="center"/>
              <w:rPr>
                <w:rFonts w:hint="eastAsia"/>
                <w:sz w:val="22"/>
                <w:szCs w:val="24"/>
              </w:rPr>
            </w:pPr>
          </w:p>
          <w:p w14:paraId="2A366A5B">
            <w:pPr>
              <w:spacing w:line="400" w:lineRule="exact"/>
              <w:jc w:val="center"/>
              <w:rPr>
                <w:rFonts w:hint="eastAsia"/>
                <w:sz w:val="22"/>
                <w:szCs w:val="24"/>
              </w:rPr>
            </w:pPr>
          </w:p>
          <w:p w14:paraId="271854E7">
            <w:pPr>
              <w:spacing w:line="400" w:lineRule="exact"/>
              <w:jc w:val="center"/>
              <w:rPr>
                <w:rFonts w:hint="eastAsia"/>
                <w:sz w:val="22"/>
                <w:szCs w:val="24"/>
              </w:rPr>
            </w:pPr>
          </w:p>
          <w:p w14:paraId="20C00547">
            <w:pPr>
              <w:spacing w:line="400" w:lineRule="exact"/>
              <w:jc w:val="center"/>
              <w:rPr>
                <w:sz w:val="22"/>
                <w:szCs w:val="24"/>
              </w:rPr>
            </w:pPr>
          </w:p>
          <w:p w14:paraId="0970188A">
            <w:pPr>
              <w:spacing w:line="400" w:lineRule="exact"/>
              <w:jc w:val="center"/>
              <w:rPr>
                <w:sz w:val="22"/>
                <w:szCs w:val="24"/>
              </w:rPr>
            </w:pPr>
          </w:p>
          <w:p w14:paraId="29618879">
            <w:pPr>
              <w:spacing w:line="400" w:lineRule="exact"/>
              <w:jc w:val="center"/>
              <w:rPr>
                <w:sz w:val="22"/>
                <w:szCs w:val="24"/>
              </w:rPr>
            </w:pPr>
          </w:p>
          <w:p w14:paraId="116660FC">
            <w:pPr>
              <w:spacing w:line="400" w:lineRule="exact"/>
              <w:jc w:val="center"/>
              <w:rPr>
                <w:sz w:val="22"/>
                <w:szCs w:val="24"/>
              </w:rPr>
            </w:pPr>
          </w:p>
          <w:p w14:paraId="13ACD8ED">
            <w:pPr>
              <w:spacing w:line="400" w:lineRule="exact"/>
              <w:jc w:val="center"/>
              <w:rPr>
                <w:sz w:val="22"/>
                <w:szCs w:val="24"/>
              </w:rPr>
            </w:pPr>
          </w:p>
          <w:p w14:paraId="7382C207">
            <w:pPr>
              <w:spacing w:line="400" w:lineRule="exact"/>
              <w:jc w:val="center"/>
              <w:rPr>
                <w:sz w:val="22"/>
                <w:szCs w:val="24"/>
              </w:rPr>
            </w:pPr>
          </w:p>
          <w:p w14:paraId="59737525">
            <w:pPr>
              <w:spacing w:line="400" w:lineRule="exact"/>
              <w:jc w:val="left"/>
              <w:rPr>
                <w:sz w:val="22"/>
                <w:szCs w:val="24"/>
              </w:rPr>
            </w:pPr>
          </w:p>
        </w:tc>
      </w:tr>
    </w:tbl>
    <w:p w14:paraId="025ABD3A">
      <w:pPr>
        <w:spacing w:line="14" w:lineRule="exact"/>
        <w:rPr>
          <w:sz w:val="32"/>
          <w:szCs w:val="32"/>
        </w:rPr>
      </w:pP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E8C"/>
    <w:rsid w:val="005A597C"/>
    <w:rsid w:val="005C0600"/>
    <w:rsid w:val="00834E8C"/>
    <w:rsid w:val="00BC3246"/>
    <w:rsid w:val="442E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link w:val="7"/>
    <w:semiHidden/>
    <w:unhideWhenUsed/>
    <w:uiPriority w:val="99"/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table" w:styleId="4">
    <w:name w:val="Table Grid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7">
    <w:name w:val="批注框文本 Char1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442</Words>
  <Characters>442</Characters>
  <Lines>3</Lines>
  <Paragraphs>1</Paragraphs>
  <TotalTime>0</TotalTime>
  <ScaleCrop>false</ScaleCrop>
  <LinksUpToDate>false</LinksUpToDate>
  <CharactersWithSpaces>444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2025-03-21T12:41:00Z</dcterms:created>
  <dc:creator>user</dc:creator>
  <cp:lastModifiedBy>秦风</cp:lastModifiedBy>
  <dcterms:modified xsi:type="dcterms:W3CDTF">2025-03-25T03:04:42Z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45CB27C9D3BD4BBEB79665C7575DD0C4_12</vt:lpwstr>
  </property>
</Properties>
</file>