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DD3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33"/>
          <w:szCs w:val="33"/>
          <w:bdr w:val="none" w:color="auto" w:sz="0" w:space="0"/>
          <w:shd w:val="clear" w:fill="FFFFFF"/>
        </w:rPr>
        <w:t>安全不“放假”！这份提示转给师生家长</w:t>
      </w:r>
    </w:p>
    <w:p w14:paraId="76C4F77E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暑假是安全事故的高发期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享受假期的同时</w:t>
      </w:r>
    </w:p>
    <w:p w14:paraId="2D00340F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千万不要忽视安全</w:t>
      </w:r>
    </w:p>
    <w:p w14:paraId="01999609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小编准备了一份</w:t>
      </w:r>
    </w:p>
    <w:p w14:paraId="32E3FAF2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安全知识漫画</w:t>
      </w:r>
    </w:p>
    <w:p w14:paraId="0FD9463F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一起来学吧！</w:t>
      </w:r>
    </w:p>
    <w:p w14:paraId="3E8B689B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防溺水“七不两会”</w:t>
      </w:r>
    </w:p>
    <w:p w14:paraId="124A6C5A">
      <w:pPr>
        <w:jc w:val="center"/>
        <w:rPr>
          <w:rFonts w:ascii="宋体" w:hAnsi="宋体" w:eastAsia="宋体" w:cs="宋体"/>
          <w:sz w:val="24"/>
          <w:szCs w:val="24"/>
          <w:bdr w:val="none" w:color="auto" w:sz="0" w:space="0"/>
        </w:rPr>
      </w:pPr>
    </w:p>
    <w:p w14:paraId="041A5A4A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珍爱生命 谨防溺水</w:t>
      </w:r>
    </w:p>
    <w:p w14:paraId="520E6F6B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防溺水 七不准</w:t>
      </w:r>
    </w:p>
    <w:p w14:paraId="33E32F3F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不私自下水游泳</w:t>
      </w:r>
    </w:p>
    <w:p w14:paraId="69390B12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不擅自与他人结伴游泳</w:t>
      </w:r>
    </w:p>
    <w:p w14:paraId="22FE3482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不在无家⻓或教师带领下游泳</w:t>
      </w:r>
    </w:p>
    <w:p w14:paraId="2F1DEDD8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不到无安全设施、无救援人员的水域游泳</w:t>
      </w:r>
    </w:p>
    <w:p w14:paraId="5CC0B64A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不到不熟悉的水域游泳</w:t>
      </w:r>
    </w:p>
    <w:p w14:paraId="68F7A1AF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不在上下学的途中下溪、河等游泳</w:t>
      </w:r>
    </w:p>
    <w:p w14:paraId="106603A2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不熟悉水性的学生不擅自下水施救</w:t>
      </w:r>
    </w:p>
    <w:p w14:paraId="24D1E2CC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7480D42D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珍爱生命 谨防溺水</w:t>
      </w:r>
    </w:p>
    <w:p w14:paraId="10B45AB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如何正确施救</w:t>
      </w:r>
    </w:p>
    <w:p w14:paraId="434A0573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1、遇有同伴溺水，不要擅自下水施救</w:t>
      </w:r>
    </w:p>
    <w:p w14:paraId="4D3D919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2、要立即大声呼救,并向周围大人求救,同时拨打I10或119报警</w:t>
      </w:r>
    </w:p>
    <w:p w14:paraId="0CBF2AC4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3、寻找周围漂浮物抛问溺水者如救生园、木板等</w:t>
      </w:r>
    </w:p>
    <w:p w14:paraId="2269D6A8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4、不要手拉手施救,这样易被落水者拉下水导致连环溺水的悲剧</w:t>
      </w:r>
    </w:p>
    <w:p w14:paraId="5D793B0A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8DA6CC6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珍爱生命 谨防溺水</w:t>
      </w:r>
    </w:p>
    <w:p w14:paraId="3790F868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如何正确自救</w:t>
      </w:r>
    </w:p>
    <w:p w14:paraId="32F03956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切不可慌张乱抓手出水面，头必沉</w:t>
      </w:r>
      <w:bookmarkStart w:id="0" w:name="_GoBack"/>
      <w:bookmarkEnd w:id="0"/>
    </w:p>
    <w:p w14:paraId="22EFBE0B"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屏住呼吸，双手在前头往后仰，用嘴呼吸</w:t>
      </w:r>
    </w:p>
    <w:p w14:paraId="3E974C50"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仍有余力，手往前仲膝盖微压，下巴抬起</w:t>
      </w:r>
    </w:p>
    <w:p w14:paraId="736CE9FC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C279A16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605DC59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3756CA"/>
    <w:multiLevelType w:val="singleLevel"/>
    <w:tmpl w:val="003756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0F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2025-02-25T06:57:10Z</dcterms:created>
  <dc:creator>12511</dc:creator>
  <cp:lastModifiedBy>12511</cp:lastModifiedBy>
  <dcterms:modified xsi:type="dcterms:W3CDTF">2025-02-25T07:05:22Z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eyJoZGlkIjoiMDVlYmI1YjliZWI3ZjA1N2Y5MjVkNzAyMjM5YmI0YTEifQ==</vt:lpwstr>
  </property>
  <property fmtid="{D5CDD505-2E9C-101B-9397-08002B2CF9AE}" pid="4" name="ICV">
    <vt:lpwstr>E633F298A3274DD3AF912EB30A1F6052_12</vt:lpwstr>
  </property>
</Properties>
</file>