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9CAA">
      <w:pPr>
        <w:spacing w:line="56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湖南新闻奖融合报道、应用创新参评作品推荐表</w:t>
      </w:r>
      <w:bookmarkStart w:id="0" w:name="附件3"/>
      <w:bookmarkEnd w:id="0"/>
    </w:p>
    <w:p w14:paraId="1CF8DDBF"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p w14:paraId="6ABD5EB9"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 w14:paraId="3893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662" w:type="dxa"/>
            <w:vAlign w:val="center"/>
          </w:tcPr>
          <w:p w14:paraId="743522B7"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9D4379">
            <w:pPr>
              <w:spacing w:line="300" w:lineRule="exact"/>
              <w:jc w:val="both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</w:p>
          <w:p w14:paraId="5BC38638">
            <w:pPr>
              <w:spacing w:line="300" w:lineRule="exact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《“再见，天梯！</w:t>
            </w:r>
            <w:bookmarkStart w:id="1" w:name="_GoBack"/>
            <w:bookmarkEnd w:id="1"/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”》</w:t>
            </w:r>
          </w:p>
          <w:p w14:paraId="1A238C54">
            <w:pPr>
              <w:spacing w:line="300" w:lineRule="exact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</w:p>
          <w:p w14:paraId="6429668D">
            <w:pPr>
              <w:spacing w:line="300" w:lineRule="exact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</w:p>
          <w:p w14:paraId="4BF3A16B">
            <w:pPr>
              <w:spacing w:line="300" w:lineRule="exact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</w:p>
          <w:p w14:paraId="00BB9B73"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“再见，天梯！”》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8AF350"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6ECEE0">
            <w:pPr>
              <w:spacing w:line="300" w:lineRule="exact"/>
              <w:jc w:val="center"/>
              <w:rPr>
                <w:rFonts w:hAnsi="华文仿宋"/>
              </w:rPr>
            </w:pPr>
            <w:r>
              <w:rPr>
                <w:rFonts w:hint="eastAsia" w:hAnsi="仿宋_GB2312" w:cs="仿宋_GB2312"/>
                <w:color w:val="000000"/>
                <w:spacing w:val="-6"/>
                <w:sz w:val="21"/>
                <w:szCs w:val="21"/>
              </w:rPr>
              <w:t>县融优秀作品奖（融合报道）</w:t>
            </w:r>
          </w:p>
        </w:tc>
      </w:tr>
      <w:tr w14:paraId="3630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662" w:type="dxa"/>
            <w:vAlign w:val="center"/>
          </w:tcPr>
          <w:p w14:paraId="527C30EC">
            <w:pPr>
              <w:spacing w:line="32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2251">
            <w:pPr>
              <w:spacing w:line="260" w:lineRule="exact"/>
              <w:jc w:val="center"/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文晓辉</w:t>
            </w: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 xml:space="preserve"> 池琳 张黎明</w:t>
            </w:r>
          </w:p>
          <w:p w14:paraId="7216C03E">
            <w:pPr>
              <w:spacing w:line="300" w:lineRule="exact"/>
              <w:jc w:val="center"/>
              <w:rPr>
                <w:rFonts w:ascii="仿宋" w:hAnsi="仿宋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唐小婷 覃瑾杰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65DA">
            <w:pPr>
              <w:spacing w:line="300" w:lineRule="exact"/>
              <w:rPr>
                <w:rFonts w:hAnsi="华文仿宋"/>
              </w:rPr>
            </w:pPr>
            <w:r>
              <w:rPr>
                <w:rFonts w:hint="eastAsia" w:ascii="华文中宋" w:hAnsi="华文中宋" w:eastAsia="华文中宋" w:cs="华文中宋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F60A">
            <w:pPr>
              <w:spacing w:line="300" w:lineRule="exact"/>
              <w:jc w:val="center"/>
              <w:rPr>
                <w:rFonts w:hAnsi="华文仿宋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Cs w:val="21"/>
                <w:lang w:eastAsia="zh-CN"/>
              </w:rPr>
              <w:t>张黎明</w:t>
            </w:r>
          </w:p>
        </w:tc>
      </w:tr>
      <w:tr w14:paraId="4DF5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1662" w:type="dxa"/>
            <w:vAlign w:val="center"/>
          </w:tcPr>
          <w:p w14:paraId="7A0AB6C0">
            <w:pPr>
              <w:spacing w:line="380" w:lineRule="exact"/>
              <w:rPr>
                <w:rFonts w:ascii="华文中宋" w:hAnsi="华文中宋" w:eastAsia="华文中宋"/>
                <w:highlight w:val="yellow"/>
              </w:rPr>
            </w:pPr>
            <w:r>
              <w:rPr>
                <w:rFonts w:hint="eastAsia" w:ascii="华文中宋" w:hAnsi="华文中宋" w:eastAsia="华文中宋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1AF0">
            <w:pPr>
              <w:spacing w:line="300" w:lineRule="exact"/>
              <w:jc w:val="center"/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石门县融媒体中心新媒体部</w:t>
            </w:r>
          </w:p>
          <w:p w14:paraId="59E2BE0B">
            <w:pPr>
              <w:spacing w:line="300" w:lineRule="exact"/>
              <w:jc w:val="center"/>
              <w:rPr>
                <w:rFonts w:ascii="仿宋" w:hAnsi="仿宋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eastAsia="zh-CN"/>
              </w:rPr>
              <w:t>记者采集部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4CF8"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FADE">
            <w:pPr>
              <w:spacing w:line="32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新石门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APP</w:t>
            </w:r>
          </w:p>
        </w:tc>
      </w:tr>
      <w:tr w14:paraId="0661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 w14:paraId="48938615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B4A1C8"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</w:t>
            </w:r>
          </w:p>
        </w:tc>
      </w:tr>
      <w:tr w14:paraId="4A59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62" w:type="dxa"/>
            <w:vAlign w:val="center"/>
          </w:tcPr>
          <w:p w14:paraId="5B8F822E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作品链接</w:t>
            </w:r>
          </w:p>
          <w:p w14:paraId="7DD7C6F3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2F4F">
            <w:pPr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fldChar w:fldCharType="begin"/>
            </w:r>
            <w:r>
              <w:rPr>
                <w:rFonts w:hint="eastAsia" w:ascii="仿宋" w:hAnsi="仿宋" w:eastAsia="仿宋"/>
              </w:rPr>
              <w:instrText xml:space="preserve"> HYPERLINK "https://99.u.h5mc.com/c/asp5/zpui/index.html" </w:instrText>
            </w:r>
            <w:r>
              <w:rPr>
                <w:rFonts w:hint="eastAsia" w:ascii="仿宋" w:hAnsi="仿宋" w:eastAsia="仿宋"/>
              </w:rPr>
              <w:fldChar w:fldCharType="separate"/>
            </w:r>
            <w:r>
              <w:rPr>
                <w:rStyle w:val="6"/>
                <w:rFonts w:hint="eastAsia" w:ascii="仿宋" w:hAnsi="仿宋" w:eastAsia="仿宋"/>
              </w:rPr>
              <w:t>https://99.u.h5mc.com/c/asp5/zpui/index.html</w:t>
            </w:r>
            <w:r>
              <w:rPr>
                <w:rFonts w:hint="eastAsia" w:ascii="仿宋" w:hAnsi="仿宋" w:eastAsia="仿宋"/>
              </w:rPr>
              <w:fldChar w:fldCharType="end"/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524510" cy="524510"/>
                  <wp:effectExtent l="0" t="0" r="8890" b="8890"/>
                  <wp:docPr id="2" name="图片 2" descr="微信图片_2025022509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2250955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43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exact"/>
          <w:jc w:val="center"/>
        </w:trPr>
        <w:tc>
          <w:tcPr>
            <w:tcW w:w="1662" w:type="dxa"/>
            <w:vAlign w:val="center"/>
          </w:tcPr>
          <w:p w14:paraId="671865A1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作品简介</w:t>
            </w:r>
          </w:p>
          <w:p w14:paraId="63259223">
            <w:pPr>
              <w:spacing w:line="380" w:lineRule="exact"/>
              <w:rPr>
                <w:rFonts w:ascii="华文中宋" w:hAnsi="华文中宋" w:eastAsia="华文中宋"/>
                <w:spacing w:val="-20"/>
              </w:rPr>
            </w:pPr>
            <w:r>
              <w:rPr>
                <w:rFonts w:hint="eastAsia" w:ascii="华文中宋" w:hAnsi="华文中宋" w:eastAsia="华文中宋"/>
                <w:spacing w:val="-20"/>
              </w:rPr>
              <w:t>（采编</w:t>
            </w:r>
            <w:r>
              <w:rPr>
                <w:rFonts w:ascii="华文中宋" w:hAnsi="华文中宋" w:eastAsia="华文中宋"/>
                <w:spacing w:val="-20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</w:rPr>
              <w:t>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895D">
            <w:pPr>
              <w:spacing w:line="320" w:lineRule="exact"/>
              <w:ind w:firstLine="420" w:firstLineChars="200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着脱贫攻坚的完成，乡村振兴战略的实施，石门县发生了翻天覆地的变化。新闻通过记录在“湖南屋脊”壶瓶山默默工作34年的“中国好人”杜登文的故事，从他的视角展现石门县乡村发展的巨大变化，展现脱贫攻坚、乡村振兴的成果。2013年前，邮递员杜登文需要步行、爬山、涉水、过索桥、爬“天梯”送邮件，30多年来，杜登文所负责的邮路也发生了巨大变化，他用双脚和爱心连接着山里山外，把细长的邮路变成乡亲们了解世界的“信息路”、传递亲情的“幸福路”。</w:t>
            </w:r>
          </w:p>
          <w:p w14:paraId="5EE2AC98">
            <w:pPr>
              <w:spacing w:line="320" w:lineRule="exact"/>
              <w:ind w:firstLine="420" w:firstLineChars="200"/>
              <w:jc w:val="left"/>
              <w:rPr>
                <w:rFonts w:hint="default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“再见，天梯！”》的采访报道从标题到内容均经过精心打磨且严格三审，记者数次前往壶瓶山沿着送邮线路走访调研收集整理新闻材料，稿件既是对乡村振兴成果的赞美，也是坚守“湖南屋脊”几十年的老一辈邮递员即将退休前的告别，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在诠释新时代“雷锋精神”的同时展现了石门县乡村振兴成果。</w:t>
            </w:r>
          </w:p>
          <w:p w14:paraId="2CB32B65">
            <w:pPr>
              <w:spacing w:line="320" w:lineRule="exact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1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7C5D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6339">
            <w:pPr>
              <w:spacing w:line="320" w:lineRule="exact"/>
              <w:ind w:firstLine="420" w:firstLineChars="200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作品一经发布，获得新湖南、红网、学习强国等平台转载，综合点击量20万+，获得本地百姓转载与点赞，很好的讲述了石门故事，传递了正能量。</w:t>
            </w:r>
          </w:p>
        </w:tc>
      </w:tr>
      <w:tr w14:paraId="3451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exact"/>
          <w:jc w:val="center"/>
        </w:trPr>
        <w:tc>
          <w:tcPr>
            <w:tcW w:w="1662" w:type="dxa"/>
            <w:vAlign w:val="center"/>
          </w:tcPr>
          <w:p w14:paraId="0A676148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初评评语</w:t>
            </w:r>
          </w:p>
          <w:p w14:paraId="5D246481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（推荐理由）</w:t>
            </w:r>
          </w:p>
          <w:p w14:paraId="021CD85D">
            <w:pPr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D01BC">
            <w:pPr>
              <w:spacing w:line="320" w:lineRule="exact"/>
              <w:ind w:firstLine="420" w:firstLineChars="200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作品采用了互动H5的形式，融合短视频＋手绘长图的表现手法，再现了“湖南屋脊”的山乡巨变，使文章阅读感与现场感更强。作品导向正确、报道准确、主题鲜明、内涵丰富、形式新颖，逻辑性突出、内容饱满丰富、具有可读性，传播效果较好，值得推荐。</w:t>
            </w:r>
          </w:p>
          <w:p w14:paraId="46B46033">
            <w:pPr>
              <w:spacing w:line="320" w:lineRule="exact"/>
              <w:ind w:firstLine="420" w:firstLineChars="200"/>
              <w:jc w:val="left"/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E1C934">
            <w:pPr>
              <w:spacing w:line="380" w:lineRule="exact"/>
              <w:ind w:left="3840" w:leftChars="1600"/>
              <w:jc w:val="lef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签名：</w:t>
            </w:r>
          </w:p>
          <w:p w14:paraId="65A5B3FC">
            <w:pPr>
              <w:spacing w:line="380" w:lineRule="exact"/>
              <w:ind w:left="3840" w:leftChars="1600"/>
              <w:jc w:val="left"/>
              <w:rPr>
                <w:rFonts w:hint="eastAsia"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20</w:t>
            </w:r>
            <w:r>
              <w:rPr>
                <w:rFonts w:hint="eastAsia" w:ascii="华文中宋" w:hAnsi="华文中宋" w:eastAsia="华文中宋"/>
              </w:rPr>
              <w:t>25</w:t>
            </w:r>
            <w:r>
              <w:rPr>
                <w:rFonts w:ascii="华文中宋" w:hAnsi="华文中宋" w:eastAsia="华文中宋"/>
              </w:rPr>
              <w:t xml:space="preserve">年  </w:t>
            </w:r>
            <w:r>
              <w:rPr>
                <w:rFonts w:hint="eastAsia" w:ascii="华文中宋" w:hAnsi="华文中宋" w:eastAsia="华文中宋"/>
              </w:rPr>
              <w:t xml:space="preserve"> 月</w:t>
            </w:r>
            <w:r>
              <w:rPr>
                <w:rFonts w:ascii="华文中宋" w:hAnsi="华文中宋" w:eastAsia="华文中宋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 xml:space="preserve"> 日</w:t>
            </w:r>
          </w:p>
          <w:p w14:paraId="54C5411F">
            <w:pPr>
              <w:spacing w:line="380" w:lineRule="exact"/>
              <w:ind w:left="3840" w:leftChars="1600"/>
              <w:jc w:val="left"/>
              <w:rPr>
                <w:rFonts w:hint="eastAsia" w:ascii="华文中宋" w:hAnsi="华文中宋" w:eastAsia="华文中宋"/>
              </w:rPr>
            </w:pPr>
          </w:p>
        </w:tc>
      </w:tr>
      <w:tr w14:paraId="75CE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A1FE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73D6">
            <w:pPr>
              <w:spacing w:line="500" w:lineRule="exact"/>
              <w:rPr>
                <w:rFonts w:hint="eastAsia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eastAsia="zh-CN"/>
              </w:rPr>
              <w:t>张黎明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7A12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ECD5">
            <w:pPr>
              <w:spacing w:line="500" w:lineRule="exact"/>
              <w:rPr>
                <w:rFonts w:hint="default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775010073@qq.com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3391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AD66">
            <w:pPr>
              <w:spacing w:line="500" w:lineRule="exact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  <w:lang w:val="en-US" w:eastAsia="zh-CN"/>
              </w:rPr>
              <w:t>19974851500</w:t>
            </w:r>
          </w:p>
        </w:tc>
      </w:tr>
      <w:tr w14:paraId="25A8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5E71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F48C">
            <w:pPr>
              <w:spacing w:line="500" w:lineRule="exact"/>
              <w:rPr>
                <w:rFonts w:hint="eastAsia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sz w:val="21"/>
                <w:szCs w:val="21"/>
                <w:lang w:eastAsia="zh-CN"/>
              </w:rPr>
              <w:t>石门县融媒体中心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1A8F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5A7B">
            <w:pPr>
              <w:spacing w:line="50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415300</w:t>
            </w:r>
          </w:p>
        </w:tc>
      </w:tr>
    </w:tbl>
    <w:p w14:paraId="51582465">
      <w:pPr>
        <w:jc w:val="both"/>
        <w:rPr>
          <w:rFonts w:ascii="黑体" w:hAnsi="黑体" w:eastAsia="黑体" w:cs="黑体"/>
          <w:bCs/>
          <w:color w:val="000000"/>
          <w:szCs w:val="32"/>
        </w:rPr>
        <w:sectPr>
          <w:headerReference r:id="rId5" w:type="default"/>
          <w:headerReference r:id="rId6" w:type="even"/>
          <w:pgSz w:w="11906" w:h="16838"/>
          <w:pgMar w:top="1701" w:right="1418" w:bottom="1361" w:left="1418" w:header="851" w:footer="1418" w:gutter="0"/>
          <w:pgNumType w:fmt="numberInDash"/>
          <w:cols w:space="425" w:num="1"/>
          <w:docGrid w:type="lines" w:linePitch="312" w:charSpace="0"/>
        </w:sectPr>
      </w:pPr>
    </w:p>
    <w:p w14:paraId="45211A9E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A7D4F"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1ACC2">
    <w:pPr>
      <w:pStyle w:val="2"/>
      <w:spacing w:after="0" w:line="320" w:lineRule="exact"/>
      <w:jc w:val="both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6B97"/>
    <w:rsid w:val="040034D7"/>
    <w:rsid w:val="065F7326"/>
    <w:rsid w:val="0E1F739B"/>
    <w:rsid w:val="10F44B0F"/>
    <w:rsid w:val="14E37374"/>
    <w:rsid w:val="14F36B97"/>
    <w:rsid w:val="15A72150"/>
    <w:rsid w:val="1B0659E2"/>
    <w:rsid w:val="1E1D2F25"/>
    <w:rsid w:val="1E2307E2"/>
    <w:rsid w:val="282835C4"/>
    <w:rsid w:val="300F0BC6"/>
    <w:rsid w:val="33775400"/>
    <w:rsid w:val="417B60BB"/>
    <w:rsid w:val="50F11EF6"/>
    <w:rsid w:val="65A76BCF"/>
    <w:rsid w:val="6C5742AA"/>
    <w:rsid w:val="786D5A56"/>
    <w:rsid w:val="7B1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765</Characters>
  <Lines>0</Lines>
  <Paragraphs>0</Paragraphs>
  <TotalTime>56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2025-02-25T02:20:00Z</dcterms:created>
  <dc:creator>阿狸～</dc:creator>
  <cp:lastModifiedBy>阿狸～</cp:lastModifiedBy>
  <dcterms:modified xsi:type="dcterms:W3CDTF">2025-02-25T07:10:20Z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3CA83D962378440E9EA09AE80FE0F288_13</vt:lpwstr>
  </property>
  <property fmtid="{D5CDD505-2E9C-101B-9397-08002B2CF9AE}" pid="4" name="KSOTemplateDocerSaveRecord">
    <vt:lpwstr>eyJoZGlkIjoiOGE4MWFlZmFjN2M3NGVhMjljMDg2MWZkOTk2ZjI0YWEiLCJ1c2VySWQiOiIyNDgwNDQ1ODgifQ==</vt:lpwstr>
  </property>
</Properties>
</file>