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9A7" w:rsidRDefault="003F1140" w:rsidP="008F169D">
      <w:pPr>
        <w:spacing w:line="580" w:lineRule="exact"/>
        <w:jc w:val="center"/>
        <w:rPr>
          <w:rFonts w:ascii="方正小标宋简体" w:eastAsia="方正小标宋简体" w:hAnsi="方正小标宋简体" w:cs="方正小标宋简体"/>
          <w:bCs/>
          <w:spacing w:val="8"/>
          <w:sz w:val="44"/>
          <w:szCs w:val="44"/>
        </w:rPr>
      </w:pPr>
      <w:r>
        <w:rPr>
          <w:rFonts w:ascii="方正小标宋简体" w:eastAsia="方正小标宋简体" w:hAnsi="方正小标宋简体" w:cs="方正小标宋简体" w:hint="eastAsia"/>
          <w:bCs/>
          <w:spacing w:val="8"/>
          <w:sz w:val="44"/>
          <w:szCs w:val="44"/>
        </w:rPr>
        <w:t>中共</w:t>
      </w:r>
      <w:r>
        <w:rPr>
          <w:rFonts w:ascii="方正小标宋简体" w:eastAsia="方正小标宋简体" w:hAnsi="方正小标宋简体" w:cs="方正小标宋简体" w:hint="eastAsia"/>
          <w:bCs/>
          <w:spacing w:val="8"/>
          <w:sz w:val="44"/>
          <w:szCs w:val="44"/>
        </w:rPr>
        <w:t>祁阳市市场监督管理局</w:t>
      </w:r>
      <w:r>
        <w:rPr>
          <w:rFonts w:ascii="方正小标宋简体" w:eastAsia="方正小标宋简体" w:hAnsi="方正小标宋简体" w:cs="方正小标宋简体" w:hint="eastAsia"/>
          <w:bCs/>
          <w:spacing w:val="8"/>
          <w:sz w:val="44"/>
          <w:szCs w:val="44"/>
        </w:rPr>
        <w:t>党组</w:t>
      </w:r>
    </w:p>
    <w:p w:rsidR="008039A7" w:rsidRDefault="003F1140" w:rsidP="008F169D">
      <w:pPr>
        <w:spacing w:line="580" w:lineRule="exact"/>
        <w:jc w:val="center"/>
        <w:rPr>
          <w:rFonts w:ascii="方正小标宋简体" w:eastAsia="方正小标宋简体" w:hAnsi="方正小标宋简体" w:cs="方正小标宋简体"/>
          <w:bCs/>
          <w:spacing w:val="8"/>
          <w:sz w:val="44"/>
          <w:szCs w:val="44"/>
        </w:rPr>
      </w:pPr>
      <w:r>
        <w:rPr>
          <w:rFonts w:ascii="方正小标宋简体" w:eastAsia="方正小标宋简体" w:hAnsi="方正小标宋简体" w:cs="方正小标宋简体" w:hint="eastAsia"/>
          <w:bCs/>
          <w:spacing w:val="8"/>
          <w:sz w:val="44"/>
          <w:szCs w:val="44"/>
        </w:rPr>
        <w:t>关于巡察整改进展情况的通报</w:t>
      </w:r>
    </w:p>
    <w:p w:rsidR="008039A7" w:rsidRDefault="008039A7">
      <w:pPr>
        <w:spacing w:line="580" w:lineRule="exact"/>
        <w:ind w:firstLineChars="200" w:firstLine="672"/>
        <w:rPr>
          <w:rFonts w:ascii="楷体_GB2312" w:eastAsia="楷体_GB2312" w:hAnsi="楷体_GB2312" w:cs="楷体_GB2312"/>
          <w:bCs/>
          <w:spacing w:val="8"/>
          <w:szCs w:val="32"/>
        </w:rPr>
      </w:pPr>
      <w:bookmarkStart w:id="0" w:name="_GoBack"/>
      <w:bookmarkEnd w:id="0"/>
    </w:p>
    <w:p w:rsidR="008039A7" w:rsidRDefault="003F1140">
      <w:pPr>
        <w:spacing w:line="580" w:lineRule="exact"/>
        <w:ind w:firstLineChars="200" w:firstLine="672"/>
        <w:rPr>
          <w:rFonts w:ascii="仿宋_GB2312" w:hAnsi="仿宋_GB2312" w:cs="仿宋_GB2312"/>
          <w:bCs/>
          <w:spacing w:val="8"/>
          <w:szCs w:val="32"/>
        </w:rPr>
      </w:pPr>
      <w:r>
        <w:rPr>
          <w:rFonts w:ascii="仿宋_GB2312" w:hAnsi="仿宋_GB2312" w:cs="仿宋_GB2312" w:hint="eastAsia"/>
          <w:bCs/>
          <w:spacing w:val="8"/>
          <w:szCs w:val="32"/>
        </w:rPr>
        <w:t>根据市委统一部署，</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Ansi="仿宋_GB2312" w:cs="仿宋_GB2312" w:hint="eastAsia"/>
          <w:bCs/>
          <w:spacing w:val="8"/>
          <w:szCs w:val="32"/>
        </w:rPr>
        <w:t>3</w:t>
      </w:r>
      <w:r>
        <w:rPr>
          <w:rFonts w:ascii="仿宋_GB2312" w:hAnsi="仿宋_GB2312" w:cs="仿宋_GB2312" w:hint="eastAsia"/>
          <w:bCs/>
          <w:spacing w:val="8"/>
          <w:szCs w:val="32"/>
        </w:rPr>
        <w:t>月</w:t>
      </w:r>
      <w:r>
        <w:rPr>
          <w:rFonts w:ascii="仿宋_GB2312" w:hAnsi="仿宋_GB2312" w:cs="仿宋_GB2312" w:hint="eastAsia"/>
          <w:bCs/>
          <w:spacing w:val="8"/>
          <w:szCs w:val="32"/>
        </w:rPr>
        <w:t>15</w:t>
      </w:r>
      <w:r>
        <w:rPr>
          <w:rFonts w:ascii="仿宋_GB2312" w:hAnsi="仿宋_GB2312" w:cs="仿宋_GB2312" w:hint="eastAsia"/>
          <w:bCs/>
          <w:spacing w:val="8"/>
          <w:szCs w:val="32"/>
        </w:rPr>
        <w:t>日至</w:t>
      </w:r>
      <w:r>
        <w:rPr>
          <w:rFonts w:ascii="仿宋_GB2312" w:hAnsi="仿宋_GB2312" w:cs="仿宋_GB2312" w:hint="eastAsia"/>
          <w:bCs/>
          <w:spacing w:val="8"/>
          <w:szCs w:val="32"/>
        </w:rPr>
        <w:t>6</w:t>
      </w:r>
      <w:r>
        <w:rPr>
          <w:rFonts w:ascii="仿宋_GB2312" w:hAnsi="仿宋_GB2312" w:cs="仿宋_GB2312" w:hint="eastAsia"/>
          <w:bCs/>
          <w:spacing w:val="8"/>
          <w:szCs w:val="32"/>
        </w:rPr>
        <w:t>月</w:t>
      </w:r>
      <w:r>
        <w:rPr>
          <w:rFonts w:ascii="仿宋_GB2312" w:hAnsi="仿宋_GB2312" w:cs="仿宋_GB2312" w:hint="eastAsia"/>
          <w:bCs/>
          <w:spacing w:val="8"/>
          <w:szCs w:val="32"/>
        </w:rPr>
        <w:t>15</w:t>
      </w:r>
      <w:r>
        <w:rPr>
          <w:rFonts w:ascii="仿宋_GB2312" w:hAnsi="仿宋_GB2312" w:cs="仿宋_GB2312" w:hint="eastAsia"/>
          <w:bCs/>
          <w:spacing w:val="8"/>
          <w:szCs w:val="32"/>
        </w:rPr>
        <w:t>日，市委第</w:t>
      </w:r>
      <w:r>
        <w:rPr>
          <w:rFonts w:ascii="仿宋_GB2312" w:hAnsi="仿宋_GB2312" w:cs="仿宋_GB2312" w:hint="eastAsia"/>
          <w:bCs/>
          <w:spacing w:val="8"/>
          <w:szCs w:val="32"/>
        </w:rPr>
        <w:t>五</w:t>
      </w:r>
      <w:r>
        <w:rPr>
          <w:rFonts w:ascii="仿宋_GB2312" w:hAnsi="仿宋_GB2312" w:cs="仿宋_GB2312" w:hint="eastAsia"/>
          <w:bCs/>
          <w:spacing w:val="8"/>
          <w:szCs w:val="32"/>
        </w:rPr>
        <w:t>巡察组对</w:t>
      </w:r>
      <w:r>
        <w:rPr>
          <w:rFonts w:ascii="仿宋_GB2312" w:hAnsi="仿宋_GB2312" w:cs="仿宋_GB2312" w:hint="eastAsia"/>
          <w:bCs/>
          <w:spacing w:val="8"/>
          <w:szCs w:val="32"/>
        </w:rPr>
        <w:t>中共祁阳市市场监督管理局</w:t>
      </w:r>
      <w:r>
        <w:rPr>
          <w:rFonts w:ascii="仿宋_GB2312" w:hAnsi="仿宋_GB2312" w:cs="仿宋_GB2312" w:hint="eastAsia"/>
          <w:bCs/>
          <w:spacing w:val="8"/>
          <w:szCs w:val="32"/>
        </w:rPr>
        <w:t>党组进行了巡察。</w:t>
      </w:r>
      <w:r>
        <w:rPr>
          <w:rFonts w:ascii="仿宋_GB2312" w:hAnsi="仿宋_GB2312" w:cs="仿宋_GB2312" w:hint="eastAsia"/>
          <w:bCs/>
          <w:spacing w:val="8"/>
          <w:szCs w:val="32"/>
        </w:rPr>
        <w:t>7</w:t>
      </w:r>
      <w:r>
        <w:rPr>
          <w:rFonts w:ascii="仿宋_GB2312" w:hAnsi="仿宋_GB2312" w:cs="仿宋_GB2312" w:hint="eastAsia"/>
          <w:bCs/>
          <w:spacing w:val="8"/>
          <w:szCs w:val="32"/>
        </w:rPr>
        <w:t>月</w:t>
      </w:r>
      <w:r>
        <w:rPr>
          <w:rFonts w:ascii="仿宋_GB2312" w:hAnsi="仿宋_GB2312" w:cs="仿宋_GB2312" w:hint="eastAsia"/>
          <w:bCs/>
          <w:spacing w:val="8"/>
          <w:szCs w:val="32"/>
        </w:rPr>
        <w:t>28</w:t>
      </w:r>
      <w:r>
        <w:rPr>
          <w:rFonts w:ascii="仿宋_GB2312" w:hAnsi="仿宋_GB2312" w:cs="仿宋_GB2312" w:hint="eastAsia"/>
          <w:bCs/>
          <w:spacing w:val="8"/>
          <w:szCs w:val="32"/>
        </w:rPr>
        <w:t>日，市委第</w:t>
      </w:r>
      <w:r>
        <w:rPr>
          <w:rFonts w:ascii="仿宋_GB2312" w:hAnsi="仿宋_GB2312" w:cs="仿宋_GB2312" w:hint="eastAsia"/>
          <w:bCs/>
          <w:spacing w:val="8"/>
          <w:szCs w:val="32"/>
        </w:rPr>
        <w:t>五</w:t>
      </w:r>
      <w:r>
        <w:rPr>
          <w:rFonts w:ascii="仿宋_GB2312" w:hAnsi="仿宋_GB2312" w:cs="仿宋_GB2312" w:hint="eastAsia"/>
          <w:bCs/>
          <w:spacing w:val="8"/>
          <w:szCs w:val="32"/>
        </w:rPr>
        <w:t>巡察组向</w:t>
      </w:r>
      <w:r>
        <w:rPr>
          <w:rFonts w:ascii="仿宋_GB2312" w:hAnsi="仿宋_GB2312" w:cs="仿宋_GB2312" w:hint="eastAsia"/>
          <w:bCs/>
          <w:spacing w:val="8"/>
          <w:szCs w:val="32"/>
        </w:rPr>
        <w:t>市场监督管理局</w:t>
      </w:r>
      <w:r>
        <w:rPr>
          <w:rFonts w:ascii="仿宋_GB2312" w:hAnsi="仿宋_GB2312" w:cs="仿宋_GB2312" w:hint="eastAsia"/>
          <w:bCs/>
          <w:spacing w:val="8"/>
          <w:szCs w:val="32"/>
        </w:rPr>
        <w:t>党组反馈了巡察意见。按照党务公开原则和巡察工作有关要求，现将巡察整改进展情况予以公布。</w:t>
      </w:r>
    </w:p>
    <w:p w:rsidR="008039A7" w:rsidRDefault="003F1140">
      <w:pPr>
        <w:spacing w:line="580" w:lineRule="exact"/>
        <w:ind w:firstLineChars="200" w:firstLine="672"/>
        <w:rPr>
          <w:rFonts w:ascii="仿宋_GB2312" w:hAnsi="仿宋_GB2312" w:cs="仿宋_GB2312"/>
          <w:bCs/>
          <w:spacing w:val="8"/>
          <w:szCs w:val="32"/>
        </w:rPr>
      </w:pPr>
      <w:r>
        <w:rPr>
          <w:rFonts w:ascii="仿宋_GB2312" w:hAnsi="仿宋_GB2312" w:cs="仿宋_GB2312" w:hint="eastAsia"/>
          <w:bCs/>
          <w:spacing w:val="8"/>
          <w:szCs w:val="32"/>
        </w:rPr>
        <w:t>截至</w:t>
      </w:r>
      <w:r>
        <w:rPr>
          <w:rFonts w:ascii="仿宋_GB2312" w:hAnsi="仿宋_GB2312" w:cs="仿宋_GB2312" w:hint="eastAsia"/>
          <w:bCs/>
          <w:spacing w:val="8"/>
          <w:szCs w:val="32"/>
        </w:rPr>
        <w:t>2024</w:t>
      </w:r>
      <w:r>
        <w:rPr>
          <w:rFonts w:ascii="仿宋_GB2312" w:hAnsi="仿宋_GB2312" w:cs="仿宋_GB2312" w:hint="eastAsia"/>
          <w:bCs/>
          <w:spacing w:val="8"/>
          <w:szCs w:val="32"/>
        </w:rPr>
        <w:t>年</w:t>
      </w:r>
      <w:r>
        <w:rPr>
          <w:rFonts w:ascii="仿宋_GB2312" w:hAnsi="仿宋_GB2312" w:cs="仿宋_GB2312" w:hint="eastAsia"/>
          <w:bCs/>
          <w:spacing w:val="8"/>
          <w:szCs w:val="32"/>
        </w:rPr>
        <w:t>4</w:t>
      </w:r>
      <w:r>
        <w:rPr>
          <w:rFonts w:ascii="仿宋_GB2312" w:hAnsi="仿宋_GB2312" w:cs="仿宋_GB2312" w:hint="eastAsia"/>
          <w:bCs/>
          <w:spacing w:val="8"/>
          <w:szCs w:val="32"/>
        </w:rPr>
        <w:t>月</w:t>
      </w:r>
      <w:r>
        <w:rPr>
          <w:rFonts w:ascii="仿宋_GB2312" w:hAnsi="仿宋_GB2312" w:cs="仿宋_GB2312" w:hint="eastAsia"/>
          <w:bCs/>
          <w:spacing w:val="8"/>
          <w:szCs w:val="32"/>
        </w:rPr>
        <w:t>30</w:t>
      </w:r>
      <w:r>
        <w:rPr>
          <w:rFonts w:ascii="仿宋_GB2312" w:hAnsi="仿宋_GB2312" w:cs="仿宋_GB2312" w:hint="eastAsia"/>
          <w:bCs/>
          <w:spacing w:val="8"/>
          <w:szCs w:val="32"/>
        </w:rPr>
        <w:t>日，巡察反馈的</w:t>
      </w:r>
      <w:r>
        <w:rPr>
          <w:rFonts w:ascii="仿宋_GB2312" w:hAnsi="仿宋_GB2312" w:cs="仿宋_GB2312" w:hint="eastAsia"/>
          <w:bCs/>
          <w:spacing w:val="8"/>
          <w:szCs w:val="32"/>
        </w:rPr>
        <w:t>16</w:t>
      </w:r>
      <w:r>
        <w:rPr>
          <w:rFonts w:ascii="仿宋_GB2312" w:hAnsi="仿宋_GB2312" w:cs="仿宋_GB2312" w:hint="eastAsia"/>
          <w:bCs/>
          <w:spacing w:val="8"/>
          <w:szCs w:val="32"/>
        </w:rPr>
        <w:t>个具体问题，已完成整改</w:t>
      </w:r>
      <w:r>
        <w:rPr>
          <w:rFonts w:ascii="仿宋_GB2312" w:hAnsi="仿宋_GB2312" w:cs="仿宋_GB2312" w:hint="eastAsia"/>
          <w:bCs/>
          <w:spacing w:val="8"/>
          <w:szCs w:val="32"/>
        </w:rPr>
        <w:t>问题</w:t>
      </w:r>
      <w:r>
        <w:rPr>
          <w:rFonts w:ascii="仿宋_GB2312" w:hAnsi="仿宋_GB2312" w:cs="仿宋_GB2312" w:hint="eastAsia"/>
          <w:bCs/>
          <w:spacing w:val="8"/>
          <w:szCs w:val="32"/>
        </w:rPr>
        <w:t>14</w:t>
      </w:r>
      <w:r>
        <w:rPr>
          <w:rFonts w:ascii="仿宋_GB2312" w:hAnsi="仿宋_GB2312" w:cs="仿宋_GB2312" w:hint="eastAsia"/>
          <w:bCs/>
          <w:spacing w:val="8"/>
          <w:szCs w:val="32"/>
        </w:rPr>
        <w:t>个，</w:t>
      </w:r>
      <w:r>
        <w:rPr>
          <w:rFonts w:ascii="仿宋_GB2312" w:hAnsi="仿宋_GB2312" w:cs="仿宋_GB2312" w:hint="eastAsia"/>
          <w:bCs/>
          <w:spacing w:val="6"/>
          <w:szCs w:val="32"/>
        </w:rPr>
        <w:t>长期整改Ⅰ</w:t>
      </w:r>
      <w:r>
        <w:rPr>
          <w:rFonts w:ascii="仿宋_GB2312" w:hAnsi="仿宋_GB2312" w:cs="仿宋_GB2312" w:hint="eastAsia"/>
          <w:bCs/>
          <w:spacing w:val="6"/>
          <w:szCs w:val="32"/>
        </w:rPr>
        <w:t>问题</w:t>
      </w:r>
      <w:r>
        <w:rPr>
          <w:rFonts w:ascii="仿宋_GB2312" w:hAnsi="仿宋_GB2312" w:cs="仿宋_GB2312" w:hint="eastAsia"/>
          <w:bCs/>
          <w:spacing w:val="6"/>
          <w:szCs w:val="32"/>
        </w:rPr>
        <w:t>2</w:t>
      </w:r>
      <w:r>
        <w:rPr>
          <w:rFonts w:ascii="仿宋_GB2312" w:hAnsi="仿宋_GB2312" w:cs="仿宋_GB2312" w:hint="eastAsia"/>
          <w:bCs/>
          <w:spacing w:val="8"/>
          <w:szCs w:val="32"/>
        </w:rPr>
        <w:t>个；巡察移交的</w:t>
      </w:r>
      <w:r>
        <w:rPr>
          <w:rFonts w:ascii="仿宋_GB2312" w:hAnsi="仿宋_GB2312" w:cs="仿宋_GB2312" w:hint="eastAsia"/>
          <w:bCs/>
          <w:spacing w:val="8"/>
          <w:szCs w:val="32"/>
        </w:rPr>
        <w:t>3</w:t>
      </w:r>
      <w:r>
        <w:rPr>
          <w:rFonts w:ascii="仿宋_GB2312" w:hAnsi="仿宋_GB2312" w:cs="仿宋_GB2312" w:hint="eastAsia"/>
          <w:bCs/>
          <w:spacing w:val="8"/>
          <w:szCs w:val="32"/>
        </w:rPr>
        <w:t>件信访件，已办结</w:t>
      </w:r>
      <w:r>
        <w:rPr>
          <w:rFonts w:ascii="仿宋_GB2312" w:hAnsi="仿宋_GB2312" w:cs="仿宋_GB2312" w:hint="eastAsia"/>
          <w:bCs/>
          <w:spacing w:val="8"/>
          <w:szCs w:val="32"/>
        </w:rPr>
        <w:t>3</w:t>
      </w:r>
      <w:r>
        <w:rPr>
          <w:rFonts w:ascii="仿宋_GB2312" w:hAnsi="仿宋_GB2312" w:cs="仿宋_GB2312" w:hint="eastAsia"/>
          <w:bCs/>
          <w:spacing w:val="8"/>
          <w:szCs w:val="32"/>
        </w:rPr>
        <w:t>件；巡察交办的立行立改</w:t>
      </w:r>
      <w:r>
        <w:rPr>
          <w:rFonts w:ascii="仿宋_GB2312" w:hAnsi="仿宋_GB2312" w:cs="仿宋_GB2312" w:hint="eastAsia"/>
          <w:bCs/>
          <w:spacing w:val="8"/>
          <w:szCs w:val="32"/>
        </w:rPr>
        <w:t>3</w:t>
      </w:r>
      <w:r>
        <w:rPr>
          <w:rFonts w:ascii="仿宋_GB2312" w:hAnsi="仿宋_GB2312" w:cs="仿宋_GB2312" w:hint="eastAsia"/>
          <w:bCs/>
          <w:spacing w:val="8"/>
          <w:szCs w:val="32"/>
        </w:rPr>
        <w:t>件，已办结</w:t>
      </w:r>
      <w:r>
        <w:rPr>
          <w:rFonts w:ascii="仿宋_GB2312" w:hAnsi="仿宋_GB2312" w:cs="仿宋_GB2312" w:hint="eastAsia"/>
          <w:bCs/>
          <w:spacing w:val="8"/>
          <w:szCs w:val="32"/>
        </w:rPr>
        <w:t>3</w:t>
      </w:r>
      <w:r>
        <w:rPr>
          <w:rFonts w:ascii="仿宋_GB2312" w:hAnsi="仿宋_GB2312" w:cs="仿宋_GB2312" w:hint="eastAsia"/>
          <w:bCs/>
          <w:spacing w:val="8"/>
          <w:szCs w:val="32"/>
        </w:rPr>
        <w:t>件。开展</w:t>
      </w:r>
      <w:r>
        <w:rPr>
          <w:rFonts w:ascii="仿宋_GB2312" w:hAnsi="仿宋_GB2312" w:cs="仿宋_GB2312" w:hint="eastAsia"/>
          <w:bCs/>
          <w:spacing w:val="8"/>
          <w:szCs w:val="32"/>
        </w:rPr>
        <w:t>食品安全</w:t>
      </w:r>
      <w:r>
        <w:rPr>
          <w:rFonts w:ascii="仿宋_GB2312" w:hAnsi="仿宋_GB2312" w:cs="仿宋_GB2312" w:hint="eastAsia"/>
          <w:bCs/>
          <w:spacing w:val="8"/>
          <w:szCs w:val="32"/>
        </w:rPr>
        <w:t>专项</w:t>
      </w:r>
      <w:r>
        <w:rPr>
          <w:rFonts w:ascii="仿宋_GB2312" w:hAnsi="仿宋_GB2312" w:cs="仿宋_GB2312" w:hint="eastAsia"/>
          <w:bCs/>
          <w:spacing w:val="8"/>
          <w:szCs w:val="32"/>
        </w:rPr>
        <w:t>整治，</w:t>
      </w:r>
      <w:r>
        <w:rPr>
          <w:rFonts w:ascii="仿宋" w:eastAsia="仿宋" w:hAnsi="仿宋" w:cs="仿宋" w:hint="eastAsia"/>
          <w:spacing w:val="8"/>
          <w:szCs w:val="32"/>
        </w:rPr>
        <w:t>建立完善制度</w:t>
      </w:r>
      <w:r>
        <w:rPr>
          <w:rFonts w:ascii="仿宋" w:eastAsia="仿宋" w:hAnsi="仿宋" w:cs="仿宋" w:hint="eastAsia"/>
          <w:spacing w:val="8"/>
          <w:szCs w:val="32"/>
        </w:rPr>
        <w:t>13</w:t>
      </w:r>
      <w:r>
        <w:rPr>
          <w:rFonts w:ascii="仿宋" w:eastAsia="仿宋" w:hAnsi="仿宋" w:cs="仿宋" w:hint="eastAsia"/>
          <w:spacing w:val="8"/>
          <w:szCs w:val="32"/>
        </w:rPr>
        <w:t>项，提醒谈话</w:t>
      </w:r>
      <w:r>
        <w:rPr>
          <w:rFonts w:ascii="仿宋" w:eastAsia="仿宋" w:hAnsi="仿宋" w:cs="仿宋" w:hint="eastAsia"/>
          <w:spacing w:val="8"/>
          <w:szCs w:val="32"/>
        </w:rPr>
        <w:t>7</w:t>
      </w:r>
      <w:r>
        <w:rPr>
          <w:rFonts w:ascii="仿宋" w:eastAsia="仿宋" w:hAnsi="仿宋" w:cs="仿宋" w:hint="eastAsia"/>
          <w:spacing w:val="8"/>
          <w:szCs w:val="32"/>
        </w:rPr>
        <w:t>人次</w:t>
      </w:r>
      <w:r>
        <w:rPr>
          <w:rFonts w:ascii="仿宋_GB2312" w:hAnsi="仿宋_GB2312" w:cs="仿宋_GB2312" w:hint="eastAsia"/>
          <w:bCs/>
          <w:spacing w:val="8"/>
          <w:szCs w:val="32"/>
        </w:rPr>
        <w:t>。</w:t>
      </w:r>
    </w:p>
    <w:p w:rsidR="008039A7" w:rsidRDefault="003F1140">
      <w:pPr>
        <w:spacing w:line="560" w:lineRule="exact"/>
        <w:ind w:firstLineChars="200" w:firstLine="672"/>
        <w:rPr>
          <w:rFonts w:ascii="黑体" w:eastAsia="黑体" w:hAnsi="黑体" w:cs="黑体"/>
          <w:spacing w:val="8"/>
          <w:szCs w:val="32"/>
        </w:rPr>
      </w:pPr>
      <w:r>
        <w:rPr>
          <w:rFonts w:ascii="黑体" w:eastAsia="黑体" w:hAnsi="黑体" w:cs="黑体" w:hint="eastAsia"/>
          <w:spacing w:val="8"/>
          <w:szCs w:val="32"/>
        </w:rPr>
        <w:t>一、</w:t>
      </w:r>
      <w:r>
        <w:rPr>
          <w:rFonts w:ascii="黑体" w:eastAsia="黑体" w:hAnsi="黑体" w:cs="黑体" w:hint="eastAsia"/>
          <w:spacing w:val="8"/>
          <w:szCs w:val="32"/>
        </w:rPr>
        <w:t>学习贯彻习近平新时代中国特色社会主义思想和二十大精神不深入，履职尽责有差距</w:t>
      </w:r>
    </w:p>
    <w:p w:rsidR="008039A7" w:rsidRDefault="003F1140">
      <w:pPr>
        <w:spacing w:line="560" w:lineRule="exact"/>
        <w:ind w:firstLineChars="200" w:firstLine="672"/>
        <w:jc w:val="left"/>
        <w:rPr>
          <w:rFonts w:ascii="仿宋" w:eastAsia="仿宋" w:hAnsi="仿宋" w:cs="仿宋"/>
          <w:spacing w:val="8"/>
          <w:szCs w:val="32"/>
        </w:rPr>
      </w:pPr>
      <w:r>
        <w:rPr>
          <w:rFonts w:ascii="楷体" w:eastAsia="楷体" w:hAnsi="楷体" w:cs="楷体" w:hint="eastAsia"/>
          <w:bCs/>
          <w:spacing w:val="8"/>
          <w:szCs w:val="32"/>
        </w:rPr>
        <w:t>（一）</w:t>
      </w:r>
      <w:r>
        <w:rPr>
          <w:rFonts w:ascii="楷体" w:eastAsia="楷体" w:hAnsi="楷体" w:cs="楷体" w:hint="eastAsia"/>
          <w:bCs/>
          <w:spacing w:val="8"/>
          <w:szCs w:val="32"/>
        </w:rPr>
        <w:t>政治理论学习有欠缺。</w:t>
      </w:r>
      <w:r>
        <w:rPr>
          <w:rFonts w:ascii="仿宋" w:eastAsia="仿宋" w:hAnsi="仿宋" w:cs="仿宋" w:hint="eastAsia"/>
          <w:b/>
          <w:spacing w:val="8"/>
          <w:szCs w:val="32"/>
        </w:rPr>
        <w:t>一是</w:t>
      </w:r>
      <w:r>
        <w:rPr>
          <w:rFonts w:ascii="仿宋" w:eastAsia="仿宋" w:hAnsi="仿宋" w:cs="仿宋" w:hint="eastAsia"/>
          <w:spacing w:val="8"/>
          <w:szCs w:val="32"/>
        </w:rPr>
        <w:t>2020</w:t>
      </w:r>
      <w:r>
        <w:rPr>
          <w:rFonts w:ascii="仿宋" w:eastAsia="仿宋" w:hAnsi="仿宋" w:cs="仿宋" w:hint="eastAsia"/>
          <w:spacing w:val="8"/>
          <w:szCs w:val="32"/>
        </w:rPr>
        <w:t>年以来，对习近平总书记关于市场监管的重要论述精神没有组织系统学习和研讨。</w:t>
      </w:r>
      <w:r>
        <w:rPr>
          <w:rFonts w:ascii="仿宋" w:eastAsia="仿宋" w:hAnsi="仿宋" w:cs="仿宋" w:hint="eastAsia"/>
          <w:b/>
          <w:spacing w:val="8"/>
          <w:szCs w:val="32"/>
        </w:rPr>
        <w:t>二是</w:t>
      </w:r>
      <w:r>
        <w:rPr>
          <w:rFonts w:ascii="仿宋" w:eastAsia="仿宋" w:hAnsi="仿宋" w:cs="仿宋" w:hint="eastAsia"/>
          <w:spacing w:val="8"/>
          <w:szCs w:val="32"/>
        </w:rPr>
        <w:t>中心组学习不扎实，集中学习研讨未结合工作实际、学习记录不完整，个人自学走过场，没有入脑入心，部分党组成员对“两个维护”、“四个自信”、“四个意识”、“三个务必”等知识了解甚少。</w:t>
      </w:r>
      <w:r>
        <w:rPr>
          <w:rFonts w:ascii="仿宋" w:eastAsia="仿宋" w:hAnsi="仿宋" w:cs="仿宋" w:hint="eastAsia"/>
          <w:b/>
          <w:spacing w:val="8"/>
          <w:szCs w:val="32"/>
        </w:rPr>
        <w:t>三是</w:t>
      </w:r>
      <w:r>
        <w:rPr>
          <w:rFonts w:ascii="仿宋" w:eastAsia="仿宋" w:hAnsi="仿宋" w:cs="仿宋" w:hint="eastAsia"/>
          <w:spacing w:val="8"/>
          <w:szCs w:val="32"/>
        </w:rPr>
        <w:t>业务学习不够，对在用的法律法规没有进行全面梳理整合，没有编制法律文书范本</w:t>
      </w:r>
      <w:r>
        <w:rPr>
          <w:rFonts w:ascii="仿宋" w:eastAsia="仿宋" w:hAnsi="仿宋" w:cs="仿宋" w:hint="eastAsia"/>
          <w:spacing w:val="8"/>
          <w:szCs w:val="32"/>
        </w:rPr>
        <w:lastRenderedPageBreak/>
        <w:t>和办案指导手册。</w:t>
      </w:r>
      <w:r>
        <w:rPr>
          <w:rFonts w:ascii="仿宋" w:eastAsia="仿宋" w:hAnsi="仿宋" w:cs="仿宋" w:hint="eastAsia"/>
          <w:b/>
          <w:spacing w:val="8"/>
          <w:szCs w:val="32"/>
        </w:rPr>
        <w:t>四是</w:t>
      </w:r>
      <w:r>
        <w:rPr>
          <w:rFonts w:ascii="仿宋" w:eastAsia="仿宋" w:hAnsi="仿宋" w:cs="仿宋" w:hint="eastAsia"/>
          <w:spacing w:val="8"/>
          <w:szCs w:val="32"/>
        </w:rPr>
        <w:t>“学习强国”平台学习积极性不高，个别人员半年来的学习积分不足</w:t>
      </w:r>
      <w:r>
        <w:rPr>
          <w:rFonts w:ascii="仿宋" w:eastAsia="仿宋" w:hAnsi="仿宋" w:cs="仿宋" w:hint="eastAsia"/>
          <w:spacing w:val="8"/>
          <w:szCs w:val="32"/>
        </w:rPr>
        <w:t>200</w:t>
      </w:r>
      <w:r>
        <w:rPr>
          <w:rFonts w:ascii="仿宋" w:eastAsia="仿宋" w:hAnsi="仿宋" w:cs="仿宋" w:hint="eastAsia"/>
          <w:spacing w:val="8"/>
          <w:szCs w:val="32"/>
        </w:rPr>
        <w:t>分。</w:t>
      </w:r>
    </w:p>
    <w:p w:rsidR="008039A7" w:rsidRDefault="003F1140" w:rsidP="008F169D">
      <w:pPr>
        <w:spacing w:line="560" w:lineRule="exact"/>
        <w:ind w:firstLineChars="200" w:firstLine="674"/>
        <w:rPr>
          <w:rFonts w:ascii="仿宋" w:eastAsia="仿宋" w:hAnsi="仿宋" w:cs="仿宋"/>
          <w:spacing w:val="8"/>
          <w:szCs w:val="32"/>
        </w:rPr>
      </w:pPr>
      <w:r>
        <w:rPr>
          <w:rFonts w:ascii="仿宋" w:eastAsia="仿宋" w:hAnsi="仿宋" w:cs="仿宋" w:hint="eastAsia"/>
          <w:b/>
          <w:spacing w:val="8"/>
          <w:szCs w:val="32"/>
        </w:rPr>
        <w:t>整改情况</w:t>
      </w:r>
      <w:r>
        <w:rPr>
          <w:rFonts w:ascii="仿宋" w:eastAsia="仿宋" w:hAnsi="仿宋" w:cs="仿宋" w:hint="eastAsia"/>
          <w:bCs/>
          <w:spacing w:val="8"/>
          <w:szCs w:val="32"/>
        </w:rPr>
        <w:t>：</w:t>
      </w:r>
      <w:r>
        <w:rPr>
          <w:rFonts w:ascii="仿宋" w:eastAsia="仿宋" w:hAnsi="仿宋" w:cs="仿宋" w:hint="eastAsia"/>
          <w:b/>
          <w:spacing w:val="8"/>
          <w:szCs w:val="32"/>
        </w:rPr>
        <w:t>一是</w:t>
      </w:r>
      <w:r>
        <w:rPr>
          <w:rFonts w:ascii="仿宋" w:eastAsia="仿宋" w:hAnsi="仿宋" w:cs="仿宋" w:hint="eastAsia"/>
          <w:bCs/>
          <w:spacing w:val="8"/>
          <w:szCs w:val="32"/>
        </w:rPr>
        <w:t>集中组织学习了习近平总书记关于市场监管、食品安全、知识产权及质量强国等重要论述和重要指示精神</w:t>
      </w:r>
      <w:r>
        <w:rPr>
          <w:rFonts w:ascii="仿宋" w:eastAsia="仿宋" w:hAnsi="仿宋" w:cs="仿宋" w:hint="eastAsia"/>
          <w:bCs/>
          <w:spacing w:val="8"/>
          <w:szCs w:val="32"/>
        </w:rPr>
        <w:t>4</w:t>
      </w:r>
      <w:r>
        <w:rPr>
          <w:rFonts w:ascii="仿宋" w:eastAsia="仿宋" w:hAnsi="仿宋" w:cs="仿宋" w:hint="eastAsia"/>
          <w:bCs/>
          <w:spacing w:val="8"/>
          <w:szCs w:val="32"/>
        </w:rPr>
        <w:t>次。集中学习了</w:t>
      </w:r>
      <w:r>
        <w:rPr>
          <w:rFonts w:ascii="仿宋" w:eastAsia="仿宋" w:hAnsi="仿宋" w:cs="仿宋" w:hint="eastAsia"/>
          <w:spacing w:val="8"/>
          <w:szCs w:val="32"/>
        </w:rPr>
        <w:t>《中国共产党纪律检查委员会工作条例》。</w:t>
      </w:r>
      <w:r>
        <w:rPr>
          <w:rFonts w:ascii="仿宋" w:eastAsia="仿宋" w:hAnsi="仿宋" w:cs="仿宋" w:hint="eastAsia"/>
          <w:b/>
          <w:bCs/>
          <w:spacing w:val="8"/>
          <w:szCs w:val="32"/>
        </w:rPr>
        <w:t>二是</w:t>
      </w:r>
      <w:r>
        <w:rPr>
          <w:rFonts w:ascii="仿宋" w:eastAsia="仿宋" w:hAnsi="仿宋" w:cs="仿宋" w:hint="eastAsia"/>
          <w:spacing w:val="8"/>
          <w:szCs w:val="32"/>
        </w:rPr>
        <w:t>认真开展了党组中心组学习，每次学习前准备充分，会中结合市场监管工作实际充分开展讨论。</w:t>
      </w:r>
      <w:r>
        <w:rPr>
          <w:rFonts w:ascii="仿宋" w:eastAsia="仿宋" w:hAnsi="仿宋" w:cs="仿宋" w:hint="eastAsia"/>
          <w:b/>
          <w:bCs/>
          <w:spacing w:val="8"/>
          <w:szCs w:val="32"/>
        </w:rPr>
        <w:t>三是</w:t>
      </w:r>
      <w:r>
        <w:rPr>
          <w:rFonts w:ascii="仿宋" w:eastAsia="仿宋" w:hAnsi="仿宋" w:cs="仿宋" w:hint="eastAsia"/>
          <w:spacing w:val="8"/>
          <w:szCs w:val="32"/>
        </w:rPr>
        <w:t>组织编写了《市场监管行刑衔接移送标准汇编》《药品、医疗器械、化妆品法律法规汇编》读本，强化了业务指导。</w:t>
      </w:r>
      <w:r>
        <w:rPr>
          <w:rFonts w:ascii="仿宋" w:eastAsia="仿宋" w:hAnsi="仿宋" w:cs="仿宋" w:hint="eastAsia"/>
          <w:b/>
          <w:bCs/>
          <w:spacing w:val="8"/>
          <w:szCs w:val="32"/>
        </w:rPr>
        <w:t>四是</w:t>
      </w:r>
      <w:r>
        <w:rPr>
          <w:rFonts w:ascii="仿宋" w:eastAsia="仿宋" w:hAnsi="仿宋" w:cs="仿宋" w:hint="eastAsia"/>
          <w:spacing w:val="8"/>
          <w:szCs w:val="32"/>
        </w:rPr>
        <w:t>制订了《祁阳市市场监管局党组推进“学习强国”平台学习达人评选办法》，提高学习积极性、营造了良好的学习氛围。</w:t>
      </w:r>
    </w:p>
    <w:p w:rsidR="008039A7" w:rsidRDefault="003F1140" w:rsidP="008F169D">
      <w:pPr>
        <w:spacing w:line="560" w:lineRule="exact"/>
        <w:ind w:firstLineChars="200" w:firstLine="674"/>
        <w:jc w:val="left"/>
        <w:rPr>
          <w:rFonts w:ascii="仿宋_GB2312" w:hAnsi="仿宋_GB2312" w:cs="仿宋_GB2312"/>
          <w:spacing w:val="8"/>
          <w:szCs w:val="32"/>
        </w:rPr>
      </w:pPr>
      <w:r>
        <w:rPr>
          <w:rFonts w:ascii="楷体" w:eastAsia="楷体" w:hAnsi="楷体" w:cs="楷体" w:hint="eastAsia"/>
          <w:b/>
          <w:spacing w:val="8"/>
          <w:szCs w:val="32"/>
        </w:rPr>
        <w:t>（二）</w:t>
      </w:r>
      <w:r>
        <w:rPr>
          <w:rFonts w:ascii="楷体" w:eastAsia="楷体" w:hAnsi="楷体" w:cs="楷体" w:hint="eastAsia"/>
          <w:b/>
          <w:spacing w:val="8"/>
          <w:szCs w:val="32"/>
        </w:rPr>
        <w:t>落实习总书记关于食品安全“四个最严”要求打折扣，常态化监管走过场。</w:t>
      </w:r>
      <w:r>
        <w:rPr>
          <w:rFonts w:ascii="仿宋_GB2312" w:hAnsi="仿宋_GB2312" w:cs="仿宋_GB2312" w:hint="eastAsia"/>
          <w:spacing w:val="8"/>
          <w:szCs w:val="32"/>
        </w:rPr>
        <w:t>2023</w:t>
      </w:r>
      <w:r>
        <w:rPr>
          <w:rFonts w:ascii="仿宋_GB2312" w:hAnsi="仿宋_GB2312" w:cs="仿宋_GB2312" w:hint="eastAsia"/>
          <w:spacing w:val="8"/>
          <w:szCs w:val="32"/>
        </w:rPr>
        <w:t>年春季开学，虽然组织开展了对市内各中小学校食品安全专项检查，但未指出白水镇芙蓉中学、羊角塘镇一中等校园商店无证经营食品和餐饮问题。</w:t>
      </w:r>
    </w:p>
    <w:p w:rsidR="008039A7" w:rsidRDefault="003F1140" w:rsidP="008F169D">
      <w:pPr>
        <w:spacing w:line="560" w:lineRule="exact"/>
        <w:ind w:firstLineChars="200" w:firstLine="674"/>
        <w:rPr>
          <w:rFonts w:ascii="仿宋" w:eastAsia="仿宋" w:hAnsi="仿宋" w:cs="仿宋"/>
          <w:spacing w:val="8"/>
          <w:szCs w:val="32"/>
        </w:rPr>
      </w:pPr>
      <w:r>
        <w:rPr>
          <w:rFonts w:ascii="仿宋" w:eastAsia="仿宋" w:hAnsi="仿宋" w:cs="仿宋" w:hint="eastAsia"/>
          <w:b/>
          <w:bCs/>
          <w:spacing w:val="8"/>
          <w:szCs w:val="32"/>
        </w:rPr>
        <w:t>整改情况：一是</w:t>
      </w:r>
      <w:r>
        <w:rPr>
          <w:rFonts w:ascii="仿宋" w:eastAsia="仿宋" w:hAnsi="仿宋" w:cs="仿宋" w:hint="eastAsia"/>
          <w:bCs/>
          <w:spacing w:val="8"/>
          <w:szCs w:val="32"/>
        </w:rPr>
        <w:t>集中组织学习了习近平总书记关于食品安全</w:t>
      </w:r>
      <w:r>
        <w:rPr>
          <w:rFonts w:ascii="仿宋" w:eastAsia="仿宋" w:hAnsi="仿宋" w:cs="仿宋" w:hint="eastAsia"/>
          <w:spacing w:val="8"/>
          <w:szCs w:val="32"/>
        </w:rPr>
        <w:t>工作的重要论述</w:t>
      </w:r>
      <w:r>
        <w:rPr>
          <w:rFonts w:ascii="仿宋" w:eastAsia="仿宋" w:hAnsi="仿宋" w:cs="仿宋" w:hint="eastAsia"/>
          <w:spacing w:val="8"/>
          <w:szCs w:val="32"/>
        </w:rPr>
        <w:t>2</w:t>
      </w:r>
      <w:r>
        <w:rPr>
          <w:rFonts w:ascii="仿宋" w:eastAsia="仿宋" w:hAnsi="仿宋" w:cs="仿宋" w:hint="eastAsia"/>
          <w:spacing w:val="8"/>
          <w:szCs w:val="32"/>
        </w:rPr>
        <w:t>次。召开</w:t>
      </w:r>
      <w:r>
        <w:rPr>
          <w:rFonts w:ascii="仿宋" w:eastAsia="仿宋" w:hAnsi="仿宋" w:cs="仿宋" w:hint="eastAsia"/>
          <w:spacing w:val="8"/>
          <w:szCs w:val="32"/>
        </w:rPr>
        <w:t>15</w:t>
      </w:r>
      <w:r>
        <w:rPr>
          <w:rFonts w:ascii="仿宋" w:eastAsia="仿宋" w:hAnsi="仿宋" w:cs="仿宋" w:hint="eastAsia"/>
          <w:spacing w:val="8"/>
          <w:szCs w:val="32"/>
        </w:rPr>
        <w:t>次会议安排调度食品安全工作。组织开展了多轮食品安全培训，学习了《中华人民共和国食品安全法》《关于建立健全分层分级</w:t>
      </w:r>
      <w:r>
        <w:rPr>
          <w:rFonts w:ascii="仿宋" w:eastAsia="仿宋" w:hAnsi="仿宋" w:cs="仿宋" w:hint="eastAsia"/>
          <w:spacing w:val="8"/>
          <w:szCs w:val="32"/>
        </w:rPr>
        <w:t>精准防控末端发力终端见效工作机制</w:t>
      </w:r>
      <w:r>
        <w:rPr>
          <w:rFonts w:ascii="仿宋" w:eastAsia="仿宋" w:hAnsi="仿宋" w:cs="仿宋" w:hint="eastAsia"/>
          <w:spacing w:val="8"/>
          <w:szCs w:val="32"/>
        </w:rPr>
        <w:t xml:space="preserve"> </w:t>
      </w:r>
      <w:r>
        <w:rPr>
          <w:rFonts w:ascii="仿宋" w:eastAsia="仿宋" w:hAnsi="仿宋" w:cs="仿宋" w:hint="eastAsia"/>
          <w:spacing w:val="8"/>
          <w:szCs w:val="32"/>
        </w:rPr>
        <w:t>推动食品安全属地管理责任落地落实的意见》等。</w:t>
      </w:r>
      <w:r>
        <w:rPr>
          <w:rFonts w:ascii="仿宋" w:eastAsia="仿宋" w:hAnsi="仿宋" w:cs="仿宋" w:hint="eastAsia"/>
          <w:b/>
          <w:bCs/>
          <w:spacing w:val="8"/>
          <w:szCs w:val="32"/>
        </w:rPr>
        <w:t>二是</w:t>
      </w:r>
      <w:r>
        <w:rPr>
          <w:rFonts w:ascii="仿宋" w:eastAsia="仿宋" w:hAnsi="仿宋" w:cs="仿宋" w:hint="eastAsia"/>
          <w:spacing w:val="8"/>
          <w:szCs w:val="32"/>
        </w:rPr>
        <w:t>开展攻坚专项行动。深入开展“护苗”“护老”“网剑”“长江禁捕打非断链”打击野生动物非法交易、</w:t>
      </w:r>
      <w:r>
        <w:rPr>
          <w:rFonts w:ascii="仿宋" w:eastAsia="仿宋" w:hAnsi="仿宋" w:cs="仿宋" w:hint="eastAsia"/>
          <w:spacing w:val="8"/>
          <w:szCs w:val="32"/>
        </w:rPr>
        <w:lastRenderedPageBreak/>
        <w:t>“保护千年鸟道”“昆仑”专项行为，积极开展社会宣传，取得了一定的成效。由食品流通股牵头，联合市教育局组织开展了校园及周边食品安全专项整治，下发了专项检查通报</w:t>
      </w:r>
      <w:r>
        <w:rPr>
          <w:rFonts w:ascii="仿宋" w:eastAsia="仿宋" w:hAnsi="仿宋" w:cs="仿宋" w:hint="eastAsia"/>
          <w:spacing w:val="8"/>
          <w:szCs w:val="32"/>
        </w:rPr>
        <w:t>1</w:t>
      </w:r>
      <w:r>
        <w:rPr>
          <w:rFonts w:ascii="仿宋" w:eastAsia="仿宋" w:hAnsi="仿宋" w:cs="仿宋" w:hint="eastAsia"/>
          <w:spacing w:val="8"/>
          <w:szCs w:val="32"/>
        </w:rPr>
        <w:t>期。</w:t>
      </w:r>
      <w:r>
        <w:rPr>
          <w:rFonts w:ascii="仿宋" w:eastAsia="仿宋" w:hAnsi="仿宋" w:cs="仿宋" w:hint="eastAsia"/>
          <w:spacing w:val="8"/>
          <w:szCs w:val="32"/>
        </w:rPr>
        <w:t>2023</w:t>
      </w:r>
      <w:r>
        <w:rPr>
          <w:rFonts w:ascii="仿宋" w:eastAsia="仿宋" w:hAnsi="仿宋" w:cs="仿宋" w:hint="eastAsia"/>
          <w:spacing w:val="8"/>
          <w:szCs w:val="32"/>
        </w:rPr>
        <w:t>年对校园食品安全类立案</w:t>
      </w:r>
      <w:r>
        <w:rPr>
          <w:rFonts w:ascii="仿宋" w:eastAsia="仿宋" w:hAnsi="仿宋" w:cs="仿宋" w:hint="eastAsia"/>
          <w:spacing w:val="8"/>
          <w:szCs w:val="32"/>
        </w:rPr>
        <w:t>11</w:t>
      </w:r>
      <w:r>
        <w:rPr>
          <w:rFonts w:ascii="仿宋" w:eastAsia="仿宋" w:hAnsi="仿宋" w:cs="仿宋" w:hint="eastAsia"/>
          <w:spacing w:val="8"/>
          <w:szCs w:val="32"/>
        </w:rPr>
        <w:t>起。</w:t>
      </w:r>
      <w:r>
        <w:rPr>
          <w:rFonts w:ascii="仿宋" w:eastAsia="仿宋" w:hAnsi="仿宋" w:cs="仿宋" w:hint="eastAsia"/>
          <w:b/>
          <w:bCs/>
          <w:spacing w:val="8"/>
          <w:szCs w:val="32"/>
        </w:rPr>
        <w:t>三是</w:t>
      </w:r>
      <w:r>
        <w:rPr>
          <w:rFonts w:ascii="仿宋" w:eastAsia="仿宋" w:hAnsi="仿宋" w:cs="仿宋" w:hint="eastAsia"/>
          <w:spacing w:val="8"/>
          <w:szCs w:val="32"/>
        </w:rPr>
        <w:t>认真落实食品安全“两个责任”机制，</w:t>
      </w:r>
      <w:r>
        <w:rPr>
          <w:rFonts w:ascii="仿宋" w:eastAsia="仿宋" w:hAnsi="仿宋" w:cs="仿宋" w:hint="eastAsia"/>
          <w:spacing w:val="8"/>
          <w:szCs w:val="32"/>
        </w:rPr>
        <w:t>10</w:t>
      </w:r>
      <w:r>
        <w:rPr>
          <w:rFonts w:ascii="仿宋" w:eastAsia="仿宋" w:hAnsi="仿宋" w:cs="仿宋" w:hint="eastAsia"/>
          <w:spacing w:val="8"/>
          <w:szCs w:val="32"/>
        </w:rPr>
        <w:t>月</w:t>
      </w:r>
      <w:r>
        <w:rPr>
          <w:rFonts w:ascii="仿宋" w:eastAsia="仿宋" w:hAnsi="仿宋" w:cs="仿宋" w:hint="eastAsia"/>
          <w:spacing w:val="8"/>
          <w:szCs w:val="32"/>
        </w:rPr>
        <w:t>19</w:t>
      </w:r>
      <w:r>
        <w:rPr>
          <w:rFonts w:ascii="仿宋" w:eastAsia="仿宋" w:hAnsi="仿宋" w:cs="仿宋" w:hint="eastAsia"/>
          <w:spacing w:val="8"/>
          <w:szCs w:val="32"/>
        </w:rPr>
        <w:t>日省食安委来祁督查评审，通过了省食安委的评审。</w:t>
      </w:r>
      <w:r>
        <w:rPr>
          <w:rFonts w:ascii="仿宋" w:eastAsia="仿宋" w:hAnsi="仿宋" w:cs="仿宋" w:hint="eastAsia"/>
          <w:b/>
          <w:bCs/>
          <w:spacing w:val="8"/>
          <w:szCs w:val="32"/>
        </w:rPr>
        <w:t>四是</w:t>
      </w:r>
      <w:r>
        <w:rPr>
          <w:rFonts w:ascii="仿宋" w:eastAsia="仿宋" w:hAnsi="仿宋" w:cs="仿宋" w:hint="eastAsia"/>
          <w:spacing w:val="8"/>
          <w:szCs w:val="32"/>
        </w:rPr>
        <w:t>积极牵头组织了省级食品安全示范创建，广泛</w:t>
      </w:r>
      <w:r>
        <w:rPr>
          <w:rFonts w:ascii="仿宋" w:eastAsia="仿宋" w:hAnsi="仿宋" w:cs="仿宋" w:hint="eastAsia"/>
          <w:spacing w:val="8"/>
          <w:szCs w:val="32"/>
        </w:rPr>
        <w:t>开展宣传，按照创建标准全面提升全市食品安全监管水平，</w:t>
      </w:r>
      <w:r>
        <w:rPr>
          <w:rFonts w:ascii="仿宋" w:eastAsia="仿宋" w:hAnsi="仿宋" w:cs="仿宋" w:hint="eastAsia"/>
          <w:spacing w:val="8"/>
          <w:szCs w:val="32"/>
        </w:rPr>
        <w:t>11</w:t>
      </w:r>
      <w:r>
        <w:rPr>
          <w:rFonts w:ascii="仿宋" w:eastAsia="仿宋" w:hAnsi="仿宋" w:cs="仿宋" w:hint="eastAsia"/>
          <w:spacing w:val="8"/>
          <w:szCs w:val="32"/>
        </w:rPr>
        <w:t>月</w:t>
      </w:r>
      <w:r>
        <w:rPr>
          <w:rFonts w:ascii="仿宋" w:eastAsia="仿宋" w:hAnsi="仿宋" w:cs="仿宋" w:hint="eastAsia"/>
          <w:spacing w:val="8"/>
          <w:szCs w:val="32"/>
        </w:rPr>
        <w:t>22</w:t>
      </w:r>
      <w:r>
        <w:rPr>
          <w:rFonts w:ascii="仿宋" w:eastAsia="仿宋" w:hAnsi="仿宋" w:cs="仿宋" w:hint="eastAsia"/>
          <w:spacing w:val="8"/>
          <w:szCs w:val="32"/>
        </w:rPr>
        <w:t>日省食品办来祁进行了创建现场明检，已通过了省食安委验收，创建成功。</w:t>
      </w:r>
    </w:p>
    <w:p w:rsidR="008039A7" w:rsidRDefault="003F1140" w:rsidP="008F169D">
      <w:pPr>
        <w:spacing w:line="560" w:lineRule="exact"/>
        <w:ind w:firstLineChars="200" w:firstLine="674"/>
        <w:jc w:val="left"/>
        <w:rPr>
          <w:rFonts w:ascii="仿宋" w:eastAsia="仿宋" w:hAnsi="仿宋" w:cs="仿宋"/>
          <w:spacing w:val="8"/>
          <w:szCs w:val="32"/>
        </w:rPr>
      </w:pPr>
      <w:r>
        <w:rPr>
          <w:rFonts w:ascii="楷体" w:eastAsia="楷体" w:hAnsi="楷体" w:cs="楷体" w:hint="eastAsia"/>
          <w:b/>
          <w:spacing w:val="8"/>
          <w:szCs w:val="32"/>
        </w:rPr>
        <w:t>（三）</w:t>
      </w:r>
      <w:r>
        <w:rPr>
          <w:rFonts w:ascii="楷体" w:eastAsia="楷体" w:hAnsi="楷体" w:cs="楷体" w:hint="eastAsia"/>
          <w:b/>
          <w:spacing w:val="8"/>
          <w:szCs w:val="32"/>
        </w:rPr>
        <w:t>监管能力不足。</w:t>
      </w:r>
      <w:r>
        <w:rPr>
          <w:rFonts w:ascii="仿宋" w:eastAsia="仿宋" w:hAnsi="仿宋" w:cs="仿宋" w:hint="eastAsia"/>
          <w:b/>
          <w:spacing w:val="8"/>
          <w:szCs w:val="32"/>
        </w:rPr>
        <w:t>一是监管执法有盲区。</w:t>
      </w:r>
      <w:r>
        <w:rPr>
          <w:rFonts w:ascii="仿宋" w:eastAsia="仿宋" w:hAnsi="仿宋" w:cs="仿宋" w:hint="eastAsia"/>
          <w:spacing w:val="8"/>
          <w:szCs w:val="32"/>
        </w:rPr>
        <w:t>如：网监股</w:t>
      </w:r>
      <w:r>
        <w:rPr>
          <w:rFonts w:ascii="仿宋" w:eastAsia="仿宋" w:hAnsi="仿宋" w:cs="仿宋" w:hint="eastAsia"/>
          <w:spacing w:val="8"/>
          <w:szCs w:val="32"/>
        </w:rPr>
        <w:t>2022</w:t>
      </w:r>
      <w:r>
        <w:rPr>
          <w:rFonts w:ascii="仿宋" w:eastAsia="仿宋" w:hAnsi="仿宋" w:cs="仿宋" w:hint="eastAsia"/>
          <w:spacing w:val="8"/>
          <w:szCs w:val="32"/>
        </w:rPr>
        <w:t>年办案为零，自《反食品浪费法》颁布实施</w:t>
      </w:r>
      <w:r>
        <w:rPr>
          <w:rFonts w:ascii="仿宋" w:eastAsia="仿宋" w:hAnsi="仿宋" w:cs="仿宋" w:hint="eastAsia"/>
          <w:spacing w:val="8"/>
          <w:szCs w:val="32"/>
        </w:rPr>
        <w:t>3</w:t>
      </w:r>
      <w:r>
        <w:rPr>
          <w:rFonts w:ascii="仿宋" w:eastAsia="仿宋" w:hAnsi="仿宋" w:cs="仿宋" w:hint="eastAsia"/>
          <w:spacing w:val="8"/>
          <w:szCs w:val="32"/>
        </w:rPr>
        <w:t>年以来餐饮浪费执法为零。</w:t>
      </w:r>
      <w:r>
        <w:rPr>
          <w:rFonts w:ascii="仿宋" w:eastAsia="仿宋" w:hAnsi="仿宋" w:cs="仿宋" w:hint="eastAsia"/>
          <w:b/>
          <w:spacing w:val="8"/>
          <w:szCs w:val="32"/>
        </w:rPr>
        <w:t>二是“互联网</w:t>
      </w:r>
      <w:r>
        <w:rPr>
          <w:rFonts w:ascii="仿宋" w:eastAsia="仿宋" w:hAnsi="仿宋" w:cs="仿宋" w:hint="eastAsia"/>
          <w:b/>
          <w:spacing w:val="8"/>
          <w:szCs w:val="32"/>
        </w:rPr>
        <w:t>+</w:t>
      </w:r>
      <w:r>
        <w:rPr>
          <w:rFonts w:ascii="仿宋" w:eastAsia="仿宋" w:hAnsi="仿宋" w:cs="仿宋" w:hint="eastAsia"/>
          <w:b/>
          <w:spacing w:val="8"/>
          <w:szCs w:val="32"/>
        </w:rPr>
        <w:t>明厨亮灶”成效欠佳。</w:t>
      </w:r>
      <w:r>
        <w:rPr>
          <w:rFonts w:ascii="仿宋" w:eastAsia="仿宋" w:hAnsi="仿宋" w:cs="仿宋" w:hint="eastAsia"/>
          <w:spacing w:val="8"/>
          <w:szCs w:val="32"/>
        </w:rPr>
        <w:t>全市餐饮服务单位整体覆盖率</w:t>
      </w:r>
      <w:r>
        <w:rPr>
          <w:rFonts w:ascii="仿宋" w:eastAsia="仿宋" w:hAnsi="仿宋" w:cs="仿宋" w:hint="eastAsia"/>
          <w:spacing w:val="8"/>
          <w:szCs w:val="32"/>
        </w:rPr>
        <w:t>26.9%</w:t>
      </w:r>
      <w:r>
        <w:rPr>
          <w:rFonts w:ascii="仿宋" w:eastAsia="仿宋" w:hAnsi="仿宋" w:cs="仿宋" w:hint="eastAsia"/>
          <w:spacing w:val="8"/>
          <w:szCs w:val="32"/>
        </w:rPr>
        <w:t>，</w:t>
      </w:r>
      <w:r>
        <w:rPr>
          <w:rFonts w:ascii="仿宋" w:eastAsia="仿宋" w:hAnsi="仿宋" w:cs="仿宋" w:hint="eastAsia"/>
          <w:spacing w:val="8"/>
          <w:szCs w:val="32"/>
        </w:rPr>
        <w:t>其中学校食堂覆盖率只有</w:t>
      </w:r>
      <w:r>
        <w:rPr>
          <w:rFonts w:ascii="仿宋" w:eastAsia="仿宋" w:hAnsi="仿宋" w:cs="仿宋" w:hint="eastAsia"/>
          <w:spacing w:val="8"/>
          <w:szCs w:val="32"/>
        </w:rPr>
        <w:t>19.1%</w:t>
      </w:r>
      <w:r>
        <w:rPr>
          <w:rFonts w:ascii="仿宋" w:eastAsia="仿宋" w:hAnsi="仿宋" w:cs="仿宋" w:hint="eastAsia"/>
          <w:spacing w:val="8"/>
          <w:szCs w:val="32"/>
        </w:rPr>
        <w:t>；局机关总机因未联通网络而无法使用，大部分监管所监控设备使用不正常。</w:t>
      </w:r>
    </w:p>
    <w:p w:rsidR="008039A7" w:rsidRDefault="003F1140">
      <w:pPr>
        <w:spacing w:line="560" w:lineRule="exact"/>
        <w:ind w:firstLineChars="200" w:firstLine="643"/>
        <w:rPr>
          <w:rFonts w:ascii="仿宋" w:eastAsia="仿宋" w:hAnsi="仿宋" w:cs="仿宋"/>
          <w:szCs w:val="32"/>
          <w:shd w:val="clear" w:color="auto" w:fill="FFFFFF"/>
        </w:rPr>
      </w:pPr>
      <w:r>
        <w:rPr>
          <w:rFonts w:ascii="仿宋" w:eastAsia="仿宋" w:hAnsi="仿宋" w:cs="仿宋" w:hint="eastAsia"/>
          <w:b/>
          <w:bCs/>
          <w:szCs w:val="32"/>
          <w:shd w:val="clear" w:color="auto" w:fill="FFFFFF"/>
        </w:rPr>
        <w:t>整改情况：一是</w:t>
      </w:r>
      <w:r>
        <w:rPr>
          <w:rFonts w:ascii="仿宋" w:eastAsia="仿宋" w:hAnsi="仿宋" w:cs="仿宋" w:hint="eastAsia"/>
          <w:szCs w:val="32"/>
          <w:shd w:val="clear" w:color="auto" w:fill="FFFFFF"/>
        </w:rPr>
        <w:t>强化社会宣传，</w:t>
      </w:r>
      <w:r>
        <w:rPr>
          <w:rFonts w:ascii="仿宋" w:eastAsia="仿宋" w:hAnsi="仿宋" w:cs="仿宋" w:hint="eastAsia"/>
          <w:spacing w:val="8"/>
          <w:szCs w:val="32"/>
        </w:rPr>
        <w:t>开展了《反食品浪费法》宣贯活动，工作开展情况在省市场监管、永州市场监管公众号、祁阳新闻网进行宣传报道</w:t>
      </w:r>
      <w:r>
        <w:rPr>
          <w:rFonts w:ascii="仿宋" w:eastAsia="仿宋" w:hAnsi="仿宋" w:cs="仿宋" w:hint="eastAsia"/>
          <w:spacing w:val="8"/>
          <w:szCs w:val="32"/>
        </w:rPr>
        <w:t>3</w:t>
      </w:r>
      <w:r>
        <w:rPr>
          <w:rFonts w:ascii="仿宋" w:eastAsia="仿宋" w:hAnsi="仿宋" w:cs="仿宋" w:hint="eastAsia"/>
          <w:spacing w:val="8"/>
          <w:szCs w:val="32"/>
        </w:rPr>
        <w:t>次。强化执法稽查，办理反</w:t>
      </w:r>
      <w:r>
        <w:rPr>
          <w:rFonts w:ascii="仿宋" w:eastAsia="仿宋" w:hAnsi="仿宋" w:cs="仿宋" w:hint="eastAsia"/>
          <w:spacing w:val="8"/>
          <w:szCs w:val="32"/>
        </w:rPr>
        <w:t>餐饮浪费执法</w:t>
      </w:r>
      <w:r>
        <w:rPr>
          <w:rFonts w:ascii="仿宋" w:eastAsia="仿宋" w:hAnsi="仿宋" w:cs="仿宋" w:hint="eastAsia"/>
          <w:spacing w:val="8"/>
          <w:szCs w:val="32"/>
        </w:rPr>
        <w:t>案件</w:t>
      </w:r>
      <w:r>
        <w:rPr>
          <w:rFonts w:ascii="仿宋" w:eastAsia="仿宋" w:hAnsi="仿宋" w:cs="仿宋" w:hint="eastAsia"/>
          <w:spacing w:val="8"/>
          <w:szCs w:val="32"/>
        </w:rPr>
        <w:t>8</w:t>
      </w:r>
      <w:r>
        <w:rPr>
          <w:rFonts w:ascii="仿宋" w:eastAsia="仿宋" w:hAnsi="仿宋" w:cs="仿宋" w:hint="eastAsia"/>
          <w:spacing w:val="8"/>
          <w:szCs w:val="32"/>
        </w:rPr>
        <w:t>起，强化网络交易监管，严查网络交易违法经营行为，没有发现案件线索。</w:t>
      </w:r>
      <w:r>
        <w:rPr>
          <w:rFonts w:ascii="仿宋" w:eastAsia="仿宋" w:hAnsi="仿宋" w:cs="仿宋" w:hint="eastAsia"/>
          <w:b/>
          <w:bCs/>
          <w:spacing w:val="8"/>
          <w:szCs w:val="32"/>
        </w:rPr>
        <w:t>二是</w:t>
      </w:r>
      <w:r>
        <w:rPr>
          <w:rFonts w:ascii="仿宋" w:eastAsia="仿宋" w:hAnsi="仿宋" w:cs="仿宋" w:hint="eastAsia"/>
          <w:spacing w:val="8"/>
          <w:szCs w:val="32"/>
        </w:rPr>
        <w:t>加快与教育、电信等部门合作，全力推进</w:t>
      </w:r>
      <w:r>
        <w:rPr>
          <w:rFonts w:ascii="仿宋" w:eastAsia="仿宋" w:hAnsi="仿宋" w:cs="仿宋" w:hint="eastAsia"/>
          <w:szCs w:val="32"/>
          <w:shd w:val="clear" w:color="auto" w:fill="FFFFFF"/>
        </w:rPr>
        <w:t>“互联网</w:t>
      </w:r>
      <w:r>
        <w:rPr>
          <w:rFonts w:ascii="仿宋" w:eastAsia="仿宋" w:hAnsi="仿宋" w:cs="仿宋" w:hint="eastAsia"/>
          <w:szCs w:val="32"/>
          <w:shd w:val="clear" w:color="auto" w:fill="FFFFFF"/>
        </w:rPr>
        <w:t>+</w:t>
      </w:r>
      <w:r>
        <w:rPr>
          <w:rFonts w:ascii="仿宋" w:eastAsia="仿宋" w:hAnsi="仿宋" w:cs="仿宋" w:hint="eastAsia"/>
          <w:szCs w:val="32"/>
          <w:shd w:val="clear" w:color="auto" w:fill="FFFFFF"/>
        </w:rPr>
        <w:t>明厨亮灶”建设，现有</w:t>
      </w:r>
      <w:r>
        <w:rPr>
          <w:rFonts w:ascii="仿宋" w:eastAsia="仿宋" w:hAnsi="仿宋" w:cs="仿宋" w:hint="eastAsia"/>
          <w:szCs w:val="32"/>
          <w:shd w:val="clear" w:color="auto" w:fill="FFFFFF"/>
        </w:rPr>
        <w:t>550</w:t>
      </w:r>
      <w:r>
        <w:rPr>
          <w:rFonts w:ascii="仿宋" w:eastAsia="仿宋" w:hAnsi="仿宋" w:cs="仿宋" w:hint="eastAsia"/>
          <w:szCs w:val="32"/>
          <w:shd w:val="clear" w:color="auto" w:fill="FFFFFF"/>
        </w:rPr>
        <w:t>余户餐饮经营主体、</w:t>
      </w:r>
      <w:r>
        <w:rPr>
          <w:rFonts w:ascii="仿宋" w:eastAsia="仿宋" w:hAnsi="仿宋" w:cs="仿宋" w:hint="eastAsia"/>
          <w:szCs w:val="32"/>
          <w:shd w:val="clear" w:color="auto" w:fill="FFFFFF"/>
        </w:rPr>
        <w:t>31</w:t>
      </w:r>
      <w:r>
        <w:rPr>
          <w:rFonts w:ascii="仿宋" w:eastAsia="仿宋" w:hAnsi="仿宋" w:cs="仿宋" w:hint="eastAsia"/>
          <w:szCs w:val="32"/>
          <w:shd w:val="clear" w:color="auto" w:fill="FFFFFF"/>
        </w:rPr>
        <w:t>家学校食堂、</w:t>
      </w:r>
      <w:r>
        <w:rPr>
          <w:rFonts w:ascii="仿宋" w:eastAsia="仿宋" w:hAnsi="仿宋" w:cs="仿宋" w:hint="eastAsia"/>
          <w:szCs w:val="32"/>
          <w:shd w:val="clear" w:color="auto" w:fill="FFFFFF"/>
        </w:rPr>
        <w:t>14</w:t>
      </w:r>
      <w:r>
        <w:rPr>
          <w:rFonts w:ascii="仿宋" w:eastAsia="仿宋" w:hAnsi="仿宋" w:cs="仿宋" w:hint="eastAsia"/>
          <w:szCs w:val="32"/>
          <w:shd w:val="clear" w:color="auto" w:fill="FFFFFF"/>
        </w:rPr>
        <w:t>户食品生产企业入网。召</w:t>
      </w:r>
      <w:r>
        <w:rPr>
          <w:rFonts w:ascii="仿宋" w:eastAsia="仿宋" w:hAnsi="仿宋" w:cs="仿宋" w:hint="eastAsia"/>
          <w:szCs w:val="32"/>
          <w:shd w:val="clear" w:color="auto" w:fill="FFFFFF"/>
        </w:rPr>
        <w:lastRenderedPageBreak/>
        <w:t>开了专题会议研究推进“互联网</w:t>
      </w:r>
      <w:r>
        <w:rPr>
          <w:rFonts w:ascii="仿宋" w:eastAsia="仿宋" w:hAnsi="仿宋" w:cs="仿宋" w:hint="eastAsia"/>
          <w:szCs w:val="32"/>
          <w:shd w:val="clear" w:color="auto" w:fill="FFFFFF"/>
        </w:rPr>
        <w:t>+</w:t>
      </w:r>
      <w:r>
        <w:rPr>
          <w:rFonts w:ascii="仿宋" w:eastAsia="仿宋" w:hAnsi="仿宋" w:cs="仿宋" w:hint="eastAsia"/>
          <w:szCs w:val="32"/>
          <w:shd w:val="clear" w:color="auto" w:fill="FFFFFF"/>
        </w:rPr>
        <w:t>明厨亮灶”工作。</w:t>
      </w:r>
      <w:r>
        <w:rPr>
          <w:rFonts w:ascii="仿宋" w:eastAsia="仿宋" w:hAnsi="仿宋" w:cs="仿宋" w:hint="eastAsia"/>
          <w:b/>
          <w:bCs/>
          <w:szCs w:val="32"/>
          <w:shd w:val="clear" w:color="auto" w:fill="FFFFFF"/>
        </w:rPr>
        <w:t>三是</w:t>
      </w:r>
      <w:r>
        <w:rPr>
          <w:rFonts w:ascii="仿宋" w:eastAsia="仿宋" w:hAnsi="仿宋" w:cs="仿宋" w:hint="eastAsia"/>
          <w:szCs w:val="32"/>
          <w:shd w:val="clear" w:color="auto" w:fill="FFFFFF"/>
        </w:rPr>
        <w:t>加大基础设施建设，保障全局网络正常，各所监管监所视频设施均能正常使用。能在办公场所实时察看各餐饮经营场所的现场操作情</w:t>
      </w:r>
      <w:r>
        <w:rPr>
          <w:rFonts w:ascii="仿宋" w:eastAsia="仿宋" w:hAnsi="仿宋" w:cs="仿宋" w:hint="eastAsia"/>
          <w:szCs w:val="32"/>
          <w:shd w:val="clear" w:color="auto" w:fill="FFFFFF"/>
        </w:rPr>
        <w:t>况，能及时提醒告知餐饮经营主体，提升餐饮监管能力。</w:t>
      </w:r>
    </w:p>
    <w:p w:rsidR="008039A7" w:rsidRDefault="003F1140">
      <w:pPr>
        <w:spacing w:line="560" w:lineRule="exact"/>
        <w:ind w:firstLineChars="200" w:firstLine="643"/>
        <w:rPr>
          <w:rFonts w:ascii="仿宋" w:eastAsia="仿宋" w:hAnsi="仿宋" w:cs="仿宋"/>
          <w:szCs w:val="32"/>
          <w:shd w:val="clear" w:color="auto" w:fill="FFFFFF"/>
        </w:rPr>
      </w:pPr>
      <w:r>
        <w:rPr>
          <w:rFonts w:ascii="仿宋" w:eastAsia="仿宋" w:hAnsi="仿宋" w:cs="仿宋" w:hint="eastAsia"/>
          <w:b/>
          <w:bCs/>
          <w:szCs w:val="32"/>
          <w:shd w:val="clear" w:color="auto" w:fill="FFFFFF"/>
        </w:rPr>
        <w:t>整改计划：</w:t>
      </w:r>
      <w:r>
        <w:rPr>
          <w:rFonts w:ascii="仿宋" w:eastAsia="仿宋" w:hAnsi="仿宋" w:cs="仿宋" w:hint="eastAsia"/>
          <w:szCs w:val="32"/>
          <w:shd w:val="clear" w:color="auto" w:fill="FFFFFF"/>
        </w:rPr>
        <w:t>加大与教育、电信等部门联动，做好餐饮经营主体宣传引导。电信部门现对每个学校勘点报价给市教育局，</w:t>
      </w:r>
      <w:r>
        <w:rPr>
          <w:rFonts w:ascii="仿宋" w:eastAsia="仿宋" w:hAnsi="仿宋" w:cs="仿宋" w:hint="eastAsia"/>
          <w:szCs w:val="32"/>
          <w:shd w:val="clear" w:color="auto" w:fill="FFFFFF"/>
        </w:rPr>
        <w:t>9</w:t>
      </w:r>
      <w:r>
        <w:rPr>
          <w:rFonts w:ascii="仿宋" w:eastAsia="仿宋" w:hAnsi="仿宋" w:cs="仿宋" w:hint="eastAsia"/>
          <w:szCs w:val="32"/>
          <w:shd w:val="clear" w:color="auto" w:fill="FFFFFF"/>
        </w:rPr>
        <w:t>月开学后在全市各校强力推进。</w:t>
      </w:r>
    </w:p>
    <w:p w:rsidR="008039A7" w:rsidRDefault="003F1140" w:rsidP="008F169D">
      <w:pPr>
        <w:spacing w:line="560" w:lineRule="exact"/>
        <w:ind w:firstLineChars="200" w:firstLine="674"/>
        <w:jc w:val="left"/>
        <w:rPr>
          <w:rFonts w:ascii="仿宋_GB2312" w:hAnsi="仿宋_GB2312" w:cs="仿宋_GB2312"/>
          <w:spacing w:val="8"/>
          <w:szCs w:val="32"/>
        </w:rPr>
      </w:pPr>
      <w:r>
        <w:rPr>
          <w:rFonts w:ascii="楷体" w:eastAsia="楷体" w:hAnsi="楷体" w:cs="楷体" w:hint="eastAsia"/>
          <w:b/>
          <w:spacing w:val="8"/>
          <w:szCs w:val="32"/>
        </w:rPr>
        <w:t>（四）</w:t>
      </w:r>
      <w:r>
        <w:rPr>
          <w:rFonts w:ascii="楷体" w:eastAsia="楷体" w:hAnsi="楷体" w:cs="楷体" w:hint="eastAsia"/>
          <w:b/>
          <w:spacing w:val="8"/>
          <w:szCs w:val="32"/>
        </w:rPr>
        <w:t>深化“两个强国”建设有短板。</w:t>
      </w:r>
      <w:r>
        <w:rPr>
          <w:rFonts w:ascii="仿宋_GB2312" w:hAnsi="仿宋_GB2312" w:cs="仿宋_GB2312" w:hint="eastAsia"/>
          <w:b/>
          <w:spacing w:val="8"/>
          <w:szCs w:val="32"/>
        </w:rPr>
        <w:t>一是“质量强市”推进力度不大。</w:t>
      </w:r>
      <w:r>
        <w:rPr>
          <w:rFonts w:ascii="仿宋_GB2312" w:hAnsi="仿宋_GB2312" w:cs="仿宋_GB2312" w:hint="eastAsia"/>
          <w:spacing w:val="8"/>
          <w:szCs w:val="32"/>
        </w:rPr>
        <w:t>没有成立质量强市工作专班，对上级质量强市文件学习贯彻不到位，其中</w:t>
      </w:r>
      <w:r>
        <w:rPr>
          <w:rFonts w:ascii="仿宋_GB2312" w:hAnsi="仿宋_GB2312" w:cs="仿宋_GB2312" w:hint="eastAsia"/>
          <w:spacing w:val="8"/>
          <w:szCs w:val="32"/>
        </w:rPr>
        <w:t>2022</w:t>
      </w:r>
      <w:r>
        <w:rPr>
          <w:rFonts w:ascii="仿宋_GB2312" w:hAnsi="仿宋_GB2312" w:cs="仿宋_GB2312" w:hint="eastAsia"/>
          <w:spacing w:val="8"/>
          <w:szCs w:val="32"/>
        </w:rPr>
        <w:t>年</w:t>
      </w:r>
      <w:r>
        <w:rPr>
          <w:rFonts w:ascii="仿宋_GB2312" w:hAnsi="仿宋_GB2312" w:cs="仿宋_GB2312" w:hint="eastAsia"/>
          <w:spacing w:val="8"/>
          <w:szCs w:val="32"/>
        </w:rPr>
        <w:t>19</w:t>
      </w:r>
      <w:r>
        <w:rPr>
          <w:rFonts w:ascii="仿宋_GB2312" w:hAnsi="仿宋_GB2312" w:cs="仿宋_GB2312" w:hint="eastAsia"/>
          <w:spacing w:val="8"/>
          <w:szCs w:val="32"/>
        </w:rPr>
        <w:t>份文件有</w:t>
      </w:r>
      <w:r>
        <w:rPr>
          <w:rFonts w:ascii="仿宋_GB2312" w:hAnsi="仿宋_GB2312" w:cs="仿宋_GB2312" w:hint="eastAsia"/>
          <w:spacing w:val="8"/>
          <w:szCs w:val="32"/>
        </w:rPr>
        <w:t>10</w:t>
      </w:r>
      <w:r>
        <w:rPr>
          <w:rFonts w:ascii="仿宋_GB2312" w:hAnsi="仿宋_GB2312" w:cs="仿宋_GB2312" w:hint="eastAsia"/>
          <w:spacing w:val="8"/>
          <w:szCs w:val="32"/>
        </w:rPr>
        <w:t>份未传阅。</w:t>
      </w:r>
      <w:r>
        <w:rPr>
          <w:rFonts w:ascii="仿宋_GB2312" w:hAnsi="仿宋_GB2312" w:cs="仿宋_GB2312" w:hint="eastAsia"/>
          <w:b/>
          <w:spacing w:val="8"/>
          <w:szCs w:val="32"/>
        </w:rPr>
        <w:t>二是“知识产权强市”成效欠佳。</w:t>
      </w:r>
      <w:r>
        <w:rPr>
          <w:rFonts w:ascii="仿宋_GB2312" w:hAnsi="仿宋_GB2312" w:cs="仿宋_GB2312" w:hint="eastAsia"/>
          <w:spacing w:val="8"/>
          <w:szCs w:val="32"/>
        </w:rPr>
        <w:t>每万人口发明专利拥有量只有</w:t>
      </w:r>
      <w:r>
        <w:rPr>
          <w:rFonts w:ascii="仿宋_GB2312" w:hAnsi="仿宋_GB2312" w:cs="仿宋_GB2312" w:hint="eastAsia"/>
          <w:spacing w:val="8"/>
          <w:szCs w:val="32"/>
        </w:rPr>
        <w:t>1.71</w:t>
      </w:r>
      <w:r>
        <w:rPr>
          <w:rFonts w:ascii="仿宋_GB2312" w:hAnsi="仿宋_GB2312" w:cs="仿宋_GB2312" w:hint="eastAsia"/>
          <w:spacing w:val="8"/>
          <w:szCs w:val="32"/>
        </w:rPr>
        <w:t>件，</w:t>
      </w:r>
      <w:r>
        <w:rPr>
          <w:rFonts w:ascii="仿宋_GB2312" w:hAnsi="仿宋_GB2312" w:cs="仿宋_GB2312" w:hint="eastAsia"/>
          <w:spacing w:val="8"/>
          <w:szCs w:val="32"/>
        </w:rPr>
        <w:t>PCT</w:t>
      </w:r>
      <w:r>
        <w:rPr>
          <w:rFonts w:ascii="仿宋_GB2312" w:hAnsi="仿宋_GB2312" w:cs="仿宋_GB2312" w:hint="eastAsia"/>
          <w:spacing w:val="8"/>
          <w:szCs w:val="32"/>
        </w:rPr>
        <w:t>国际专利申请通过量连续数年为零，发明专利年增长率低于永州市平均水平。</w:t>
      </w:r>
    </w:p>
    <w:p w:rsidR="008039A7" w:rsidRDefault="003F1140" w:rsidP="008F169D">
      <w:pPr>
        <w:spacing w:line="560" w:lineRule="exact"/>
        <w:ind w:firstLineChars="200" w:firstLine="674"/>
        <w:rPr>
          <w:rFonts w:ascii="仿宋" w:eastAsia="仿宋" w:hAnsi="仿宋" w:cs="仿宋"/>
          <w:spacing w:val="8"/>
          <w:szCs w:val="32"/>
        </w:rPr>
      </w:pPr>
      <w:r>
        <w:rPr>
          <w:rFonts w:ascii="仿宋" w:eastAsia="仿宋" w:hAnsi="仿宋" w:cs="仿宋" w:hint="eastAsia"/>
          <w:b/>
          <w:bCs/>
          <w:spacing w:val="8"/>
          <w:szCs w:val="32"/>
        </w:rPr>
        <w:t>整改情况：一是</w:t>
      </w:r>
      <w:r>
        <w:rPr>
          <w:rFonts w:ascii="仿宋" w:eastAsia="仿宋" w:hAnsi="仿宋" w:cs="仿宋" w:hint="eastAsia"/>
          <w:szCs w:val="32"/>
        </w:rPr>
        <w:t>组织召开</w:t>
      </w:r>
      <w:r>
        <w:rPr>
          <w:rFonts w:ascii="仿宋" w:eastAsia="仿宋" w:hAnsi="仿宋" w:cs="仿宋" w:hint="eastAsia"/>
          <w:szCs w:val="32"/>
        </w:rPr>
        <w:t>2</w:t>
      </w:r>
      <w:r>
        <w:rPr>
          <w:rFonts w:ascii="仿宋" w:eastAsia="仿宋" w:hAnsi="仿宋" w:cs="仿宋" w:hint="eastAsia"/>
          <w:szCs w:val="32"/>
        </w:rPr>
        <w:t>次会议传达知识产权相关精神，组织开展了</w:t>
      </w:r>
      <w:r>
        <w:rPr>
          <w:rFonts w:ascii="仿宋" w:eastAsia="仿宋" w:hAnsi="仿宋" w:cs="仿宋" w:hint="eastAsia"/>
          <w:szCs w:val="32"/>
        </w:rPr>
        <w:t>1</w:t>
      </w:r>
      <w:r>
        <w:rPr>
          <w:rFonts w:ascii="仿宋" w:eastAsia="仿宋" w:hAnsi="仿宋" w:cs="仿宋" w:hint="eastAsia"/>
          <w:szCs w:val="32"/>
        </w:rPr>
        <w:t>次质量强市专题学习。</w:t>
      </w:r>
      <w:r>
        <w:rPr>
          <w:rFonts w:ascii="仿宋" w:eastAsia="仿宋" w:hAnsi="仿宋" w:cs="仿宋" w:hint="eastAsia"/>
          <w:b/>
          <w:bCs/>
          <w:szCs w:val="32"/>
        </w:rPr>
        <w:t>二是</w:t>
      </w:r>
      <w:r>
        <w:rPr>
          <w:rFonts w:ascii="仿宋" w:eastAsia="仿宋" w:hAnsi="仿宋" w:cs="仿宋" w:hint="eastAsia"/>
          <w:szCs w:val="32"/>
        </w:rPr>
        <w:t>制订了</w:t>
      </w:r>
      <w:r>
        <w:rPr>
          <w:rFonts w:ascii="仿宋" w:eastAsia="仿宋" w:hAnsi="仿宋" w:cs="仿宋" w:hint="eastAsia"/>
          <w:szCs w:val="32"/>
        </w:rPr>
        <w:t>《祁阳市质量强市工作领导关于开展</w:t>
      </w:r>
      <w:r>
        <w:rPr>
          <w:rFonts w:ascii="仿宋" w:eastAsia="仿宋" w:hAnsi="仿宋" w:cs="仿宋" w:hint="eastAsia"/>
          <w:szCs w:val="32"/>
        </w:rPr>
        <w:t>2023</w:t>
      </w:r>
      <w:r>
        <w:rPr>
          <w:rFonts w:ascii="仿宋" w:eastAsia="仿宋" w:hAnsi="仿宋" w:cs="仿宋" w:hint="eastAsia"/>
          <w:szCs w:val="32"/>
        </w:rPr>
        <w:t>年质量工作考核的通知</w:t>
      </w:r>
      <w:r>
        <w:rPr>
          <w:rFonts w:ascii="仿宋" w:eastAsia="仿宋" w:hAnsi="仿宋" w:cs="仿宋" w:hint="eastAsia"/>
          <w:szCs w:val="32"/>
        </w:rPr>
        <w:t>》，下发了</w:t>
      </w:r>
      <w:r>
        <w:rPr>
          <w:rFonts w:ascii="仿宋" w:eastAsia="仿宋" w:hAnsi="仿宋" w:cs="仿宋" w:hint="eastAsia"/>
          <w:szCs w:val="32"/>
        </w:rPr>
        <w:t>2023</w:t>
      </w:r>
      <w:r>
        <w:rPr>
          <w:rFonts w:ascii="仿宋" w:eastAsia="仿宋" w:hAnsi="仿宋" w:cs="仿宋" w:hint="eastAsia"/>
          <w:szCs w:val="32"/>
        </w:rPr>
        <w:t>年度祁阳市政府质量工作考核方案</w:t>
      </w:r>
      <w:r>
        <w:rPr>
          <w:rFonts w:ascii="仿宋" w:eastAsia="仿宋" w:hAnsi="仿宋" w:cs="仿宋" w:hint="eastAsia"/>
          <w:szCs w:val="32"/>
        </w:rPr>
        <w:t>，牵头做好政府质量考核工作。</w:t>
      </w:r>
      <w:r>
        <w:rPr>
          <w:rFonts w:ascii="仿宋" w:eastAsia="仿宋" w:hAnsi="仿宋" w:cs="仿宋" w:hint="eastAsia"/>
          <w:b/>
          <w:bCs/>
          <w:szCs w:val="32"/>
        </w:rPr>
        <w:t>三是</w:t>
      </w:r>
      <w:r>
        <w:rPr>
          <w:rFonts w:ascii="仿宋" w:eastAsia="仿宋" w:hAnsi="仿宋" w:cs="仿宋" w:hint="eastAsia"/>
          <w:szCs w:val="32"/>
        </w:rPr>
        <w:t>强化对企业参加省长质量奖、永州市长质量奖的指导。制定了“一对一”帮扶提升活动方案，指导</w:t>
      </w:r>
      <w:r>
        <w:rPr>
          <w:rFonts w:ascii="华文仿宋" w:eastAsia="华文仿宋" w:hAnsi="华文仿宋" w:cs="华文仿宋" w:hint="eastAsia"/>
          <w:szCs w:val="32"/>
        </w:rPr>
        <w:t>祁阳市海螺水泥、湖南天宇建筑集团</w:t>
      </w:r>
      <w:r>
        <w:rPr>
          <w:rFonts w:ascii="华文仿宋" w:eastAsia="华文仿宋" w:hAnsi="华文仿宋" w:cs="华文仿宋" w:hint="eastAsia"/>
          <w:szCs w:val="32"/>
        </w:rPr>
        <w:t>2</w:t>
      </w:r>
      <w:r>
        <w:rPr>
          <w:rFonts w:ascii="华文仿宋" w:eastAsia="华文仿宋" w:hAnsi="华文仿宋" w:cs="华文仿宋" w:hint="eastAsia"/>
          <w:szCs w:val="32"/>
        </w:rPr>
        <w:t>家企业申报第八届省长质量奖</w:t>
      </w:r>
      <w:r>
        <w:rPr>
          <w:rFonts w:ascii="仿宋" w:eastAsia="仿宋" w:hAnsi="仿宋" w:cs="仿宋" w:hint="eastAsia"/>
          <w:szCs w:val="32"/>
        </w:rPr>
        <w:t>。向祁阳市人民政府上报了《关于设立祁阳市市长质量奖的请示》，全面推进提升全市质量水平。</w:t>
      </w:r>
      <w:r>
        <w:rPr>
          <w:rFonts w:ascii="仿宋" w:eastAsia="仿宋" w:hAnsi="仿宋" w:cs="仿宋" w:hint="eastAsia"/>
          <w:b/>
          <w:bCs/>
          <w:szCs w:val="32"/>
        </w:rPr>
        <w:t>四是</w:t>
      </w:r>
      <w:r>
        <w:rPr>
          <w:rFonts w:ascii="仿宋" w:eastAsia="仿宋" w:hAnsi="仿宋" w:cs="仿宋" w:hint="eastAsia"/>
          <w:szCs w:val="32"/>
        </w:rPr>
        <w:t>在多次工作衔接的基础上，向祁阳市人民</w:t>
      </w:r>
      <w:r>
        <w:rPr>
          <w:rFonts w:ascii="仿宋" w:eastAsia="仿宋" w:hAnsi="仿宋" w:cs="仿宋" w:hint="eastAsia"/>
          <w:szCs w:val="32"/>
        </w:rPr>
        <w:lastRenderedPageBreak/>
        <w:t>政府行文申请拨付专项</w:t>
      </w:r>
      <w:r>
        <w:rPr>
          <w:rFonts w:ascii="仿宋" w:eastAsia="仿宋" w:hAnsi="仿宋" w:cs="仿宋" w:hint="eastAsia"/>
          <w:szCs w:val="32"/>
        </w:rPr>
        <w:t>奖补资金，</w:t>
      </w:r>
      <w:r>
        <w:rPr>
          <w:rFonts w:ascii="仿宋" w:eastAsia="仿宋" w:hAnsi="仿宋" w:cs="仿宋" w:hint="eastAsia"/>
          <w:szCs w:val="32"/>
        </w:rPr>
        <w:t>2022</w:t>
      </w:r>
      <w:r>
        <w:rPr>
          <w:rFonts w:ascii="仿宋" w:eastAsia="仿宋" w:hAnsi="仿宋" w:cs="仿宋" w:hint="eastAsia"/>
          <w:szCs w:val="32"/>
        </w:rPr>
        <w:t>发明专利授权奖补</w:t>
      </w:r>
      <w:r>
        <w:rPr>
          <w:rFonts w:ascii="仿宋" w:eastAsia="仿宋" w:hAnsi="仿宋" w:cs="仿宋" w:hint="eastAsia"/>
          <w:szCs w:val="32"/>
        </w:rPr>
        <w:t>46</w:t>
      </w:r>
      <w:r>
        <w:rPr>
          <w:rFonts w:ascii="仿宋" w:eastAsia="仿宋" w:hAnsi="仿宋" w:cs="仿宋" w:hint="eastAsia"/>
          <w:szCs w:val="32"/>
        </w:rPr>
        <w:t>万元已拨付到位。</w:t>
      </w:r>
      <w:r>
        <w:rPr>
          <w:rFonts w:ascii="仿宋" w:eastAsia="仿宋" w:hAnsi="仿宋" w:cs="仿宋" w:hint="eastAsia"/>
          <w:b/>
          <w:bCs/>
          <w:szCs w:val="32"/>
        </w:rPr>
        <w:t>五是</w:t>
      </w:r>
      <w:r>
        <w:rPr>
          <w:rFonts w:ascii="仿宋" w:eastAsia="仿宋" w:hAnsi="仿宋" w:cs="仿宋" w:hint="eastAsia"/>
          <w:szCs w:val="32"/>
        </w:rPr>
        <w:t>加大</w:t>
      </w:r>
      <w:r>
        <w:rPr>
          <w:rFonts w:ascii="仿宋" w:eastAsia="仿宋" w:hAnsi="仿宋" w:cs="仿宋" w:hint="eastAsia"/>
          <w:szCs w:val="32"/>
        </w:rPr>
        <w:t>专利申请</w:t>
      </w:r>
      <w:r>
        <w:rPr>
          <w:rFonts w:ascii="仿宋" w:eastAsia="仿宋" w:hAnsi="仿宋" w:cs="仿宋" w:hint="eastAsia"/>
          <w:szCs w:val="32"/>
        </w:rPr>
        <w:t>指导力度</w:t>
      </w:r>
      <w:r>
        <w:rPr>
          <w:rFonts w:ascii="仿宋" w:eastAsia="仿宋" w:hAnsi="仿宋" w:cs="仿宋" w:hint="eastAsia"/>
          <w:szCs w:val="32"/>
        </w:rPr>
        <w:t>，</w:t>
      </w:r>
      <w:r>
        <w:rPr>
          <w:rFonts w:ascii="仿宋" w:eastAsia="仿宋" w:hAnsi="仿宋" w:cs="仿宋" w:hint="eastAsia"/>
          <w:szCs w:val="32"/>
        </w:rPr>
        <w:t>到</w:t>
      </w:r>
      <w:r>
        <w:rPr>
          <w:rFonts w:ascii="仿宋" w:eastAsia="仿宋" w:hAnsi="仿宋" w:cs="仿宋" w:hint="eastAsia"/>
          <w:szCs w:val="32"/>
        </w:rPr>
        <w:t>2023</w:t>
      </w:r>
      <w:r>
        <w:rPr>
          <w:rFonts w:ascii="仿宋" w:eastAsia="仿宋" w:hAnsi="仿宋" w:cs="仿宋" w:hint="eastAsia"/>
          <w:szCs w:val="32"/>
        </w:rPr>
        <w:t>年已</w:t>
      </w:r>
      <w:r>
        <w:rPr>
          <w:rFonts w:ascii="仿宋" w:eastAsia="仿宋" w:hAnsi="仿宋" w:cs="仿宋" w:hint="eastAsia"/>
          <w:szCs w:val="32"/>
        </w:rPr>
        <w:t>将每万人口发明专利拥有量</w:t>
      </w:r>
      <w:r>
        <w:rPr>
          <w:rFonts w:ascii="仿宋" w:eastAsia="仿宋" w:hAnsi="仿宋" w:cs="仿宋" w:hint="eastAsia"/>
          <w:szCs w:val="32"/>
        </w:rPr>
        <w:t>由</w:t>
      </w:r>
      <w:r>
        <w:rPr>
          <w:rFonts w:ascii="仿宋" w:eastAsia="仿宋" w:hAnsi="仿宋" w:cs="仿宋" w:hint="eastAsia"/>
          <w:szCs w:val="32"/>
        </w:rPr>
        <w:t>1.71</w:t>
      </w:r>
      <w:r>
        <w:rPr>
          <w:rFonts w:ascii="仿宋" w:eastAsia="仿宋" w:hAnsi="仿宋" w:cs="仿宋" w:hint="eastAsia"/>
          <w:szCs w:val="32"/>
        </w:rPr>
        <w:t>件升</w:t>
      </w:r>
      <w:r>
        <w:rPr>
          <w:rFonts w:ascii="仿宋" w:eastAsia="仿宋" w:hAnsi="仿宋" w:cs="仿宋" w:hint="eastAsia"/>
          <w:szCs w:val="32"/>
        </w:rPr>
        <w:t>至</w:t>
      </w:r>
      <w:r>
        <w:rPr>
          <w:rFonts w:ascii="仿宋" w:eastAsia="仿宋" w:hAnsi="仿宋" w:cs="仿宋" w:hint="eastAsia"/>
          <w:szCs w:val="32"/>
        </w:rPr>
        <w:t>2.01</w:t>
      </w:r>
      <w:r>
        <w:rPr>
          <w:rFonts w:ascii="仿宋" w:eastAsia="仿宋" w:hAnsi="仿宋" w:cs="仿宋" w:hint="eastAsia"/>
          <w:szCs w:val="32"/>
        </w:rPr>
        <w:t>件</w:t>
      </w:r>
      <w:r>
        <w:rPr>
          <w:rFonts w:ascii="仿宋" w:eastAsia="仿宋" w:hAnsi="仿宋" w:cs="仿宋" w:hint="eastAsia"/>
          <w:szCs w:val="32"/>
        </w:rPr>
        <w:t>，与全市人均水平持平。</w:t>
      </w:r>
      <w:r>
        <w:rPr>
          <w:rFonts w:ascii="仿宋" w:eastAsia="仿宋" w:hAnsi="仿宋" w:cs="仿宋" w:hint="eastAsia"/>
          <w:b/>
          <w:bCs/>
          <w:szCs w:val="32"/>
        </w:rPr>
        <w:t>六是</w:t>
      </w:r>
      <w:r>
        <w:rPr>
          <w:rFonts w:ascii="仿宋" w:eastAsia="仿宋" w:hAnsi="仿宋" w:cs="仿宋" w:hint="eastAsia"/>
          <w:szCs w:val="32"/>
        </w:rPr>
        <w:t>指导祁阳宏泰铝材有限公司</w:t>
      </w:r>
      <w:r>
        <w:rPr>
          <w:rFonts w:ascii="仿宋_GB2312" w:hAnsi="仿宋_GB2312" w:cs="仿宋_GB2312" w:hint="eastAsia"/>
          <w:spacing w:val="8"/>
          <w:szCs w:val="32"/>
        </w:rPr>
        <w:t>完成</w:t>
      </w:r>
      <w:r>
        <w:rPr>
          <w:rFonts w:ascii="仿宋_GB2312" w:hAnsi="仿宋_GB2312" w:cs="仿宋_GB2312" w:hint="eastAsia"/>
          <w:spacing w:val="8"/>
          <w:szCs w:val="32"/>
        </w:rPr>
        <w:t>PCT</w:t>
      </w:r>
      <w:r>
        <w:rPr>
          <w:rFonts w:ascii="仿宋_GB2312" w:hAnsi="仿宋_GB2312" w:cs="仿宋_GB2312" w:hint="eastAsia"/>
          <w:spacing w:val="8"/>
          <w:szCs w:val="32"/>
        </w:rPr>
        <w:t>国际专利申请</w:t>
      </w:r>
      <w:r>
        <w:rPr>
          <w:rFonts w:ascii="仿宋_GB2312" w:hAnsi="仿宋_GB2312" w:cs="仿宋_GB2312" w:hint="eastAsia"/>
          <w:spacing w:val="8"/>
          <w:szCs w:val="32"/>
        </w:rPr>
        <w:t>，国家知识产权局</w:t>
      </w:r>
      <w:r>
        <w:rPr>
          <w:rFonts w:ascii="仿宋_GB2312" w:hAnsi="仿宋_GB2312" w:cs="仿宋_GB2312" w:hint="eastAsia"/>
          <w:spacing w:val="8"/>
          <w:szCs w:val="32"/>
        </w:rPr>
        <w:t>已</w:t>
      </w:r>
      <w:r>
        <w:rPr>
          <w:rFonts w:ascii="仿宋_GB2312" w:hAnsi="仿宋_GB2312" w:cs="仿宋_GB2312" w:hint="eastAsia"/>
          <w:spacing w:val="8"/>
          <w:szCs w:val="32"/>
        </w:rPr>
        <w:t>将申请人的申请登记本传送给国际局。</w:t>
      </w:r>
      <w:r>
        <w:rPr>
          <w:rFonts w:ascii="仿宋_GB2312" w:hAnsi="仿宋_GB2312" w:cs="仿宋_GB2312" w:hint="eastAsia"/>
          <w:b/>
          <w:bCs/>
          <w:spacing w:val="8"/>
          <w:szCs w:val="32"/>
        </w:rPr>
        <w:t>七是</w:t>
      </w:r>
      <w:r>
        <w:rPr>
          <w:rFonts w:ascii="仿宋_GB2312" w:hAnsi="仿宋_GB2312" w:cs="仿宋_GB2312" w:hint="eastAsia"/>
          <w:spacing w:val="8"/>
          <w:szCs w:val="32"/>
        </w:rPr>
        <w:t>指导湖南金浩茶油股份有限公司完成人民币</w:t>
      </w:r>
      <w:r>
        <w:rPr>
          <w:rFonts w:ascii="仿宋_GB2312" w:hAnsi="仿宋_GB2312" w:cs="仿宋_GB2312" w:hint="eastAsia"/>
          <w:spacing w:val="8"/>
          <w:szCs w:val="32"/>
        </w:rPr>
        <w:t>2.46</w:t>
      </w:r>
      <w:r>
        <w:rPr>
          <w:rFonts w:ascii="仿宋_GB2312" w:hAnsi="仿宋_GB2312" w:cs="仿宋_GB2312" w:hint="eastAsia"/>
          <w:spacing w:val="8"/>
          <w:szCs w:val="32"/>
        </w:rPr>
        <w:t>亿的商标专用质权融资。</w:t>
      </w:r>
    </w:p>
    <w:p w:rsidR="008039A7" w:rsidRDefault="003F1140" w:rsidP="008F169D">
      <w:pPr>
        <w:spacing w:line="560" w:lineRule="exact"/>
        <w:ind w:firstLineChars="200" w:firstLine="674"/>
        <w:jc w:val="left"/>
        <w:rPr>
          <w:rFonts w:ascii="仿宋_GB2312" w:hAnsi="仿宋_GB2312" w:cs="仿宋_GB2312"/>
          <w:spacing w:val="8"/>
          <w:szCs w:val="32"/>
        </w:rPr>
      </w:pPr>
      <w:r>
        <w:rPr>
          <w:rFonts w:ascii="楷体" w:eastAsia="楷体" w:hAnsi="楷体" w:cs="楷体" w:hint="eastAsia"/>
          <w:b/>
          <w:spacing w:val="8"/>
          <w:szCs w:val="32"/>
        </w:rPr>
        <w:t>（五）</w:t>
      </w:r>
      <w:r>
        <w:rPr>
          <w:rFonts w:ascii="楷体" w:eastAsia="楷体" w:hAnsi="楷体" w:cs="楷体" w:hint="eastAsia"/>
          <w:b/>
          <w:spacing w:val="8"/>
          <w:szCs w:val="32"/>
        </w:rPr>
        <w:t>担当作为不够。</w:t>
      </w:r>
      <w:r>
        <w:rPr>
          <w:rFonts w:ascii="仿宋_GB2312" w:hAnsi="仿宋_GB2312" w:cs="仿宋_GB2312" w:hint="eastAsia"/>
          <w:b/>
          <w:spacing w:val="8"/>
          <w:szCs w:val="32"/>
        </w:rPr>
        <w:t>一是对遗留问题处置不力。</w:t>
      </w:r>
      <w:r>
        <w:rPr>
          <w:rFonts w:ascii="仿宋_GB2312" w:hAnsi="仿宋_GB2312" w:cs="仿宋_GB2312" w:hint="eastAsia"/>
          <w:spacing w:val="8"/>
          <w:szCs w:val="32"/>
        </w:rPr>
        <w:t>祁阳县人民法院应于</w:t>
      </w:r>
      <w:r>
        <w:rPr>
          <w:rFonts w:ascii="仿宋_GB2312" w:hAnsi="仿宋_GB2312" w:cs="仿宋_GB2312" w:hint="eastAsia"/>
          <w:spacing w:val="8"/>
          <w:szCs w:val="32"/>
        </w:rPr>
        <w:t>2021</w:t>
      </w:r>
      <w:r>
        <w:rPr>
          <w:rFonts w:ascii="仿宋_GB2312" w:hAnsi="仿宋_GB2312" w:cs="仿宋_GB2312" w:hint="eastAsia"/>
          <w:spacing w:val="8"/>
          <w:szCs w:val="32"/>
        </w:rPr>
        <w:t>年划拨给市场监督管理局的案件滞纳金</w:t>
      </w:r>
      <w:r>
        <w:rPr>
          <w:rFonts w:ascii="仿宋_GB2312" w:hAnsi="仿宋_GB2312" w:cs="仿宋_GB2312" w:hint="eastAsia"/>
          <w:spacing w:val="8"/>
          <w:szCs w:val="32"/>
        </w:rPr>
        <w:t>120</w:t>
      </w:r>
      <w:r>
        <w:rPr>
          <w:rFonts w:ascii="仿宋_GB2312" w:hAnsi="仿宋_GB2312" w:cs="仿宋_GB2312" w:hint="eastAsia"/>
          <w:spacing w:val="8"/>
          <w:szCs w:val="32"/>
        </w:rPr>
        <w:t>万元至今未划拨。</w:t>
      </w:r>
      <w:r>
        <w:rPr>
          <w:rFonts w:ascii="仿宋_GB2312" w:hAnsi="仿宋_GB2312" w:cs="仿宋_GB2312" w:hint="eastAsia"/>
          <w:b/>
          <w:spacing w:val="8"/>
          <w:szCs w:val="32"/>
        </w:rPr>
        <w:t>二是食品检验检测工作无法正常开展。</w:t>
      </w:r>
      <w:r>
        <w:rPr>
          <w:rFonts w:ascii="仿宋_GB2312" w:hAnsi="仿宋_GB2312" w:cs="仿宋_GB2312" w:hint="eastAsia"/>
          <w:spacing w:val="8"/>
          <w:szCs w:val="32"/>
        </w:rPr>
        <w:t>《检验检测机构资质证书》于</w:t>
      </w:r>
      <w:r>
        <w:rPr>
          <w:rFonts w:ascii="仿宋_GB2312" w:hAnsi="仿宋_GB2312" w:cs="仿宋_GB2312" w:hint="eastAsia"/>
          <w:spacing w:val="8"/>
          <w:szCs w:val="32"/>
        </w:rPr>
        <w:t>2022</w:t>
      </w:r>
      <w:r>
        <w:rPr>
          <w:rFonts w:ascii="仿宋_GB2312" w:hAnsi="仿宋_GB2312" w:cs="仿宋_GB2312" w:hint="eastAsia"/>
          <w:spacing w:val="8"/>
          <w:szCs w:val="32"/>
        </w:rPr>
        <w:t>年</w:t>
      </w:r>
      <w:r>
        <w:rPr>
          <w:rFonts w:ascii="仿宋_GB2312" w:hAnsi="仿宋_GB2312" w:cs="仿宋_GB2312" w:hint="eastAsia"/>
          <w:spacing w:val="8"/>
          <w:szCs w:val="32"/>
        </w:rPr>
        <w:t>9</w:t>
      </w:r>
      <w:r>
        <w:rPr>
          <w:rFonts w:ascii="仿宋_GB2312" w:hAnsi="仿宋_GB2312" w:cs="仿宋_GB2312" w:hint="eastAsia"/>
          <w:spacing w:val="8"/>
          <w:szCs w:val="32"/>
        </w:rPr>
        <w:t>月到期，相关工作开展不正常。</w:t>
      </w:r>
    </w:p>
    <w:p w:rsidR="008039A7" w:rsidRDefault="003F1140" w:rsidP="008F169D">
      <w:pPr>
        <w:spacing w:line="560" w:lineRule="exact"/>
        <w:ind w:firstLineChars="200" w:firstLine="674"/>
        <w:rPr>
          <w:rFonts w:ascii="仿宋" w:eastAsia="仿宋" w:hAnsi="仿宋" w:cs="仿宋"/>
          <w:spacing w:val="8"/>
          <w:szCs w:val="32"/>
        </w:rPr>
      </w:pPr>
      <w:r>
        <w:rPr>
          <w:rFonts w:ascii="仿宋" w:eastAsia="仿宋" w:hAnsi="仿宋" w:cs="仿宋" w:hint="eastAsia"/>
          <w:b/>
          <w:bCs/>
          <w:spacing w:val="8"/>
          <w:szCs w:val="32"/>
        </w:rPr>
        <w:t>整改情况：一是</w:t>
      </w:r>
      <w:r>
        <w:rPr>
          <w:rFonts w:ascii="仿宋" w:eastAsia="仿宋" w:hAnsi="仿宋" w:cs="仿宋" w:hint="eastAsia"/>
          <w:bCs/>
          <w:spacing w:val="8"/>
          <w:szCs w:val="32"/>
        </w:rPr>
        <w:t>与祁阳市人民法院进行了工作衔接，祁阳市人民法院已将</w:t>
      </w:r>
      <w:r>
        <w:rPr>
          <w:rFonts w:ascii="仿宋" w:eastAsia="仿宋" w:hAnsi="仿宋" w:cs="仿宋" w:hint="eastAsia"/>
          <w:spacing w:val="8"/>
          <w:szCs w:val="32"/>
        </w:rPr>
        <w:t>案件滞纳金</w:t>
      </w:r>
      <w:r>
        <w:rPr>
          <w:rFonts w:ascii="仿宋" w:eastAsia="仿宋" w:hAnsi="仿宋" w:cs="仿宋" w:hint="eastAsia"/>
          <w:spacing w:val="8"/>
          <w:szCs w:val="32"/>
        </w:rPr>
        <w:t>120</w:t>
      </w:r>
      <w:r>
        <w:rPr>
          <w:rFonts w:ascii="仿宋" w:eastAsia="仿宋" w:hAnsi="仿宋" w:cs="仿宋" w:hint="eastAsia"/>
          <w:spacing w:val="8"/>
          <w:szCs w:val="32"/>
        </w:rPr>
        <w:t>万元划拨</w:t>
      </w:r>
      <w:r>
        <w:rPr>
          <w:rFonts w:ascii="仿宋" w:eastAsia="仿宋" w:hAnsi="仿宋" w:cs="仿宋" w:hint="eastAsia"/>
          <w:spacing w:val="8"/>
          <w:szCs w:val="32"/>
        </w:rPr>
        <w:t>到位。</w:t>
      </w:r>
      <w:r>
        <w:rPr>
          <w:rFonts w:ascii="仿宋" w:eastAsia="仿宋" w:hAnsi="仿宋" w:cs="仿宋" w:hint="eastAsia"/>
          <w:b/>
          <w:bCs/>
          <w:spacing w:val="8"/>
          <w:szCs w:val="32"/>
        </w:rPr>
        <w:t>二是</w:t>
      </w:r>
      <w:r>
        <w:rPr>
          <w:rFonts w:ascii="仿宋" w:eastAsia="仿宋" w:hAnsi="仿宋" w:cs="仿宋" w:hint="eastAsia"/>
          <w:spacing w:val="8"/>
          <w:szCs w:val="32"/>
        </w:rPr>
        <w:t>下发了《</w:t>
      </w:r>
      <w:r>
        <w:rPr>
          <w:rFonts w:ascii="仿宋" w:eastAsia="仿宋" w:hAnsi="仿宋" w:cs="仿宋" w:hint="eastAsia"/>
          <w:spacing w:val="8"/>
          <w:szCs w:val="32"/>
        </w:rPr>
        <w:t>2023</w:t>
      </w:r>
      <w:r>
        <w:rPr>
          <w:rFonts w:ascii="仿宋" w:eastAsia="仿宋" w:hAnsi="仿宋" w:cs="仿宋" w:hint="eastAsia"/>
          <w:spacing w:val="8"/>
          <w:szCs w:val="32"/>
        </w:rPr>
        <w:t>年食品安全监督抽检工作实施方案》，</w:t>
      </w:r>
      <w:r>
        <w:rPr>
          <w:rFonts w:ascii="仿宋" w:eastAsia="仿宋" w:hAnsi="仿宋" w:cs="仿宋" w:hint="eastAsia"/>
          <w:spacing w:val="8"/>
          <w:szCs w:val="32"/>
        </w:rPr>
        <w:t>2</w:t>
      </w:r>
      <w:r>
        <w:rPr>
          <w:rFonts w:ascii="仿宋" w:eastAsia="仿宋" w:hAnsi="仿宋" w:cs="仿宋" w:hint="eastAsia"/>
          <w:spacing w:val="8"/>
          <w:szCs w:val="32"/>
        </w:rPr>
        <w:t>次召开党组会议专题研究食品检测工作。多次向祁阳市委、市政府专题汇报检验检测工作，寻求市委、市政府对检测工作支持。</w:t>
      </w:r>
      <w:r>
        <w:rPr>
          <w:rFonts w:ascii="仿宋" w:eastAsia="仿宋" w:hAnsi="仿宋" w:cs="仿宋" w:hint="eastAsia"/>
          <w:spacing w:val="8"/>
          <w:szCs w:val="32"/>
        </w:rPr>
        <w:t>7</w:t>
      </w:r>
      <w:r>
        <w:rPr>
          <w:rFonts w:ascii="仿宋" w:eastAsia="仿宋" w:hAnsi="仿宋" w:cs="仿宋" w:hint="eastAsia"/>
          <w:spacing w:val="8"/>
          <w:szCs w:val="32"/>
        </w:rPr>
        <w:t>月祁阳市政协中共界别组组织开展了食品安全检测体系建设调研活动。</w:t>
      </w:r>
      <w:r>
        <w:rPr>
          <w:rFonts w:ascii="仿宋" w:eastAsia="仿宋" w:hAnsi="仿宋" w:cs="仿宋" w:hint="eastAsia"/>
          <w:b/>
          <w:bCs/>
          <w:spacing w:val="8"/>
          <w:szCs w:val="32"/>
        </w:rPr>
        <w:t>三是</w:t>
      </w:r>
      <w:r>
        <w:rPr>
          <w:rFonts w:ascii="仿宋" w:eastAsia="仿宋" w:hAnsi="仿宋" w:cs="仿宋" w:hint="eastAsia"/>
          <w:spacing w:val="8"/>
          <w:szCs w:val="32"/>
        </w:rPr>
        <w:t>通过政府采购协议和第三方合作，确保食品检测工作正常开展，</w:t>
      </w:r>
      <w:r>
        <w:rPr>
          <w:rFonts w:ascii="仿宋" w:eastAsia="仿宋" w:hAnsi="仿宋" w:cs="仿宋" w:hint="eastAsia"/>
          <w:kern w:val="0"/>
          <w:szCs w:val="32"/>
        </w:rPr>
        <w:t>完成食品监督抽检</w:t>
      </w:r>
      <w:r>
        <w:rPr>
          <w:rFonts w:ascii="仿宋" w:eastAsia="仿宋" w:hAnsi="仿宋" w:cs="仿宋" w:hint="eastAsia"/>
          <w:kern w:val="0"/>
          <w:szCs w:val="32"/>
        </w:rPr>
        <w:t>2331</w:t>
      </w:r>
      <w:r>
        <w:rPr>
          <w:rFonts w:ascii="仿宋" w:eastAsia="仿宋" w:hAnsi="仿宋" w:cs="仿宋" w:hint="eastAsia"/>
          <w:kern w:val="0"/>
          <w:szCs w:val="32"/>
        </w:rPr>
        <w:t>批次，任务完成率为</w:t>
      </w:r>
      <w:r>
        <w:rPr>
          <w:rFonts w:ascii="仿宋" w:eastAsia="仿宋" w:hAnsi="仿宋" w:cs="仿宋" w:hint="eastAsia"/>
          <w:kern w:val="0"/>
          <w:szCs w:val="32"/>
        </w:rPr>
        <w:t>100.69%</w:t>
      </w:r>
      <w:r>
        <w:rPr>
          <w:rFonts w:ascii="仿宋" w:eastAsia="仿宋" w:hAnsi="仿宋" w:cs="仿宋" w:hint="eastAsia"/>
          <w:kern w:val="0"/>
          <w:szCs w:val="32"/>
        </w:rPr>
        <w:t>，抽检合格率为</w:t>
      </w:r>
      <w:r>
        <w:rPr>
          <w:rFonts w:ascii="仿宋" w:eastAsia="仿宋" w:hAnsi="仿宋" w:cs="仿宋" w:hint="eastAsia"/>
          <w:kern w:val="0"/>
          <w:szCs w:val="32"/>
        </w:rPr>
        <w:t>94.72%</w:t>
      </w:r>
      <w:r>
        <w:rPr>
          <w:rFonts w:ascii="仿宋" w:eastAsia="仿宋" w:hAnsi="仿宋" w:cs="仿宋" w:hint="eastAsia"/>
          <w:kern w:val="0"/>
          <w:szCs w:val="32"/>
        </w:rPr>
        <w:t>。</w:t>
      </w:r>
    </w:p>
    <w:p w:rsidR="008039A7" w:rsidRDefault="003F1140" w:rsidP="008F169D">
      <w:pPr>
        <w:spacing w:line="560" w:lineRule="exact"/>
        <w:ind w:firstLineChars="200" w:firstLine="674"/>
        <w:jc w:val="left"/>
        <w:rPr>
          <w:rFonts w:ascii="仿宋_GB2312" w:hAnsi="仿宋_GB2312" w:cs="仿宋_GB2312"/>
          <w:szCs w:val="32"/>
        </w:rPr>
      </w:pPr>
      <w:r>
        <w:rPr>
          <w:rFonts w:ascii="楷体" w:eastAsia="楷体" w:hAnsi="楷体" w:cs="楷体" w:hint="eastAsia"/>
          <w:b/>
          <w:spacing w:val="8"/>
          <w:szCs w:val="32"/>
        </w:rPr>
        <w:t>（六）</w:t>
      </w:r>
      <w:r>
        <w:rPr>
          <w:rFonts w:ascii="楷体" w:eastAsia="楷体" w:hAnsi="楷体" w:cs="楷体" w:hint="eastAsia"/>
          <w:b/>
          <w:spacing w:val="8"/>
          <w:szCs w:val="32"/>
        </w:rPr>
        <w:t>行政执法办案质量不高。</w:t>
      </w:r>
      <w:r>
        <w:rPr>
          <w:rFonts w:ascii="仿宋_GB2312" w:hAnsi="仿宋_GB2312" w:cs="仿宋_GB2312" w:hint="eastAsia"/>
          <w:spacing w:val="8"/>
          <w:szCs w:val="32"/>
        </w:rPr>
        <w:t>存在程序不到位、调查</w:t>
      </w:r>
      <w:r>
        <w:rPr>
          <w:rFonts w:ascii="仿宋_GB2312" w:hAnsi="仿宋_GB2312" w:cs="仿宋_GB2312" w:hint="eastAsia"/>
          <w:spacing w:val="8"/>
          <w:szCs w:val="32"/>
        </w:rPr>
        <w:lastRenderedPageBreak/>
        <w:t>不深入、自由裁量不精准、结案不及时、案卷资料不严谨等问题。</w:t>
      </w:r>
    </w:p>
    <w:p w:rsidR="008039A7" w:rsidRDefault="003F1140">
      <w:pPr>
        <w:spacing w:line="560" w:lineRule="exact"/>
        <w:ind w:firstLineChars="200" w:firstLine="643"/>
        <w:rPr>
          <w:rFonts w:ascii="仿宋" w:eastAsia="仿宋" w:hAnsi="仿宋" w:cs="仿宋"/>
          <w:szCs w:val="32"/>
        </w:rPr>
      </w:pPr>
      <w:r>
        <w:rPr>
          <w:rFonts w:ascii="仿宋" w:eastAsia="仿宋" w:hAnsi="仿宋" w:cs="仿宋" w:hint="eastAsia"/>
          <w:b/>
          <w:bCs/>
          <w:szCs w:val="32"/>
        </w:rPr>
        <w:t>整改情况：一是</w:t>
      </w:r>
      <w:r>
        <w:rPr>
          <w:rFonts w:ascii="仿宋" w:eastAsia="仿宋" w:hAnsi="仿宋" w:cs="仿宋" w:hint="eastAsia"/>
          <w:szCs w:val="32"/>
        </w:rPr>
        <w:t>组织各办案机构对巡察指出的“程序不到位</w:t>
      </w:r>
      <w:r>
        <w:rPr>
          <w:rFonts w:ascii="仿宋" w:eastAsia="仿宋" w:hAnsi="仿宋" w:cs="仿宋"/>
          <w:szCs w:val="32"/>
        </w:rPr>
        <w:t>”</w:t>
      </w:r>
      <w:r>
        <w:rPr>
          <w:rFonts w:ascii="仿宋" w:eastAsia="仿宋" w:hAnsi="仿宋" w:cs="仿宋" w:hint="eastAsia"/>
          <w:szCs w:val="32"/>
        </w:rPr>
        <w:t>“调查不深入”“自由裁量不精准”“结案不及时”“案卷资料不严谨”等问题开展自查整改，深层次分析存在问题的原因，通过个案整改，提升办案人员的法治意识和业务能力。食品流通股、稽查大队、龙山监管所、潘市监管所对相关案件办理情况进行了说明。</w:t>
      </w:r>
      <w:r>
        <w:rPr>
          <w:rFonts w:ascii="仿宋" w:eastAsia="仿宋" w:hAnsi="仿宋" w:cs="仿宋" w:hint="eastAsia"/>
          <w:b/>
          <w:bCs/>
          <w:szCs w:val="32"/>
        </w:rPr>
        <w:t>二是</w:t>
      </w:r>
      <w:r>
        <w:rPr>
          <w:rFonts w:ascii="仿宋" w:eastAsia="仿宋" w:hAnsi="仿宋" w:cs="仿宋" w:hint="eastAsia"/>
          <w:szCs w:val="32"/>
        </w:rPr>
        <w:t>督促质量安全股、知识产权股对巡察发现没有及时结案的案件进行了办结。局机关党委纪工委对巡察中发现的超期结案的餐饮股股长进行谈话提醒。三</w:t>
      </w:r>
      <w:r>
        <w:rPr>
          <w:rFonts w:ascii="仿宋" w:eastAsia="仿宋" w:hAnsi="仿宋" w:cs="仿宋" w:hint="eastAsia"/>
          <w:b/>
          <w:bCs/>
          <w:szCs w:val="32"/>
        </w:rPr>
        <w:t>是</w:t>
      </w:r>
      <w:r>
        <w:rPr>
          <w:rFonts w:ascii="仿宋" w:eastAsia="仿宋" w:hAnsi="仿宋" w:cs="仿宋" w:hint="eastAsia"/>
          <w:szCs w:val="32"/>
        </w:rPr>
        <w:t>组织召开</w:t>
      </w:r>
      <w:r>
        <w:rPr>
          <w:rFonts w:ascii="仿宋" w:eastAsia="仿宋" w:hAnsi="仿宋" w:cs="仿宋" w:hint="eastAsia"/>
          <w:szCs w:val="32"/>
        </w:rPr>
        <w:t>4</w:t>
      </w:r>
      <w:r>
        <w:rPr>
          <w:rFonts w:ascii="仿宋" w:eastAsia="仿宋" w:hAnsi="仿宋" w:cs="仿宋" w:hint="eastAsia"/>
          <w:szCs w:val="32"/>
        </w:rPr>
        <w:t>次</w:t>
      </w:r>
      <w:r>
        <w:rPr>
          <w:rFonts w:ascii="仿宋" w:eastAsia="仿宋" w:hAnsi="仿宋" w:cs="仿宋" w:hint="eastAsia"/>
          <w:szCs w:val="32"/>
        </w:rPr>
        <w:t>班子会议研究法制工作，党组中心组</w:t>
      </w:r>
      <w:r>
        <w:rPr>
          <w:rFonts w:ascii="仿宋" w:eastAsia="仿宋" w:hAnsi="仿宋" w:cs="仿宋" w:hint="eastAsia"/>
          <w:szCs w:val="32"/>
        </w:rPr>
        <w:t>2</w:t>
      </w:r>
      <w:r>
        <w:rPr>
          <w:rFonts w:ascii="仿宋" w:eastAsia="仿宋" w:hAnsi="仿宋" w:cs="仿宋" w:hint="eastAsia"/>
          <w:szCs w:val="32"/>
        </w:rPr>
        <w:t>次组织学习习近平总书记法治思想，</w:t>
      </w:r>
      <w:r>
        <w:rPr>
          <w:rFonts w:ascii="仿宋" w:eastAsia="仿宋" w:hAnsi="仿宋" w:cs="仿宋" w:hint="eastAsia"/>
          <w:szCs w:val="32"/>
        </w:rPr>
        <w:t>制定了《祁阳市市场监管局行政处罚若干意见》。四</w:t>
      </w:r>
      <w:r>
        <w:rPr>
          <w:rFonts w:ascii="仿宋" w:eastAsia="仿宋" w:hAnsi="仿宋" w:cs="仿宋" w:hint="eastAsia"/>
          <w:b/>
          <w:bCs/>
          <w:szCs w:val="32"/>
        </w:rPr>
        <w:t>是</w:t>
      </w:r>
      <w:r>
        <w:rPr>
          <w:rFonts w:ascii="仿宋" w:eastAsia="仿宋" w:hAnsi="仿宋" w:cs="仿宋" w:hint="eastAsia"/>
          <w:szCs w:val="32"/>
        </w:rPr>
        <w:t>组织开展了多轮法制培训，对食品安全“两</w:t>
      </w:r>
      <w:r>
        <w:rPr>
          <w:rFonts w:ascii="仿宋" w:eastAsia="仿宋" w:hAnsi="仿宋" w:cs="仿宋" w:hint="eastAsia"/>
          <w:szCs w:val="32"/>
        </w:rPr>
        <w:t>个责任”机制、特种设备监管、药品安全巩固提升等开展专项培训，</w:t>
      </w:r>
      <w:r>
        <w:rPr>
          <w:rFonts w:ascii="仿宋" w:eastAsia="仿宋" w:hAnsi="仿宋" w:cs="仿宋" w:hint="eastAsia"/>
          <w:szCs w:val="32"/>
        </w:rPr>
        <w:t>11</w:t>
      </w:r>
      <w:r>
        <w:rPr>
          <w:rFonts w:ascii="仿宋" w:eastAsia="仿宋" w:hAnsi="仿宋" w:cs="仿宋" w:hint="eastAsia"/>
          <w:szCs w:val="32"/>
        </w:rPr>
        <w:t>月开展全局法治培训。</w:t>
      </w:r>
      <w:r>
        <w:rPr>
          <w:rFonts w:ascii="仿宋" w:eastAsia="仿宋" w:hAnsi="仿宋" w:cs="仿宋" w:hint="eastAsia"/>
          <w:b/>
          <w:bCs/>
          <w:szCs w:val="32"/>
        </w:rPr>
        <w:t>五是</w:t>
      </w:r>
      <w:r>
        <w:rPr>
          <w:rFonts w:ascii="仿宋" w:eastAsia="仿宋" w:hAnsi="仿宋" w:cs="仿宋" w:hint="eastAsia"/>
          <w:szCs w:val="32"/>
        </w:rPr>
        <w:t>2023</w:t>
      </w:r>
      <w:r>
        <w:rPr>
          <w:rFonts w:ascii="仿宋" w:eastAsia="仿宋" w:hAnsi="仿宋" w:cs="仿宋" w:hint="eastAsia"/>
          <w:szCs w:val="32"/>
        </w:rPr>
        <w:t>年</w:t>
      </w:r>
      <w:r>
        <w:rPr>
          <w:rFonts w:ascii="仿宋" w:eastAsia="仿宋" w:hAnsi="仿宋" w:cs="仿宋" w:hint="eastAsia"/>
          <w:szCs w:val="32"/>
        </w:rPr>
        <w:t>政策法规股在法制审核中，对将到期结案的案件办理机构出具了</w:t>
      </w:r>
      <w:r>
        <w:rPr>
          <w:rFonts w:ascii="仿宋" w:eastAsia="仿宋" w:hAnsi="仿宋" w:cs="仿宋" w:hint="eastAsia"/>
          <w:szCs w:val="32"/>
        </w:rPr>
        <w:t>6</w:t>
      </w:r>
      <w:r>
        <w:rPr>
          <w:rFonts w:ascii="仿宋" w:eastAsia="仿宋" w:hAnsi="仿宋" w:cs="仿宋" w:hint="eastAsia"/>
          <w:szCs w:val="32"/>
        </w:rPr>
        <w:t>份书面提醒函，提醒办案机构按期办结，杜绝结案不及时的现象发</w:t>
      </w:r>
      <w:r>
        <w:rPr>
          <w:rFonts w:ascii="仿宋" w:eastAsia="仿宋" w:hAnsi="仿宋" w:cs="仿宋" w:hint="eastAsia"/>
          <w:szCs w:val="32"/>
        </w:rPr>
        <w:t>生。</w:t>
      </w:r>
    </w:p>
    <w:p w:rsidR="008039A7" w:rsidRDefault="003F1140" w:rsidP="008F169D">
      <w:pPr>
        <w:spacing w:line="560" w:lineRule="exact"/>
        <w:ind w:firstLineChars="200" w:firstLine="674"/>
        <w:jc w:val="left"/>
        <w:rPr>
          <w:rFonts w:ascii="仿宋_GB2312" w:hAnsi="仿宋_GB2312" w:cs="仿宋_GB2312"/>
          <w:spacing w:val="8"/>
          <w:szCs w:val="32"/>
        </w:rPr>
      </w:pPr>
      <w:r>
        <w:rPr>
          <w:rFonts w:ascii="楷体" w:eastAsia="楷体" w:hAnsi="楷体" w:cs="楷体" w:hint="eastAsia"/>
          <w:b/>
          <w:spacing w:val="8"/>
          <w:szCs w:val="32"/>
        </w:rPr>
        <w:t>（七）</w:t>
      </w:r>
      <w:r>
        <w:rPr>
          <w:rFonts w:ascii="楷体" w:eastAsia="楷体" w:hAnsi="楷体" w:cs="楷体" w:hint="eastAsia"/>
          <w:b/>
          <w:spacing w:val="8"/>
          <w:szCs w:val="32"/>
        </w:rPr>
        <w:t>落实意识形态、统战、保密工作责任有差距。</w:t>
      </w:r>
      <w:r>
        <w:rPr>
          <w:rFonts w:ascii="仿宋_GB2312" w:hAnsi="仿宋_GB2312" w:cs="仿宋_GB2312" w:hint="eastAsia"/>
          <w:b/>
          <w:spacing w:val="8"/>
          <w:szCs w:val="32"/>
        </w:rPr>
        <w:t>一是意识形态工作有待加强。</w:t>
      </w:r>
      <w:r>
        <w:rPr>
          <w:rFonts w:ascii="仿宋_GB2312" w:hAnsi="仿宋_GB2312" w:cs="仿宋_GB2312" w:hint="eastAsia"/>
          <w:spacing w:val="8"/>
          <w:szCs w:val="32"/>
        </w:rPr>
        <w:t>阵地建设有差距，宣传栏、宣传横幅未及时更新；没有将意识形态工作全面纳入班子成员述职述廉报告和民主生活会对照检查材料及党支部年度工作计划。</w:t>
      </w:r>
      <w:r>
        <w:rPr>
          <w:rFonts w:ascii="仿宋_GB2312" w:hAnsi="仿宋_GB2312" w:cs="仿宋_GB2312" w:hint="eastAsia"/>
          <w:b/>
          <w:spacing w:val="8"/>
          <w:szCs w:val="32"/>
        </w:rPr>
        <w:t>二是统战工作有短板。</w:t>
      </w:r>
      <w:r>
        <w:rPr>
          <w:rFonts w:ascii="仿宋_GB2312" w:hAnsi="仿宋_GB2312" w:cs="仿宋_GB2312" w:hint="eastAsia"/>
          <w:spacing w:val="8"/>
          <w:szCs w:val="32"/>
        </w:rPr>
        <w:t>没有将民族宗教政策理论纳入中</w:t>
      </w:r>
      <w:r>
        <w:rPr>
          <w:rFonts w:ascii="仿宋_GB2312" w:hAnsi="仿宋_GB2312" w:cs="仿宋_GB2312" w:hint="eastAsia"/>
          <w:spacing w:val="8"/>
          <w:szCs w:val="32"/>
        </w:rPr>
        <w:lastRenderedPageBreak/>
        <w:t>心组理论学习计划，少数民族人员无台账、底子不清。</w:t>
      </w:r>
      <w:r>
        <w:rPr>
          <w:rFonts w:ascii="仿宋_GB2312" w:hAnsi="仿宋_GB2312" w:cs="仿宋_GB2312" w:hint="eastAsia"/>
          <w:b/>
          <w:spacing w:val="8"/>
          <w:szCs w:val="32"/>
        </w:rPr>
        <w:t>三是涉密人员管理不到位。</w:t>
      </w:r>
      <w:r>
        <w:rPr>
          <w:rFonts w:ascii="仿宋_GB2312" w:hAnsi="仿宋_GB2312" w:cs="仿宋_GB2312" w:hint="eastAsia"/>
          <w:spacing w:val="8"/>
          <w:szCs w:val="32"/>
        </w:rPr>
        <w:t>没有对离职离岗涉密人员开展保密提醒谈话，做好相关脱密管理工作。</w:t>
      </w:r>
    </w:p>
    <w:p w:rsidR="008039A7" w:rsidRDefault="003F1140" w:rsidP="008F169D">
      <w:pPr>
        <w:spacing w:line="560" w:lineRule="exact"/>
        <w:ind w:firstLineChars="200" w:firstLine="674"/>
        <w:rPr>
          <w:rFonts w:ascii="仿宋" w:eastAsia="仿宋" w:hAnsi="仿宋" w:cs="仿宋"/>
          <w:spacing w:val="8"/>
          <w:szCs w:val="32"/>
        </w:rPr>
      </w:pPr>
      <w:r>
        <w:rPr>
          <w:rFonts w:ascii="仿宋" w:eastAsia="仿宋" w:hAnsi="仿宋" w:cs="仿宋" w:hint="eastAsia"/>
          <w:b/>
          <w:bCs/>
          <w:spacing w:val="8"/>
          <w:szCs w:val="32"/>
        </w:rPr>
        <w:t>整改情况</w:t>
      </w:r>
      <w:r>
        <w:rPr>
          <w:rFonts w:ascii="仿宋" w:eastAsia="仿宋" w:hAnsi="仿宋" w:cs="仿宋" w:hint="eastAsia"/>
          <w:spacing w:val="8"/>
          <w:szCs w:val="32"/>
        </w:rPr>
        <w:t>：</w:t>
      </w:r>
      <w:r>
        <w:rPr>
          <w:rFonts w:ascii="仿宋" w:eastAsia="仿宋" w:hAnsi="仿宋" w:cs="仿宋" w:hint="eastAsia"/>
          <w:b/>
          <w:bCs/>
          <w:spacing w:val="8"/>
          <w:szCs w:val="32"/>
        </w:rPr>
        <w:t>一是</w:t>
      </w:r>
      <w:r>
        <w:rPr>
          <w:rFonts w:ascii="仿宋" w:eastAsia="仿宋" w:hAnsi="仿宋" w:cs="仿宋" w:hint="eastAsia"/>
          <w:spacing w:val="8"/>
          <w:szCs w:val="32"/>
        </w:rPr>
        <w:t>2023</w:t>
      </w:r>
      <w:r>
        <w:rPr>
          <w:rFonts w:ascii="仿宋" w:eastAsia="仿宋" w:hAnsi="仿宋" w:cs="仿宋" w:hint="eastAsia"/>
          <w:spacing w:val="8"/>
          <w:szCs w:val="32"/>
        </w:rPr>
        <w:t>年</w:t>
      </w:r>
      <w:r>
        <w:rPr>
          <w:rFonts w:ascii="仿宋" w:eastAsia="仿宋" w:hAnsi="仿宋" w:cs="仿宋" w:hint="eastAsia"/>
          <w:spacing w:val="8"/>
          <w:szCs w:val="32"/>
        </w:rPr>
        <w:t>将意识形态、统战工作列入中心组理论学习计划范畴。</w:t>
      </w:r>
      <w:r>
        <w:rPr>
          <w:rFonts w:ascii="仿宋" w:eastAsia="仿宋" w:hAnsi="仿宋" w:cs="仿宋" w:hint="eastAsia"/>
          <w:spacing w:val="8"/>
          <w:szCs w:val="32"/>
        </w:rPr>
        <w:t>强化对意识形态工作的全面领导，将其纳入班子</w:t>
      </w:r>
      <w:r>
        <w:rPr>
          <w:rFonts w:ascii="仿宋" w:eastAsia="仿宋" w:hAnsi="仿宋" w:cs="仿宋" w:hint="eastAsia"/>
          <w:spacing w:val="8"/>
          <w:szCs w:val="32"/>
        </w:rPr>
        <w:t>成员述职述廉报告</w:t>
      </w:r>
      <w:r>
        <w:rPr>
          <w:rFonts w:ascii="仿宋" w:eastAsia="仿宋" w:hAnsi="仿宋" w:cs="仿宋" w:hint="eastAsia"/>
          <w:spacing w:val="8"/>
          <w:szCs w:val="32"/>
        </w:rPr>
        <w:t>、</w:t>
      </w:r>
      <w:r>
        <w:rPr>
          <w:rFonts w:ascii="仿宋" w:eastAsia="仿宋" w:hAnsi="仿宋" w:cs="仿宋" w:hint="eastAsia"/>
          <w:spacing w:val="8"/>
          <w:szCs w:val="32"/>
        </w:rPr>
        <w:t>民主生活会对照检查材料及支部年度工作计划</w:t>
      </w:r>
      <w:r>
        <w:rPr>
          <w:rFonts w:ascii="仿宋" w:eastAsia="仿宋" w:hAnsi="仿宋" w:cs="仿宋" w:hint="eastAsia"/>
          <w:spacing w:val="8"/>
          <w:szCs w:val="32"/>
        </w:rPr>
        <w:t>。</w:t>
      </w:r>
      <w:r>
        <w:rPr>
          <w:rFonts w:ascii="仿宋" w:eastAsia="仿宋" w:hAnsi="仿宋" w:cs="仿宋" w:hint="eastAsia"/>
          <w:b/>
          <w:bCs/>
          <w:spacing w:val="8"/>
          <w:szCs w:val="32"/>
        </w:rPr>
        <w:t>二是</w:t>
      </w:r>
      <w:r>
        <w:rPr>
          <w:rFonts w:ascii="仿宋" w:eastAsia="仿宋" w:hAnsi="仿宋" w:cs="仿宋" w:hint="eastAsia"/>
          <w:spacing w:val="8"/>
          <w:szCs w:val="32"/>
        </w:rPr>
        <w:t>10</w:t>
      </w:r>
      <w:r>
        <w:rPr>
          <w:rFonts w:ascii="仿宋" w:eastAsia="仿宋" w:hAnsi="仿宋" w:cs="仿宋" w:hint="eastAsia"/>
          <w:spacing w:val="8"/>
          <w:szCs w:val="32"/>
        </w:rPr>
        <w:t>月党组中心组学习邀请了</w:t>
      </w:r>
      <w:r>
        <w:rPr>
          <w:rFonts w:ascii="仿宋" w:eastAsia="仿宋" w:hAnsi="仿宋" w:cs="仿宋" w:hint="eastAsia"/>
          <w:color w:val="3E3E3E"/>
          <w:spacing w:val="8"/>
          <w:szCs w:val="32"/>
        </w:rPr>
        <w:t>市委宣传部副部长彭发松、市委宣传部理教室主任桂骥等到会</w:t>
      </w:r>
      <w:r>
        <w:rPr>
          <w:rFonts w:ascii="仿宋" w:eastAsia="仿宋" w:hAnsi="仿宋" w:cs="仿宋" w:hint="eastAsia"/>
          <w:spacing w:val="8"/>
          <w:szCs w:val="32"/>
        </w:rPr>
        <w:t>巡听旁听</w:t>
      </w:r>
      <w:r>
        <w:rPr>
          <w:rFonts w:ascii="仿宋" w:eastAsia="仿宋" w:hAnsi="仿宋" w:cs="仿宋" w:hint="eastAsia"/>
          <w:color w:val="3E3E3E"/>
          <w:spacing w:val="8"/>
          <w:szCs w:val="32"/>
        </w:rPr>
        <w:t>指导</w:t>
      </w:r>
      <w:r>
        <w:rPr>
          <w:rFonts w:ascii="仿宋" w:eastAsia="仿宋" w:hAnsi="仿宋" w:cs="仿宋" w:hint="eastAsia"/>
          <w:spacing w:val="8"/>
          <w:szCs w:val="32"/>
        </w:rPr>
        <w:t>。</w:t>
      </w:r>
      <w:r>
        <w:rPr>
          <w:rFonts w:ascii="仿宋" w:eastAsia="仿宋" w:hAnsi="仿宋" w:cs="仿宋" w:hint="eastAsia"/>
          <w:b/>
          <w:bCs/>
          <w:spacing w:val="8"/>
          <w:szCs w:val="32"/>
        </w:rPr>
        <w:t>三是</w:t>
      </w:r>
      <w:r>
        <w:rPr>
          <w:rFonts w:ascii="仿宋" w:eastAsia="仿宋" w:hAnsi="仿宋" w:cs="仿宋" w:hint="eastAsia"/>
          <w:spacing w:val="8"/>
          <w:szCs w:val="32"/>
        </w:rPr>
        <w:t>加强意识形态阵地建设，对局机关、浯溪市场监管所、白水市场监管所等场所</w:t>
      </w:r>
      <w:r>
        <w:rPr>
          <w:rFonts w:ascii="仿宋" w:eastAsia="仿宋" w:hAnsi="仿宋" w:cs="仿宋" w:hint="eastAsia"/>
          <w:spacing w:val="8"/>
          <w:szCs w:val="32"/>
        </w:rPr>
        <w:t>宣传</w:t>
      </w:r>
      <w:r>
        <w:rPr>
          <w:rFonts w:ascii="仿宋" w:eastAsia="仿宋" w:hAnsi="仿宋" w:cs="仿宋" w:hint="eastAsia"/>
          <w:spacing w:val="8"/>
          <w:szCs w:val="32"/>
        </w:rPr>
        <w:t>内容全面清理更新。</w:t>
      </w:r>
      <w:r>
        <w:rPr>
          <w:rFonts w:ascii="仿宋" w:eastAsia="仿宋" w:hAnsi="仿宋" w:cs="仿宋" w:hint="eastAsia"/>
          <w:b/>
          <w:bCs/>
          <w:spacing w:val="8"/>
          <w:szCs w:val="32"/>
        </w:rPr>
        <w:t>四是</w:t>
      </w:r>
      <w:r>
        <w:rPr>
          <w:rFonts w:ascii="仿宋" w:eastAsia="仿宋" w:hAnsi="仿宋" w:cs="仿宋" w:hint="eastAsia"/>
          <w:spacing w:val="8"/>
          <w:szCs w:val="32"/>
        </w:rPr>
        <w:t>人事股</w:t>
      </w:r>
      <w:r>
        <w:rPr>
          <w:rFonts w:ascii="仿宋" w:eastAsia="仿宋" w:hAnsi="仿宋" w:cs="仿宋" w:hint="eastAsia"/>
          <w:spacing w:val="8"/>
          <w:szCs w:val="32"/>
        </w:rPr>
        <w:t>建立完善了少数民族人员工作台帐。</w:t>
      </w:r>
      <w:r>
        <w:rPr>
          <w:rFonts w:ascii="仿宋" w:eastAsia="仿宋" w:hAnsi="仿宋" w:cs="仿宋" w:hint="eastAsia"/>
          <w:b/>
          <w:bCs/>
          <w:spacing w:val="8"/>
          <w:szCs w:val="32"/>
        </w:rPr>
        <w:t>五是</w:t>
      </w:r>
      <w:r>
        <w:rPr>
          <w:rFonts w:ascii="仿宋" w:eastAsia="仿宋" w:hAnsi="仿宋" w:cs="仿宋" w:hint="eastAsia"/>
          <w:spacing w:val="8"/>
          <w:szCs w:val="32"/>
        </w:rPr>
        <w:t>8</w:t>
      </w:r>
      <w:r>
        <w:rPr>
          <w:rFonts w:ascii="仿宋" w:eastAsia="仿宋" w:hAnsi="仿宋" w:cs="仿宋" w:hint="eastAsia"/>
          <w:spacing w:val="8"/>
          <w:szCs w:val="32"/>
        </w:rPr>
        <w:t>月组织</w:t>
      </w:r>
      <w:r>
        <w:rPr>
          <w:rFonts w:ascii="仿宋" w:eastAsia="仿宋" w:hAnsi="仿宋" w:cs="仿宋" w:hint="eastAsia"/>
          <w:spacing w:val="8"/>
          <w:szCs w:val="32"/>
        </w:rPr>
        <w:t>对</w:t>
      </w:r>
      <w:r>
        <w:rPr>
          <w:rFonts w:ascii="仿宋" w:eastAsia="仿宋" w:hAnsi="仿宋" w:cs="仿宋" w:hint="eastAsia"/>
          <w:spacing w:val="8"/>
          <w:szCs w:val="32"/>
        </w:rPr>
        <w:t>离职离岗涉密</w:t>
      </w:r>
      <w:r>
        <w:rPr>
          <w:rFonts w:ascii="仿宋" w:eastAsia="仿宋" w:hAnsi="仿宋" w:cs="仿宋" w:hint="eastAsia"/>
          <w:spacing w:val="8"/>
          <w:szCs w:val="32"/>
        </w:rPr>
        <w:t>外调</w:t>
      </w:r>
      <w:r>
        <w:rPr>
          <w:rFonts w:ascii="仿宋" w:eastAsia="仿宋" w:hAnsi="仿宋" w:cs="仿宋" w:hint="eastAsia"/>
          <w:spacing w:val="8"/>
          <w:szCs w:val="32"/>
        </w:rPr>
        <w:t>人员</w:t>
      </w:r>
      <w:r>
        <w:rPr>
          <w:rFonts w:ascii="仿宋" w:eastAsia="仿宋" w:hAnsi="仿宋" w:cs="仿宋" w:hint="eastAsia"/>
          <w:spacing w:val="8"/>
          <w:szCs w:val="32"/>
        </w:rPr>
        <w:t>文赟进行了</w:t>
      </w:r>
      <w:r>
        <w:rPr>
          <w:rFonts w:ascii="仿宋" w:eastAsia="仿宋" w:hAnsi="仿宋" w:cs="仿宋" w:hint="eastAsia"/>
          <w:spacing w:val="8"/>
          <w:szCs w:val="32"/>
        </w:rPr>
        <w:t>保密提醒谈话</w:t>
      </w:r>
      <w:r>
        <w:rPr>
          <w:rFonts w:ascii="仿宋" w:eastAsia="仿宋" w:hAnsi="仿宋" w:cs="仿宋" w:hint="eastAsia"/>
          <w:spacing w:val="8"/>
          <w:szCs w:val="32"/>
        </w:rPr>
        <w:t>。</w:t>
      </w:r>
    </w:p>
    <w:p w:rsidR="008039A7" w:rsidRDefault="003F1140">
      <w:pPr>
        <w:spacing w:line="560" w:lineRule="exact"/>
        <w:ind w:firstLineChars="200" w:firstLine="672"/>
        <w:rPr>
          <w:rFonts w:ascii="黑体" w:eastAsia="黑体" w:hAnsi="黑体" w:cs="黑体"/>
          <w:spacing w:val="8"/>
          <w:szCs w:val="32"/>
        </w:rPr>
      </w:pPr>
      <w:r>
        <w:rPr>
          <w:rFonts w:ascii="黑体" w:eastAsia="黑体" w:hAnsi="黑体" w:cs="黑体" w:hint="eastAsia"/>
          <w:spacing w:val="8"/>
          <w:szCs w:val="32"/>
        </w:rPr>
        <w:t>二、</w:t>
      </w:r>
      <w:r>
        <w:rPr>
          <w:rFonts w:ascii="黑体" w:eastAsia="黑体" w:hAnsi="黑体" w:cs="黑体" w:hint="eastAsia"/>
          <w:spacing w:val="8"/>
          <w:szCs w:val="32"/>
        </w:rPr>
        <w:t>整治群众身边腐败问题和不正之风有差距</w:t>
      </w:r>
    </w:p>
    <w:p w:rsidR="008039A7" w:rsidRDefault="003F1140" w:rsidP="008F169D">
      <w:pPr>
        <w:spacing w:line="560" w:lineRule="exact"/>
        <w:ind w:firstLineChars="200" w:firstLine="674"/>
        <w:jc w:val="left"/>
        <w:rPr>
          <w:rFonts w:ascii="仿宋_GB2312" w:hAnsi="仿宋_GB2312" w:cs="仿宋_GB2312"/>
          <w:spacing w:val="8"/>
          <w:szCs w:val="32"/>
        </w:rPr>
      </w:pPr>
      <w:r>
        <w:rPr>
          <w:rFonts w:ascii="楷体" w:eastAsia="楷体" w:hAnsi="楷体" w:cs="楷体" w:hint="eastAsia"/>
          <w:b/>
          <w:spacing w:val="8"/>
          <w:szCs w:val="32"/>
        </w:rPr>
        <w:t>（一）</w:t>
      </w:r>
      <w:r>
        <w:rPr>
          <w:rFonts w:ascii="楷体" w:eastAsia="楷体" w:hAnsi="楷体" w:cs="楷体" w:hint="eastAsia"/>
          <w:b/>
          <w:spacing w:val="8"/>
          <w:szCs w:val="32"/>
        </w:rPr>
        <w:t>财务管理不规范。</w:t>
      </w:r>
      <w:r>
        <w:rPr>
          <w:rFonts w:ascii="仿宋_GB2312" w:hAnsi="仿宋_GB2312" w:cs="仿宋_GB2312" w:hint="eastAsia"/>
          <w:b/>
          <w:spacing w:val="8"/>
          <w:szCs w:val="32"/>
        </w:rPr>
        <w:t>一是报账不及时。</w:t>
      </w:r>
      <w:r>
        <w:rPr>
          <w:rFonts w:ascii="仿宋_GB2312" w:hAnsi="仿宋_GB2312" w:cs="仿宋_GB2312" w:hint="eastAsia"/>
          <w:spacing w:val="8"/>
          <w:szCs w:val="32"/>
        </w:rPr>
        <w:t>如：</w:t>
      </w:r>
      <w:r>
        <w:rPr>
          <w:rFonts w:ascii="仿宋_GB2312" w:hAnsi="仿宋_GB2312" w:cs="仿宋_GB2312" w:hint="eastAsia"/>
          <w:spacing w:val="8"/>
          <w:szCs w:val="32"/>
        </w:rPr>
        <w:t>2022</w:t>
      </w:r>
      <w:r>
        <w:rPr>
          <w:rFonts w:ascii="仿宋_GB2312" w:hAnsi="仿宋_GB2312" w:cs="仿宋_GB2312" w:hint="eastAsia"/>
          <w:spacing w:val="8"/>
          <w:szCs w:val="32"/>
        </w:rPr>
        <w:t>年，食品流通股一次性报销全年差旅费</w:t>
      </w:r>
      <w:r>
        <w:rPr>
          <w:rFonts w:ascii="仿宋_GB2312" w:hAnsi="仿宋_GB2312" w:cs="仿宋_GB2312" w:hint="eastAsia"/>
          <w:spacing w:val="8"/>
          <w:szCs w:val="32"/>
        </w:rPr>
        <w:t>18800</w:t>
      </w:r>
      <w:r>
        <w:rPr>
          <w:rFonts w:ascii="仿宋_GB2312" w:hAnsi="仿宋_GB2312" w:cs="仿宋_GB2312" w:hint="eastAsia"/>
          <w:spacing w:val="8"/>
          <w:szCs w:val="32"/>
        </w:rPr>
        <w:t>元，李少宁</w:t>
      </w:r>
      <w:r>
        <w:rPr>
          <w:rFonts w:ascii="仿宋_GB2312" w:hAnsi="仿宋_GB2312" w:cs="仿宋_GB2312" w:hint="eastAsia"/>
          <w:spacing w:val="8"/>
          <w:szCs w:val="32"/>
        </w:rPr>
        <w:t>1</w:t>
      </w:r>
      <w:r>
        <w:rPr>
          <w:rFonts w:ascii="仿宋_GB2312" w:hAnsi="仿宋_GB2312" w:cs="仿宋_GB2312" w:hint="eastAsia"/>
          <w:spacing w:val="8"/>
          <w:szCs w:val="32"/>
        </w:rPr>
        <w:t>月份预支</w:t>
      </w:r>
      <w:r>
        <w:rPr>
          <w:rFonts w:ascii="仿宋_GB2312" w:hAnsi="仿宋_GB2312" w:cs="仿宋_GB2312" w:hint="eastAsia"/>
          <w:spacing w:val="8"/>
          <w:szCs w:val="32"/>
        </w:rPr>
        <w:t>2</w:t>
      </w:r>
      <w:r>
        <w:rPr>
          <w:rFonts w:ascii="仿宋_GB2312" w:hAnsi="仿宋_GB2312" w:cs="仿宋_GB2312" w:hint="eastAsia"/>
          <w:spacing w:val="8"/>
          <w:szCs w:val="32"/>
        </w:rPr>
        <w:t>万元工会慰问资金</w:t>
      </w:r>
      <w:r>
        <w:rPr>
          <w:rFonts w:ascii="仿宋_GB2312" w:hAnsi="仿宋_GB2312" w:cs="仿宋_GB2312" w:hint="eastAsia"/>
          <w:spacing w:val="8"/>
          <w:szCs w:val="32"/>
        </w:rPr>
        <w:t>12</w:t>
      </w:r>
      <w:r>
        <w:rPr>
          <w:rFonts w:ascii="仿宋_GB2312" w:hAnsi="仿宋_GB2312" w:cs="仿宋_GB2312" w:hint="eastAsia"/>
          <w:spacing w:val="8"/>
          <w:szCs w:val="32"/>
        </w:rPr>
        <w:t>月份才报账。</w:t>
      </w:r>
      <w:r>
        <w:rPr>
          <w:rFonts w:ascii="仿宋_GB2312" w:hAnsi="仿宋_GB2312" w:cs="仿宋_GB2312" w:hint="eastAsia"/>
          <w:b/>
          <w:spacing w:val="8"/>
          <w:szCs w:val="32"/>
        </w:rPr>
        <w:t>二是发票附件要素不齐全。</w:t>
      </w:r>
      <w:r>
        <w:rPr>
          <w:rFonts w:ascii="仿宋_GB2312" w:hAnsi="仿宋_GB2312" w:cs="仿宋_GB2312" w:hint="eastAsia"/>
          <w:spacing w:val="8"/>
          <w:szCs w:val="32"/>
        </w:rPr>
        <w:t>2020</w:t>
      </w:r>
      <w:r>
        <w:rPr>
          <w:rFonts w:ascii="仿宋_GB2312" w:hAnsi="仿宋_GB2312" w:cs="仿宋_GB2312" w:hint="eastAsia"/>
          <w:spacing w:val="8"/>
          <w:szCs w:val="32"/>
        </w:rPr>
        <w:t>年支付办公用品、印刷资料、电脑耗材、日常维修等费用</w:t>
      </w:r>
      <w:r>
        <w:rPr>
          <w:rFonts w:ascii="仿宋_GB2312" w:hAnsi="仿宋_GB2312" w:cs="仿宋_GB2312" w:hint="eastAsia"/>
          <w:spacing w:val="8"/>
          <w:szCs w:val="32"/>
        </w:rPr>
        <w:t>136.81</w:t>
      </w:r>
      <w:r>
        <w:rPr>
          <w:rFonts w:ascii="仿宋_GB2312" w:hAnsi="仿宋_GB2312" w:cs="仿宋_GB2312" w:hint="eastAsia"/>
          <w:spacing w:val="8"/>
          <w:szCs w:val="32"/>
        </w:rPr>
        <w:t>万元，附件无经手人、验收人员签字。</w:t>
      </w:r>
      <w:r>
        <w:rPr>
          <w:rFonts w:ascii="仿宋_GB2312" w:hAnsi="仿宋_GB2312" w:cs="仿宋_GB2312" w:hint="eastAsia"/>
          <w:b/>
          <w:spacing w:val="8"/>
          <w:szCs w:val="32"/>
        </w:rPr>
        <w:t>三是无人力资源劳务派遣雇佣、发放临聘人员工资。</w:t>
      </w:r>
      <w:r>
        <w:rPr>
          <w:rFonts w:ascii="仿宋_GB2312" w:hAnsi="仿宋_GB2312" w:cs="仿宋_GB2312" w:hint="eastAsia"/>
          <w:spacing w:val="8"/>
          <w:szCs w:val="32"/>
        </w:rPr>
        <w:t>2019</w:t>
      </w:r>
      <w:r>
        <w:rPr>
          <w:rFonts w:ascii="仿宋_GB2312" w:hAnsi="仿宋_GB2312" w:cs="仿宋_GB2312" w:hint="eastAsia"/>
          <w:spacing w:val="8"/>
          <w:szCs w:val="32"/>
        </w:rPr>
        <w:t>—</w:t>
      </w:r>
      <w:r>
        <w:rPr>
          <w:rFonts w:ascii="仿宋_GB2312" w:hAnsi="仿宋_GB2312" w:cs="仿宋_GB2312" w:hint="eastAsia"/>
          <w:spacing w:val="8"/>
          <w:szCs w:val="32"/>
        </w:rPr>
        <w:t>2022</w:t>
      </w:r>
      <w:r>
        <w:rPr>
          <w:rFonts w:ascii="仿宋_GB2312" w:hAnsi="仿宋_GB2312" w:cs="仿宋_GB2312" w:hint="eastAsia"/>
          <w:spacing w:val="8"/>
          <w:szCs w:val="32"/>
        </w:rPr>
        <w:t>年</w:t>
      </w:r>
      <w:r>
        <w:rPr>
          <w:rFonts w:ascii="仿宋_GB2312" w:hAnsi="仿宋_GB2312" w:cs="仿宋_GB2312" w:hint="eastAsia"/>
          <w:spacing w:val="8"/>
          <w:szCs w:val="32"/>
        </w:rPr>
        <w:t>，聘用</w:t>
      </w:r>
      <w:r>
        <w:rPr>
          <w:rFonts w:ascii="仿宋_GB2312" w:hAnsi="仿宋_GB2312" w:cs="仿宋_GB2312" w:hint="eastAsia"/>
          <w:spacing w:val="8"/>
          <w:szCs w:val="32"/>
        </w:rPr>
        <w:t>4</w:t>
      </w:r>
      <w:r>
        <w:rPr>
          <w:rFonts w:ascii="仿宋_GB2312" w:hAnsi="仿宋_GB2312" w:cs="仿宋_GB2312" w:hint="eastAsia"/>
          <w:spacing w:val="8"/>
          <w:szCs w:val="32"/>
        </w:rPr>
        <w:t>名临聘人员，既没有合同，也没有人力资源派遣服务协议书，仅凭办公室和主管财政领导签字的工资清单发放四年工资合计</w:t>
      </w:r>
      <w:r>
        <w:rPr>
          <w:rFonts w:ascii="仿宋_GB2312" w:hAnsi="仿宋_GB2312" w:cs="仿宋_GB2312" w:hint="eastAsia"/>
          <w:spacing w:val="8"/>
          <w:szCs w:val="32"/>
        </w:rPr>
        <w:t>68.64</w:t>
      </w:r>
      <w:r>
        <w:rPr>
          <w:rFonts w:ascii="仿宋_GB2312" w:hAnsi="仿宋_GB2312" w:cs="仿宋_GB2312" w:hint="eastAsia"/>
          <w:spacing w:val="8"/>
          <w:szCs w:val="32"/>
        </w:rPr>
        <w:t>万元。</w:t>
      </w:r>
      <w:r>
        <w:rPr>
          <w:rFonts w:ascii="仿宋_GB2312" w:hAnsi="仿宋_GB2312" w:cs="仿宋_GB2312" w:hint="eastAsia"/>
          <w:b/>
          <w:spacing w:val="8"/>
          <w:szCs w:val="32"/>
        </w:rPr>
        <w:t>四</w:t>
      </w:r>
      <w:r>
        <w:rPr>
          <w:rFonts w:ascii="仿宋_GB2312" w:hAnsi="仿宋_GB2312" w:cs="仿宋_GB2312" w:hint="eastAsia"/>
          <w:b/>
          <w:spacing w:val="8"/>
          <w:szCs w:val="32"/>
        </w:rPr>
        <w:t>是</w:t>
      </w:r>
      <w:r>
        <w:rPr>
          <w:rFonts w:ascii="仿宋_GB2312" w:hAnsi="仿宋_GB2312" w:cs="仿宋_GB2312" w:hint="eastAsia"/>
          <w:b/>
          <w:spacing w:val="8"/>
          <w:szCs w:val="32"/>
        </w:rPr>
        <w:t>落实政府采购相关规定不</w:t>
      </w:r>
      <w:r>
        <w:rPr>
          <w:rFonts w:ascii="仿宋_GB2312" w:hAnsi="仿宋_GB2312" w:cs="仿宋_GB2312" w:hint="eastAsia"/>
          <w:b/>
          <w:spacing w:val="8"/>
          <w:szCs w:val="32"/>
        </w:rPr>
        <w:lastRenderedPageBreak/>
        <w:t>到位。</w:t>
      </w:r>
      <w:r>
        <w:rPr>
          <w:rFonts w:ascii="仿宋_GB2312" w:hAnsi="仿宋_GB2312" w:cs="仿宋_GB2312" w:hint="eastAsia"/>
          <w:spacing w:val="8"/>
          <w:szCs w:val="32"/>
        </w:rPr>
        <w:t>如：</w:t>
      </w:r>
      <w:r>
        <w:rPr>
          <w:rFonts w:ascii="仿宋_GB2312" w:hAnsi="仿宋_GB2312" w:cs="仿宋_GB2312" w:hint="eastAsia"/>
          <w:spacing w:val="8"/>
          <w:szCs w:val="32"/>
        </w:rPr>
        <w:t>2020</w:t>
      </w:r>
      <w:r>
        <w:rPr>
          <w:rFonts w:ascii="仿宋_GB2312" w:hAnsi="仿宋_GB2312" w:cs="仿宋_GB2312" w:hint="eastAsia"/>
          <w:spacing w:val="8"/>
          <w:szCs w:val="32"/>
        </w:rPr>
        <w:t>年从永州华峰信息科技有限公司购买</w:t>
      </w:r>
      <w:r>
        <w:rPr>
          <w:rFonts w:ascii="仿宋_GB2312" w:hAnsi="仿宋_GB2312" w:cs="仿宋_GB2312" w:hint="eastAsia"/>
          <w:spacing w:val="8"/>
          <w:szCs w:val="32"/>
        </w:rPr>
        <w:t>电脑</w:t>
      </w:r>
      <w:r>
        <w:rPr>
          <w:rFonts w:ascii="仿宋_GB2312" w:hAnsi="仿宋_GB2312" w:cs="仿宋_GB2312" w:hint="eastAsia"/>
          <w:spacing w:val="8"/>
          <w:szCs w:val="32"/>
        </w:rPr>
        <w:t>28</w:t>
      </w:r>
      <w:r>
        <w:rPr>
          <w:rFonts w:ascii="仿宋_GB2312" w:hAnsi="仿宋_GB2312" w:cs="仿宋_GB2312" w:hint="eastAsia"/>
          <w:spacing w:val="8"/>
          <w:szCs w:val="32"/>
        </w:rPr>
        <w:t>台、打印机</w:t>
      </w:r>
      <w:r>
        <w:rPr>
          <w:rFonts w:ascii="仿宋_GB2312" w:hAnsi="仿宋_GB2312" w:cs="仿宋_GB2312" w:hint="eastAsia"/>
          <w:spacing w:val="8"/>
          <w:szCs w:val="32"/>
        </w:rPr>
        <w:t>16</w:t>
      </w:r>
      <w:r>
        <w:rPr>
          <w:rFonts w:ascii="仿宋_GB2312" w:hAnsi="仿宋_GB2312" w:cs="仿宋_GB2312" w:hint="eastAsia"/>
          <w:spacing w:val="8"/>
          <w:szCs w:val="32"/>
        </w:rPr>
        <w:t>台，未办理政府采购手续。</w:t>
      </w:r>
      <w:r>
        <w:rPr>
          <w:rFonts w:ascii="仿宋_GB2312" w:hAnsi="仿宋_GB2312" w:cs="仿宋_GB2312" w:hint="eastAsia"/>
          <w:b/>
          <w:spacing w:val="8"/>
          <w:szCs w:val="32"/>
        </w:rPr>
        <w:t>五是日常租车管理混乱。</w:t>
      </w:r>
      <w:r>
        <w:rPr>
          <w:rFonts w:ascii="仿宋_GB2312" w:hAnsi="仿宋_GB2312" w:cs="仿宋_GB2312" w:hint="eastAsia"/>
          <w:spacing w:val="8"/>
          <w:szCs w:val="32"/>
        </w:rPr>
        <w:t>2021</w:t>
      </w:r>
      <w:r>
        <w:rPr>
          <w:rFonts w:ascii="仿宋_GB2312" w:hAnsi="仿宋_GB2312" w:cs="仿宋_GB2312" w:hint="eastAsia"/>
          <w:spacing w:val="8"/>
          <w:szCs w:val="32"/>
        </w:rPr>
        <w:t>年日常租车费用</w:t>
      </w:r>
      <w:r>
        <w:rPr>
          <w:rFonts w:ascii="仿宋_GB2312" w:hAnsi="仿宋_GB2312" w:cs="仿宋_GB2312" w:hint="eastAsia"/>
          <w:spacing w:val="8"/>
          <w:szCs w:val="32"/>
        </w:rPr>
        <w:t>68.49</w:t>
      </w:r>
      <w:r>
        <w:rPr>
          <w:rFonts w:ascii="仿宋_GB2312" w:hAnsi="仿宋_GB2312" w:cs="仿宋_GB2312" w:hint="eastAsia"/>
          <w:spacing w:val="8"/>
          <w:szCs w:val="32"/>
        </w:rPr>
        <w:t>万元，租车费用标准不一、差距较大。</w:t>
      </w:r>
    </w:p>
    <w:p w:rsidR="008039A7" w:rsidRDefault="003F1140" w:rsidP="008F169D">
      <w:pPr>
        <w:spacing w:line="560" w:lineRule="exact"/>
        <w:ind w:firstLineChars="200" w:firstLine="674"/>
        <w:rPr>
          <w:rFonts w:ascii="仿宋" w:eastAsia="仿宋" w:hAnsi="仿宋" w:cs="仿宋"/>
          <w:spacing w:val="8"/>
          <w:szCs w:val="32"/>
        </w:rPr>
      </w:pPr>
      <w:r>
        <w:rPr>
          <w:rFonts w:ascii="仿宋" w:eastAsia="仿宋" w:hAnsi="仿宋" w:cs="仿宋" w:hint="eastAsia"/>
          <w:b/>
          <w:bCs/>
          <w:spacing w:val="8"/>
          <w:szCs w:val="32"/>
        </w:rPr>
        <w:t>整改情况：一是</w:t>
      </w:r>
      <w:r>
        <w:rPr>
          <w:rFonts w:ascii="仿宋" w:eastAsia="仿宋" w:hAnsi="仿宋" w:cs="仿宋" w:hint="eastAsia"/>
          <w:spacing w:val="8"/>
          <w:szCs w:val="32"/>
        </w:rPr>
        <w:t>11</w:t>
      </w:r>
      <w:r>
        <w:rPr>
          <w:rFonts w:ascii="仿宋" w:eastAsia="仿宋" w:hAnsi="仿宋" w:cs="仿宋" w:hint="eastAsia"/>
          <w:spacing w:val="8"/>
          <w:szCs w:val="32"/>
        </w:rPr>
        <w:t>月开展</w:t>
      </w:r>
      <w:r>
        <w:rPr>
          <w:rFonts w:ascii="仿宋" w:eastAsia="仿宋" w:hAnsi="仿宋" w:cs="仿宋" w:hint="eastAsia"/>
          <w:szCs w:val="32"/>
        </w:rPr>
        <w:t>财务人员业务培训，</w:t>
      </w:r>
      <w:r>
        <w:rPr>
          <w:rFonts w:ascii="仿宋" w:eastAsia="仿宋" w:hAnsi="仿宋" w:cs="仿宋" w:hint="eastAsia"/>
          <w:szCs w:val="32"/>
        </w:rPr>
        <w:t>针对巡察中发现的问题进行剖析总结，</w:t>
      </w:r>
      <w:r>
        <w:rPr>
          <w:rFonts w:ascii="仿宋" w:eastAsia="仿宋" w:hAnsi="仿宋" w:cs="仿宋" w:hint="eastAsia"/>
          <w:szCs w:val="32"/>
        </w:rPr>
        <w:t>提升</w:t>
      </w:r>
      <w:r>
        <w:rPr>
          <w:rFonts w:ascii="仿宋" w:eastAsia="仿宋" w:hAnsi="仿宋" w:cs="仿宋" w:hint="eastAsia"/>
          <w:szCs w:val="32"/>
        </w:rPr>
        <w:t>财务人员工作能力和专业素质。</w:t>
      </w:r>
      <w:r>
        <w:rPr>
          <w:rFonts w:ascii="仿宋" w:eastAsia="仿宋" w:hAnsi="仿宋" w:cs="仿宋" w:hint="eastAsia"/>
          <w:b/>
          <w:bCs/>
          <w:szCs w:val="32"/>
        </w:rPr>
        <w:t>二是</w:t>
      </w:r>
      <w:r>
        <w:rPr>
          <w:rFonts w:ascii="仿宋" w:eastAsia="仿宋" w:hAnsi="仿宋" w:cs="仿宋" w:hint="eastAsia"/>
          <w:spacing w:val="8"/>
          <w:szCs w:val="32"/>
        </w:rPr>
        <w:t>完善了《祁阳市市场监管局财务管理制度》，强化财务制度执行力</w:t>
      </w:r>
      <w:r>
        <w:rPr>
          <w:rFonts w:ascii="仿宋" w:eastAsia="仿宋" w:hAnsi="仿宋" w:cs="仿宋" w:hint="eastAsia"/>
          <w:szCs w:val="32"/>
        </w:rPr>
        <w:t>，严格执行财务管理各项纪律规定，及时报账，并要求原始发票附件要素齐全。</w:t>
      </w:r>
      <w:r>
        <w:rPr>
          <w:rFonts w:ascii="仿宋" w:eastAsia="仿宋" w:hAnsi="仿宋" w:cs="仿宋" w:hint="eastAsia"/>
          <w:b/>
          <w:bCs/>
          <w:szCs w:val="32"/>
        </w:rPr>
        <w:t>三是</w:t>
      </w:r>
      <w:r>
        <w:rPr>
          <w:rFonts w:ascii="仿宋" w:eastAsia="仿宋" w:hAnsi="仿宋" w:cs="仿宋" w:hint="eastAsia"/>
          <w:spacing w:val="8"/>
          <w:szCs w:val="32"/>
        </w:rPr>
        <w:t>派驻纪检组强化监督检查，组织</w:t>
      </w:r>
      <w:r>
        <w:rPr>
          <w:rFonts w:ascii="仿宋" w:eastAsia="仿宋" w:hAnsi="仿宋" w:cs="仿宋" w:hint="eastAsia"/>
          <w:szCs w:val="32"/>
        </w:rPr>
        <w:t>对</w:t>
      </w:r>
      <w:r>
        <w:rPr>
          <w:rFonts w:ascii="仿宋" w:eastAsia="仿宋" w:hAnsi="仿宋" w:cs="仿宋" w:hint="eastAsia"/>
          <w:szCs w:val="32"/>
        </w:rPr>
        <w:t>2019</w:t>
      </w:r>
      <w:r>
        <w:rPr>
          <w:rFonts w:ascii="仿宋" w:eastAsia="仿宋" w:hAnsi="仿宋" w:cs="仿宋" w:hint="eastAsia"/>
          <w:szCs w:val="32"/>
        </w:rPr>
        <w:t>年以来的财务支出票据进行了全面清查，对发票附件进行核实完善，</w:t>
      </w:r>
      <w:r>
        <w:rPr>
          <w:rFonts w:ascii="仿宋_GB2312" w:hAnsi="仿宋_GB2312" w:cs="仿宋_GB2312" w:hint="eastAsia"/>
          <w:spacing w:val="8"/>
          <w:szCs w:val="32"/>
        </w:rPr>
        <w:t>严格控制款项预支</w:t>
      </w:r>
      <w:r>
        <w:rPr>
          <w:rFonts w:ascii="仿宋" w:eastAsia="仿宋" w:hAnsi="仿宋" w:cs="仿宋" w:hint="eastAsia"/>
          <w:szCs w:val="32"/>
        </w:rPr>
        <w:t>。</w:t>
      </w:r>
      <w:r>
        <w:rPr>
          <w:rFonts w:ascii="仿宋" w:eastAsia="仿宋" w:hAnsi="仿宋" w:cs="仿宋" w:hint="eastAsia"/>
          <w:b/>
          <w:bCs/>
          <w:szCs w:val="32"/>
        </w:rPr>
        <w:t>四是</w:t>
      </w:r>
      <w:r>
        <w:rPr>
          <w:rFonts w:ascii="仿宋" w:eastAsia="仿宋" w:hAnsi="仿宋" w:cs="仿宋" w:hint="eastAsia"/>
          <w:szCs w:val="32"/>
        </w:rPr>
        <w:t>加强临聘人员的管理，</w:t>
      </w:r>
      <w:r>
        <w:rPr>
          <w:rFonts w:ascii="仿宋" w:eastAsia="仿宋" w:hAnsi="仿宋" w:cs="仿宋" w:hint="eastAsia"/>
          <w:szCs w:val="32"/>
        </w:rPr>
        <w:t>2</w:t>
      </w:r>
      <w:r>
        <w:rPr>
          <w:rFonts w:ascii="仿宋" w:eastAsia="仿宋" w:hAnsi="仿宋" w:cs="仿宋" w:hint="eastAsia"/>
          <w:szCs w:val="32"/>
        </w:rPr>
        <w:t>次召开会议研究临聘人员管理事宜。</w:t>
      </w:r>
      <w:r>
        <w:rPr>
          <w:rFonts w:ascii="仿宋" w:eastAsia="仿宋" w:hAnsi="仿宋" w:cs="仿宋" w:hint="eastAsia"/>
          <w:szCs w:val="32"/>
        </w:rPr>
        <w:t>10</w:t>
      </w:r>
      <w:r>
        <w:rPr>
          <w:rFonts w:ascii="仿宋" w:eastAsia="仿宋" w:hAnsi="仿宋" w:cs="仿宋" w:hint="eastAsia"/>
          <w:szCs w:val="32"/>
        </w:rPr>
        <w:t>月和祁阳市众志人力资源有限公司签订了劳务派遣合同，该公司和本局临聘人员刘兴华、廖萍艳、李贵斌签订了合同。</w:t>
      </w:r>
      <w:r>
        <w:rPr>
          <w:rFonts w:ascii="仿宋" w:eastAsia="仿宋" w:hAnsi="仿宋" w:cs="仿宋" w:hint="eastAsia"/>
          <w:b/>
          <w:bCs/>
          <w:szCs w:val="32"/>
        </w:rPr>
        <w:t>五是</w:t>
      </w:r>
      <w:r>
        <w:rPr>
          <w:rFonts w:ascii="仿宋" w:eastAsia="仿宋" w:hAnsi="仿宋" w:cs="仿宋" w:hint="eastAsia"/>
          <w:szCs w:val="32"/>
        </w:rPr>
        <w:t>严格遵守</w:t>
      </w:r>
      <w:r>
        <w:rPr>
          <w:rFonts w:ascii="仿宋" w:eastAsia="仿宋" w:hAnsi="仿宋" w:cs="仿宋" w:hint="eastAsia"/>
          <w:spacing w:val="8"/>
          <w:szCs w:val="32"/>
        </w:rPr>
        <w:t>政府采购</w:t>
      </w:r>
      <w:r>
        <w:rPr>
          <w:rFonts w:ascii="仿宋" w:eastAsia="仿宋" w:hAnsi="仿宋" w:cs="仿宋" w:hint="eastAsia"/>
          <w:spacing w:val="8"/>
          <w:szCs w:val="32"/>
        </w:rPr>
        <w:t>规定，确定由专人负责管理平台，完善平台采购手续，发票附件齐全。</w:t>
      </w:r>
      <w:r>
        <w:rPr>
          <w:rFonts w:ascii="仿宋" w:eastAsia="仿宋" w:hAnsi="仿宋" w:cs="仿宋" w:hint="eastAsia"/>
          <w:spacing w:val="8"/>
          <w:szCs w:val="32"/>
        </w:rPr>
        <w:t>10</w:t>
      </w:r>
      <w:r>
        <w:rPr>
          <w:rFonts w:ascii="仿宋" w:eastAsia="仿宋" w:hAnsi="仿宋" w:cs="仿宋" w:hint="eastAsia"/>
          <w:spacing w:val="8"/>
          <w:szCs w:val="32"/>
        </w:rPr>
        <w:t>月</w:t>
      </w:r>
      <w:r>
        <w:rPr>
          <w:rFonts w:ascii="仿宋" w:eastAsia="仿宋" w:hAnsi="仿宋" w:cs="仿宋" w:hint="eastAsia"/>
          <w:spacing w:val="8"/>
          <w:szCs w:val="32"/>
        </w:rPr>
        <w:t>制订了《机关办公、生活用品采购及管理制度》，加强了局办公、生活用品及机关食堂食品采购的管理。</w:t>
      </w:r>
      <w:r>
        <w:rPr>
          <w:rFonts w:ascii="仿宋" w:eastAsia="仿宋" w:hAnsi="仿宋" w:cs="仿宋" w:hint="eastAsia"/>
          <w:b/>
          <w:bCs/>
          <w:spacing w:val="8"/>
          <w:szCs w:val="32"/>
        </w:rPr>
        <w:t>六是</w:t>
      </w:r>
      <w:r>
        <w:rPr>
          <w:rFonts w:ascii="仿宋" w:eastAsia="仿宋" w:hAnsi="仿宋" w:cs="仿宋" w:hint="eastAsia"/>
          <w:spacing w:val="8"/>
          <w:szCs w:val="32"/>
        </w:rPr>
        <w:t>完善了《祁阳市市场监管局租车管理办法》，强化车辆日常租用统一管理。</w:t>
      </w:r>
    </w:p>
    <w:p w:rsidR="008039A7" w:rsidRDefault="003F1140">
      <w:pPr>
        <w:spacing w:line="560" w:lineRule="exact"/>
        <w:ind w:firstLineChars="200" w:firstLine="672"/>
        <w:rPr>
          <w:rFonts w:ascii="仿宋" w:eastAsia="仿宋" w:hAnsi="仿宋" w:cs="仿宋"/>
          <w:spacing w:val="8"/>
          <w:szCs w:val="32"/>
        </w:rPr>
      </w:pPr>
      <w:r>
        <w:rPr>
          <w:rFonts w:ascii="仿宋" w:eastAsia="仿宋" w:hAnsi="仿宋" w:cs="仿宋" w:hint="eastAsia"/>
          <w:spacing w:val="8"/>
          <w:szCs w:val="32"/>
        </w:rPr>
        <w:t>整改规划：我局将持续和</w:t>
      </w:r>
      <w:r>
        <w:rPr>
          <w:rFonts w:ascii="仿宋" w:eastAsia="仿宋" w:hAnsi="仿宋" w:cs="仿宋" w:hint="eastAsia"/>
          <w:szCs w:val="32"/>
        </w:rPr>
        <w:t>临聘人员彭东屏、许晴再次进行沟通对接，力争</w:t>
      </w: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9</w:t>
      </w:r>
      <w:r>
        <w:rPr>
          <w:rFonts w:ascii="仿宋" w:eastAsia="仿宋" w:hAnsi="仿宋" w:cs="仿宋" w:hint="eastAsia"/>
          <w:szCs w:val="32"/>
        </w:rPr>
        <w:t>月前在法律法规和政策框架内协调解决相关事宜。</w:t>
      </w:r>
    </w:p>
    <w:p w:rsidR="008039A7" w:rsidRDefault="003F1140" w:rsidP="008F169D">
      <w:pPr>
        <w:spacing w:line="560" w:lineRule="exact"/>
        <w:ind w:firstLineChars="200" w:firstLine="674"/>
        <w:jc w:val="left"/>
        <w:rPr>
          <w:rFonts w:ascii="仿宋_GB2312" w:hAnsi="仿宋_GB2312" w:cs="仿宋_GB2312"/>
          <w:spacing w:val="8"/>
          <w:szCs w:val="32"/>
        </w:rPr>
      </w:pPr>
      <w:r>
        <w:rPr>
          <w:rFonts w:ascii="楷体" w:eastAsia="楷体" w:hAnsi="楷体" w:cs="楷体" w:hint="eastAsia"/>
          <w:b/>
          <w:spacing w:val="8"/>
          <w:szCs w:val="32"/>
        </w:rPr>
        <w:lastRenderedPageBreak/>
        <w:t>（二）</w:t>
      </w:r>
      <w:r>
        <w:rPr>
          <w:rFonts w:ascii="楷体" w:eastAsia="楷体" w:hAnsi="楷体" w:cs="楷体" w:hint="eastAsia"/>
          <w:b/>
          <w:spacing w:val="8"/>
          <w:szCs w:val="32"/>
        </w:rPr>
        <w:t>执行财经纪律不严。</w:t>
      </w:r>
      <w:r>
        <w:rPr>
          <w:rFonts w:ascii="仿宋_GB2312" w:hAnsi="仿宋_GB2312" w:cs="仿宋_GB2312" w:hint="eastAsia"/>
          <w:b/>
          <w:spacing w:val="8"/>
          <w:szCs w:val="32"/>
        </w:rPr>
        <w:t>一是采购不合常理、超出商家日常业务范畴。</w:t>
      </w:r>
      <w:r>
        <w:rPr>
          <w:rFonts w:ascii="仿宋_GB2312" w:hAnsi="仿宋_GB2312" w:cs="仿宋_GB2312" w:hint="eastAsia"/>
          <w:spacing w:val="8"/>
          <w:szCs w:val="32"/>
        </w:rPr>
        <w:t>如：三口塘所、文明铺所、进宝塘所以进宝塘晓华门市部的送货单报账，送货清单包含《习近平新时代中国特色社会主义思想学习丛书》、法制宣传册等内容。</w:t>
      </w:r>
      <w:r>
        <w:rPr>
          <w:rFonts w:ascii="仿宋_GB2312" w:hAnsi="仿宋_GB2312" w:cs="仿宋_GB2312" w:hint="eastAsia"/>
          <w:b/>
          <w:spacing w:val="8"/>
          <w:szCs w:val="32"/>
        </w:rPr>
        <w:t>二是下乡补助及租车费报账混乱。</w:t>
      </w:r>
      <w:r>
        <w:rPr>
          <w:rFonts w:ascii="仿宋_GB2312" w:hAnsi="仿宋_GB2312" w:cs="仿宋_GB2312" w:hint="eastAsia"/>
          <w:spacing w:val="8"/>
          <w:szCs w:val="32"/>
        </w:rPr>
        <w:t>如：特设股</w:t>
      </w:r>
      <w:r>
        <w:rPr>
          <w:rFonts w:ascii="仿宋_GB2312" w:hAnsi="仿宋_GB2312" w:cs="仿宋_GB2312" w:hint="eastAsia"/>
          <w:spacing w:val="8"/>
          <w:szCs w:val="32"/>
        </w:rPr>
        <w:t>2022</w:t>
      </w:r>
      <w:r>
        <w:rPr>
          <w:rFonts w:ascii="仿宋_GB2312" w:hAnsi="仿宋_GB2312" w:cs="仿宋_GB2312" w:hint="eastAsia"/>
          <w:spacing w:val="8"/>
          <w:szCs w:val="32"/>
        </w:rPr>
        <w:t>年</w:t>
      </w:r>
      <w:r>
        <w:rPr>
          <w:rFonts w:ascii="仿宋_GB2312" w:hAnsi="仿宋_GB2312" w:cs="仿宋_GB2312" w:hint="eastAsia"/>
          <w:spacing w:val="8"/>
          <w:szCs w:val="32"/>
        </w:rPr>
        <w:t>3-7</w:t>
      </w:r>
      <w:r>
        <w:rPr>
          <w:rFonts w:ascii="仿宋_GB2312" w:hAnsi="仿宋_GB2312" w:cs="仿宋_GB2312" w:hint="eastAsia"/>
          <w:spacing w:val="8"/>
          <w:szCs w:val="32"/>
        </w:rPr>
        <w:t>月重复报销</w:t>
      </w:r>
      <w:r>
        <w:rPr>
          <w:rFonts w:ascii="仿宋_GB2312" w:hAnsi="仿宋_GB2312" w:cs="仿宋_GB2312" w:hint="eastAsia"/>
          <w:spacing w:val="8"/>
          <w:szCs w:val="32"/>
        </w:rPr>
        <w:t>10</w:t>
      </w:r>
      <w:r>
        <w:rPr>
          <w:rFonts w:ascii="仿宋_GB2312" w:hAnsi="仿宋_GB2312" w:cs="仿宋_GB2312" w:hint="eastAsia"/>
          <w:spacing w:val="8"/>
          <w:szCs w:val="32"/>
        </w:rPr>
        <w:t>天下乡补助和租车费，在租用何郁青车辆同时租用其它车辆下乡报销</w:t>
      </w:r>
      <w:r>
        <w:rPr>
          <w:rFonts w:ascii="仿宋_GB2312" w:hAnsi="仿宋_GB2312" w:cs="仿宋_GB2312" w:hint="eastAsia"/>
          <w:spacing w:val="8"/>
          <w:szCs w:val="32"/>
        </w:rPr>
        <w:t>14</w:t>
      </w:r>
      <w:r>
        <w:rPr>
          <w:rFonts w:ascii="仿宋_GB2312" w:hAnsi="仿宋_GB2312" w:cs="仿宋_GB2312" w:hint="eastAsia"/>
          <w:spacing w:val="8"/>
          <w:szCs w:val="32"/>
        </w:rPr>
        <w:t>天租车费</w:t>
      </w:r>
      <w:r>
        <w:rPr>
          <w:rFonts w:ascii="仿宋_GB2312" w:hAnsi="仿宋_GB2312" w:cs="仿宋_GB2312" w:hint="eastAsia"/>
          <w:spacing w:val="8"/>
          <w:szCs w:val="32"/>
        </w:rPr>
        <w:t>3600</w:t>
      </w:r>
      <w:r>
        <w:rPr>
          <w:rFonts w:ascii="仿宋_GB2312" w:hAnsi="仿宋_GB2312" w:cs="仿宋_GB2312" w:hint="eastAsia"/>
          <w:spacing w:val="8"/>
          <w:szCs w:val="32"/>
        </w:rPr>
        <w:t>元。</w:t>
      </w:r>
    </w:p>
    <w:p w:rsidR="008039A7" w:rsidRDefault="003F1140">
      <w:pPr>
        <w:spacing w:line="560" w:lineRule="exact"/>
        <w:ind w:firstLineChars="200" w:firstLine="643"/>
        <w:rPr>
          <w:rFonts w:ascii="仿宋" w:eastAsia="仿宋" w:hAnsi="仿宋" w:cs="仿宋"/>
          <w:szCs w:val="32"/>
        </w:rPr>
      </w:pPr>
      <w:r>
        <w:rPr>
          <w:rFonts w:ascii="仿宋" w:eastAsia="仿宋" w:hAnsi="仿宋" w:cs="仿宋" w:hint="eastAsia"/>
          <w:b/>
          <w:bCs/>
          <w:szCs w:val="32"/>
        </w:rPr>
        <w:t>整改情况：一是</w:t>
      </w:r>
      <w:r>
        <w:rPr>
          <w:rFonts w:ascii="仿宋" w:eastAsia="仿宋" w:hAnsi="仿宋" w:cs="仿宋" w:hint="eastAsia"/>
          <w:spacing w:val="8"/>
          <w:szCs w:val="32"/>
        </w:rPr>
        <w:t>11</w:t>
      </w:r>
      <w:r>
        <w:rPr>
          <w:rFonts w:ascii="仿宋" w:eastAsia="仿宋" w:hAnsi="仿宋" w:cs="仿宋" w:hint="eastAsia"/>
          <w:spacing w:val="8"/>
          <w:szCs w:val="32"/>
        </w:rPr>
        <w:t>月开展</w:t>
      </w:r>
      <w:r>
        <w:rPr>
          <w:rFonts w:ascii="仿宋" w:eastAsia="仿宋" w:hAnsi="仿宋" w:cs="仿宋" w:hint="eastAsia"/>
          <w:szCs w:val="32"/>
        </w:rPr>
        <w:t>财务人员业务培训，</w:t>
      </w:r>
      <w:r>
        <w:rPr>
          <w:rFonts w:ascii="仿宋" w:eastAsia="仿宋" w:hAnsi="仿宋" w:cs="仿宋" w:hint="eastAsia"/>
          <w:szCs w:val="32"/>
        </w:rPr>
        <w:t>针对巡察中</w:t>
      </w:r>
      <w:r>
        <w:rPr>
          <w:rFonts w:ascii="仿宋" w:eastAsia="仿宋" w:hAnsi="仿宋" w:cs="仿宋" w:hint="eastAsia"/>
          <w:szCs w:val="32"/>
        </w:rPr>
        <w:t>发现的问题进行剖析，</w:t>
      </w:r>
      <w:r>
        <w:rPr>
          <w:rFonts w:ascii="仿宋" w:eastAsia="仿宋" w:hAnsi="仿宋" w:cs="仿宋" w:hint="eastAsia"/>
          <w:szCs w:val="32"/>
        </w:rPr>
        <w:t>提升</w:t>
      </w:r>
      <w:r>
        <w:rPr>
          <w:rFonts w:ascii="仿宋" w:eastAsia="仿宋" w:hAnsi="仿宋" w:cs="仿宋" w:hint="eastAsia"/>
          <w:szCs w:val="32"/>
        </w:rPr>
        <w:t>财务人员工作能力和专业素质。</w:t>
      </w:r>
      <w:r>
        <w:rPr>
          <w:rFonts w:ascii="仿宋" w:eastAsia="仿宋" w:hAnsi="仿宋" w:cs="仿宋" w:hint="eastAsia"/>
          <w:b/>
          <w:bCs/>
          <w:szCs w:val="32"/>
        </w:rPr>
        <w:t>二是</w:t>
      </w:r>
      <w:r>
        <w:rPr>
          <w:rFonts w:ascii="仿宋" w:eastAsia="仿宋" w:hAnsi="仿宋" w:cs="仿宋" w:hint="eastAsia"/>
          <w:spacing w:val="8"/>
          <w:szCs w:val="32"/>
        </w:rPr>
        <w:t>派驻纪检组</w:t>
      </w:r>
      <w:r>
        <w:rPr>
          <w:rFonts w:ascii="仿宋" w:eastAsia="仿宋" w:hAnsi="仿宋" w:cs="仿宋" w:hint="eastAsia"/>
          <w:szCs w:val="32"/>
        </w:rPr>
        <w:t>对三口塘、文明铺、进宝塘等市场监管所</w:t>
      </w:r>
      <w:r>
        <w:rPr>
          <w:rFonts w:ascii="仿宋" w:eastAsia="仿宋" w:hAnsi="仿宋" w:cs="仿宋" w:hint="eastAsia"/>
          <w:spacing w:val="8"/>
          <w:szCs w:val="32"/>
        </w:rPr>
        <w:t>采购不合常理、超出商家日常业务范畴</w:t>
      </w:r>
      <w:r>
        <w:rPr>
          <w:rFonts w:ascii="仿宋" w:eastAsia="仿宋" w:hAnsi="仿宋" w:cs="仿宋" w:hint="eastAsia"/>
          <w:szCs w:val="32"/>
        </w:rPr>
        <w:t>的问题进行了核查，对三口塘、文明铺、进宝塘市场监管所相关人员唐友元、李田波、李建平、罗超进行了提醒谈话。</w:t>
      </w:r>
      <w:r>
        <w:rPr>
          <w:rFonts w:ascii="仿宋" w:eastAsia="仿宋" w:hAnsi="仿宋" w:cs="仿宋" w:hint="eastAsia"/>
          <w:b/>
          <w:bCs/>
          <w:szCs w:val="32"/>
        </w:rPr>
        <w:t>三是</w:t>
      </w:r>
      <w:r>
        <w:rPr>
          <w:rFonts w:ascii="仿宋" w:eastAsia="仿宋" w:hAnsi="仿宋" w:cs="仿宋" w:hint="eastAsia"/>
          <w:szCs w:val="32"/>
        </w:rPr>
        <w:t>加强财务管理审核，严格执行</w:t>
      </w:r>
      <w:r>
        <w:rPr>
          <w:rFonts w:ascii="仿宋" w:eastAsia="仿宋" w:hAnsi="仿宋" w:cs="仿宋" w:hint="eastAsia"/>
          <w:spacing w:val="8"/>
          <w:szCs w:val="32"/>
        </w:rPr>
        <w:t>下乡补助及租车费</w:t>
      </w:r>
      <w:r>
        <w:rPr>
          <w:rFonts w:ascii="仿宋" w:eastAsia="仿宋" w:hAnsi="仿宋" w:cs="仿宋" w:hint="eastAsia"/>
          <w:spacing w:val="8"/>
          <w:szCs w:val="32"/>
        </w:rPr>
        <w:t>等</w:t>
      </w:r>
      <w:r>
        <w:rPr>
          <w:rFonts w:ascii="仿宋" w:eastAsia="仿宋" w:hAnsi="仿宋" w:cs="仿宋" w:hint="eastAsia"/>
          <w:szCs w:val="32"/>
        </w:rPr>
        <w:t>相关报账手续。对</w:t>
      </w:r>
      <w:r>
        <w:rPr>
          <w:rFonts w:ascii="仿宋" w:eastAsia="仿宋" w:hAnsi="仿宋" w:cs="仿宋" w:hint="eastAsia"/>
          <w:szCs w:val="32"/>
        </w:rPr>
        <w:t>2022</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14</w:t>
      </w:r>
      <w:r>
        <w:rPr>
          <w:rFonts w:ascii="仿宋" w:eastAsia="仿宋" w:hAnsi="仿宋" w:cs="仿宋" w:hint="eastAsia"/>
          <w:szCs w:val="32"/>
        </w:rPr>
        <w:t>号凭证药械股重复报销下乡补助</w:t>
      </w:r>
      <w:r>
        <w:rPr>
          <w:rFonts w:ascii="仿宋" w:eastAsia="仿宋" w:hAnsi="仿宋" w:cs="仿宋" w:hint="eastAsia"/>
          <w:szCs w:val="32"/>
        </w:rPr>
        <w:t>2650</w:t>
      </w:r>
      <w:r>
        <w:rPr>
          <w:rFonts w:ascii="仿宋" w:eastAsia="仿宋" w:hAnsi="仿宋" w:cs="仿宋" w:hint="eastAsia"/>
          <w:szCs w:val="32"/>
        </w:rPr>
        <w:t>元及</w:t>
      </w:r>
      <w:r>
        <w:rPr>
          <w:rFonts w:ascii="仿宋" w:eastAsia="仿宋" w:hAnsi="仿宋" w:cs="仿宋" w:hint="eastAsia"/>
          <w:szCs w:val="32"/>
        </w:rPr>
        <w:t>2022</w:t>
      </w:r>
      <w:r>
        <w:rPr>
          <w:rFonts w:ascii="仿宋" w:eastAsia="仿宋" w:hAnsi="仿宋" w:cs="仿宋" w:hint="eastAsia"/>
          <w:szCs w:val="32"/>
        </w:rPr>
        <w:t>年</w:t>
      </w:r>
      <w:r>
        <w:rPr>
          <w:rFonts w:ascii="仿宋" w:eastAsia="仿宋" w:hAnsi="仿宋" w:cs="仿宋" w:hint="eastAsia"/>
          <w:szCs w:val="32"/>
        </w:rPr>
        <w:t>12</w:t>
      </w:r>
      <w:r>
        <w:rPr>
          <w:rFonts w:ascii="仿宋" w:eastAsia="仿宋" w:hAnsi="仿宋" w:cs="仿宋" w:hint="eastAsia"/>
          <w:szCs w:val="32"/>
        </w:rPr>
        <w:t>月</w:t>
      </w:r>
      <w:r>
        <w:rPr>
          <w:rFonts w:ascii="仿宋" w:eastAsia="仿宋" w:hAnsi="仿宋" w:cs="仿宋" w:hint="eastAsia"/>
          <w:szCs w:val="32"/>
        </w:rPr>
        <w:t>74</w:t>
      </w:r>
      <w:r>
        <w:rPr>
          <w:rFonts w:ascii="仿宋" w:eastAsia="仿宋" w:hAnsi="仿宋" w:cs="仿宋" w:hint="eastAsia"/>
          <w:szCs w:val="32"/>
        </w:rPr>
        <w:t>号凭证特设股重复报销下乡补助</w:t>
      </w:r>
      <w:r>
        <w:rPr>
          <w:rFonts w:ascii="仿宋" w:eastAsia="仿宋" w:hAnsi="仿宋" w:cs="仿宋" w:hint="eastAsia"/>
          <w:szCs w:val="32"/>
        </w:rPr>
        <w:t>2100</w:t>
      </w:r>
      <w:r>
        <w:rPr>
          <w:rFonts w:ascii="仿宋" w:eastAsia="仿宋" w:hAnsi="仿宋" w:cs="仿宋" w:hint="eastAsia"/>
          <w:szCs w:val="32"/>
        </w:rPr>
        <w:t>元进行了收缴。</w:t>
      </w:r>
      <w:r>
        <w:rPr>
          <w:rFonts w:ascii="仿宋" w:eastAsia="仿宋" w:hAnsi="仿宋" w:cs="仿宋" w:hint="eastAsia"/>
          <w:b/>
          <w:bCs/>
          <w:szCs w:val="32"/>
        </w:rPr>
        <w:t>四是</w:t>
      </w:r>
      <w:r>
        <w:rPr>
          <w:rFonts w:ascii="仿宋" w:eastAsia="仿宋" w:hAnsi="仿宋" w:cs="仿宋" w:hint="eastAsia"/>
          <w:szCs w:val="32"/>
        </w:rPr>
        <w:t>对</w:t>
      </w:r>
      <w:r>
        <w:rPr>
          <w:rFonts w:ascii="仿宋" w:eastAsia="仿宋" w:hAnsi="仿宋" w:cs="仿宋" w:hint="eastAsia"/>
          <w:szCs w:val="32"/>
        </w:rPr>
        <w:t>2022</w:t>
      </w:r>
      <w:r>
        <w:rPr>
          <w:rFonts w:ascii="仿宋" w:eastAsia="仿宋" w:hAnsi="仿宋" w:cs="仿宋" w:hint="eastAsia"/>
          <w:szCs w:val="32"/>
        </w:rPr>
        <w:t>年</w:t>
      </w:r>
      <w:r>
        <w:rPr>
          <w:rFonts w:ascii="仿宋" w:eastAsia="仿宋" w:hAnsi="仿宋" w:cs="仿宋" w:hint="eastAsia"/>
          <w:szCs w:val="32"/>
        </w:rPr>
        <w:t>12</w:t>
      </w:r>
      <w:r>
        <w:rPr>
          <w:rFonts w:ascii="仿宋" w:eastAsia="仿宋" w:hAnsi="仿宋" w:cs="仿宋" w:hint="eastAsia"/>
          <w:szCs w:val="32"/>
        </w:rPr>
        <w:t>月</w:t>
      </w:r>
      <w:r>
        <w:rPr>
          <w:rFonts w:ascii="仿宋" w:eastAsia="仿宋" w:hAnsi="仿宋" w:cs="仿宋" w:hint="eastAsia"/>
          <w:szCs w:val="32"/>
        </w:rPr>
        <w:t>76</w:t>
      </w:r>
      <w:r>
        <w:rPr>
          <w:rFonts w:ascii="仿宋" w:eastAsia="仿宋" w:hAnsi="仿宋" w:cs="仿宋" w:hint="eastAsia"/>
          <w:szCs w:val="32"/>
        </w:rPr>
        <w:t>号租用何郁青车辆重复报销租车费</w:t>
      </w:r>
      <w:r>
        <w:rPr>
          <w:rFonts w:ascii="仿宋" w:eastAsia="仿宋" w:hAnsi="仿宋" w:cs="仿宋" w:hint="eastAsia"/>
          <w:szCs w:val="32"/>
        </w:rPr>
        <w:t>3600</w:t>
      </w:r>
      <w:r>
        <w:rPr>
          <w:rFonts w:ascii="仿宋" w:eastAsia="仿宋" w:hAnsi="仿宋" w:cs="仿宋" w:hint="eastAsia"/>
          <w:szCs w:val="32"/>
        </w:rPr>
        <w:t>元进行了收缴。</w:t>
      </w:r>
    </w:p>
    <w:p w:rsidR="008039A7" w:rsidRDefault="003F1140">
      <w:pPr>
        <w:spacing w:line="560" w:lineRule="exact"/>
        <w:ind w:firstLineChars="200" w:firstLine="672"/>
        <w:rPr>
          <w:rFonts w:ascii="黑体" w:eastAsia="黑体" w:hAnsi="黑体" w:cs="黑体"/>
          <w:spacing w:val="8"/>
          <w:szCs w:val="32"/>
        </w:rPr>
      </w:pPr>
      <w:r>
        <w:rPr>
          <w:rFonts w:ascii="黑体" w:eastAsia="黑体" w:hAnsi="黑体" w:cs="黑体" w:hint="eastAsia"/>
          <w:spacing w:val="8"/>
          <w:szCs w:val="32"/>
        </w:rPr>
        <w:t>三</w:t>
      </w:r>
      <w:r>
        <w:rPr>
          <w:rFonts w:ascii="黑体" w:eastAsia="黑体" w:hAnsi="黑体" w:cs="黑体" w:hint="eastAsia"/>
          <w:spacing w:val="8"/>
          <w:szCs w:val="32"/>
        </w:rPr>
        <w:t>、</w:t>
      </w:r>
      <w:r>
        <w:rPr>
          <w:rFonts w:ascii="黑体" w:eastAsia="黑体" w:hAnsi="黑体" w:cs="黑体" w:hint="eastAsia"/>
          <w:spacing w:val="8"/>
          <w:szCs w:val="32"/>
        </w:rPr>
        <w:t>党的全面领导不够有力，干部队伍建设和基层治理有差距</w:t>
      </w:r>
    </w:p>
    <w:p w:rsidR="008039A7" w:rsidRDefault="003F1140" w:rsidP="008F169D">
      <w:pPr>
        <w:spacing w:line="560" w:lineRule="exact"/>
        <w:ind w:firstLineChars="200" w:firstLine="674"/>
        <w:jc w:val="left"/>
        <w:rPr>
          <w:rFonts w:ascii="仿宋_GB2312" w:hAnsi="仿宋_GB2312" w:cs="仿宋_GB2312"/>
          <w:bCs/>
          <w:szCs w:val="32"/>
        </w:rPr>
      </w:pPr>
      <w:r>
        <w:rPr>
          <w:rFonts w:ascii="楷体" w:eastAsia="楷体" w:hAnsi="楷体" w:cs="楷体" w:hint="eastAsia"/>
          <w:b/>
          <w:spacing w:val="8"/>
          <w:szCs w:val="32"/>
        </w:rPr>
        <w:t>（一）</w:t>
      </w:r>
      <w:r>
        <w:rPr>
          <w:rFonts w:ascii="楷体" w:eastAsia="楷体" w:hAnsi="楷体" w:cs="楷体" w:hint="eastAsia"/>
          <w:b/>
          <w:spacing w:val="8"/>
          <w:szCs w:val="32"/>
        </w:rPr>
        <w:t>党组领导核心作用有所弱化。</w:t>
      </w:r>
      <w:r>
        <w:rPr>
          <w:rFonts w:ascii="仿宋_GB2312" w:hAnsi="仿宋_GB2312" w:cs="仿宋_GB2312" w:hint="eastAsia"/>
          <w:b/>
          <w:spacing w:val="8"/>
          <w:szCs w:val="32"/>
        </w:rPr>
        <w:t>一是</w:t>
      </w:r>
      <w:r>
        <w:rPr>
          <w:rFonts w:ascii="仿宋_GB2312" w:hAnsi="仿宋_GB2312" w:cs="仿宋_GB2312" w:hint="eastAsia"/>
          <w:spacing w:val="8"/>
          <w:szCs w:val="32"/>
        </w:rPr>
        <w:t>党组成员分工未全覆盖，</w:t>
      </w:r>
      <w:r>
        <w:rPr>
          <w:rFonts w:ascii="仿宋_GB2312" w:hAnsi="仿宋_GB2312" w:cs="仿宋_GB2312" w:hint="eastAsia"/>
          <w:spacing w:val="8"/>
          <w:szCs w:val="32"/>
        </w:rPr>
        <w:t>6</w:t>
      </w:r>
      <w:r>
        <w:rPr>
          <w:rFonts w:ascii="仿宋_GB2312" w:hAnsi="仿宋_GB2312" w:cs="仿宋_GB2312" w:hint="eastAsia"/>
          <w:spacing w:val="8"/>
          <w:szCs w:val="32"/>
        </w:rPr>
        <w:t>名党组成员和</w:t>
      </w:r>
      <w:r>
        <w:rPr>
          <w:rFonts w:ascii="仿宋_GB2312" w:hAnsi="仿宋_GB2312" w:cs="仿宋_GB2312" w:hint="eastAsia"/>
          <w:spacing w:val="8"/>
          <w:szCs w:val="32"/>
        </w:rPr>
        <w:t>8</w:t>
      </w:r>
      <w:r>
        <w:rPr>
          <w:rFonts w:ascii="仿宋_GB2312" w:hAnsi="仿宋_GB2312" w:cs="仿宋_GB2312" w:hint="eastAsia"/>
          <w:spacing w:val="8"/>
          <w:szCs w:val="32"/>
        </w:rPr>
        <w:t>名改非的原班子成员各自负责不同的业务工作。</w:t>
      </w:r>
      <w:r>
        <w:rPr>
          <w:rFonts w:ascii="仿宋_GB2312" w:hAnsi="仿宋_GB2312" w:cs="仿宋_GB2312" w:hint="eastAsia"/>
          <w:b/>
          <w:spacing w:val="8"/>
          <w:szCs w:val="32"/>
        </w:rPr>
        <w:t>二是</w:t>
      </w:r>
      <w:r>
        <w:rPr>
          <w:rFonts w:ascii="仿宋_GB2312" w:hAnsi="仿宋_GB2312" w:cs="仿宋_GB2312" w:hint="eastAsia"/>
          <w:spacing w:val="8"/>
          <w:szCs w:val="32"/>
        </w:rPr>
        <w:t>党组开会、发文基本上为党建、人事、</w:t>
      </w:r>
      <w:r>
        <w:rPr>
          <w:rFonts w:ascii="仿宋_GB2312" w:hAnsi="仿宋_GB2312" w:cs="仿宋_GB2312" w:hint="eastAsia"/>
          <w:spacing w:val="8"/>
          <w:szCs w:val="32"/>
        </w:rPr>
        <w:lastRenderedPageBreak/>
        <w:t>纪律处分内容，均没有涉及业务工作。</w:t>
      </w:r>
    </w:p>
    <w:p w:rsidR="008039A7" w:rsidRDefault="003F1140">
      <w:pPr>
        <w:spacing w:line="560" w:lineRule="exact"/>
        <w:ind w:firstLineChars="200" w:firstLine="643"/>
        <w:rPr>
          <w:rFonts w:ascii="仿宋" w:eastAsia="仿宋" w:hAnsi="仿宋" w:cs="仿宋"/>
          <w:szCs w:val="32"/>
        </w:rPr>
      </w:pPr>
      <w:r>
        <w:rPr>
          <w:rFonts w:ascii="仿宋" w:eastAsia="仿宋" w:hAnsi="仿宋" w:cs="仿宋" w:hint="eastAsia"/>
          <w:b/>
          <w:bCs/>
          <w:szCs w:val="32"/>
        </w:rPr>
        <w:t>整改情况：一是</w:t>
      </w: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2</w:t>
      </w:r>
      <w:r>
        <w:rPr>
          <w:rFonts w:ascii="仿宋" w:eastAsia="仿宋" w:hAnsi="仿宋" w:cs="仿宋" w:hint="eastAsia"/>
          <w:szCs w:val="32"/>
        </w:rPr>
        <w:t>月，</w:t>
      </w:r>
      <w:r>
        <w:rPr>
          <w:rFonts w:ascii="仿宋" w:eastAsia="仿宋" w:hAnsi="仿宋" w:cs="仿宋" w:hint="eastAsia"/>
          <w:szCs w:val="32"/>
        </w:rPr>
        <w:t>根据全局工作实际进行人员调整，</w:t>
      </w: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月下发了</w:t>
      </w:r>
      <w:r>
        <w:rPr>
          <w:rFonts w:ascii="仿宋" w:eastAsia="仿宋" w:hAnsi="仿宋" w:cs="仿宋" w:hint="eastAsia"/>
          <w:bCs/>
          <w:szCs w:val="32"/>
          <w:shd w:val="clear" w:color="auto" w:fill="FFFFFF"/>
        </w:rPr>
        <w:t>《祁阳市市场监督管理局关于调整局领导班子成员分工的通知》</w:t>
      </w:r>
      <w:r>
        <w:rPr>
          <w:rFonts w:ascii="仿宋" w:eastAsia="仿宋" w:hAnsi="仿宋" w:cs="仿宋" w:hint="eastAsia"/>
          <w:szCs w:val="32"/>
        </w:rPr>
        <w:t>，确保党组成员分工全覆盖。</w:t>
      </w:r>
      <w:r>
        <w:rPr>
          <w:rFonts w:ascii="仿宋" w:eastAsia="仿宋" w:hAnsi="仿宋" w:cs="仿宋" w:hint="eastAsia"/>
          <w:b/>
          <w:bCs/>
          <w:szCs w:val="32"/>
        </w:rPr>
        <w:t>二是</w:t>
      </w:r>
      <w:r>
        <w:rPr>
          <w:rFonts w:ascii="仿宋" w:eastAsia="仿宋" w:hAnsi="仿宋" w:cs="仿宋" w:hint="eastAsia"/>
          <w:szCs w:val="32"/>
        </w:rPr>
        <w:t>10</w:t>
      </w:r>
      <w:r>
        <w:rPr>
          <w:rFonts w:ascii="仿宋" w:eastAsia="仿宋" w:hAnsi="仿宋" w:cs="仿宋" w:hint="eastAsia"/>
          <w:szCs w:val="32"/>
        </w:rPr>
        <w:t>月发文完善了《党组议事规则》，</w:t>
      </w:r>
      <w:r>
        <w:rPr>
          <w:rFonts w:ascii="仿宋" w:eastAsia="仿宋" w:hAnsi="仿宋" w:cs="仿宋" w:hint="eastAsia"/>
          <w:szCs w:val="32"/>
        </w:rPr>
        <w:t>11</w:t>
      </w:r>
      <w:r>
        <w:rPr>
          <w:rFonts w:ascii="仿宋" w:eastAsia="仿宋" w:hAnsi="仿宋" w:cs="仿宋" w:hint="eastAsia"/>
          <w:szCs w:val="32"/>
        </w:rPr>
        <w:t>月召开了党组会议，要求“三重一大”事项须经党组会议研究决策，确保“三重一大”事项根据相关议事规则进行上会讨论。以后将严格按照中共祁阳市委办公室下发的《中共祁阳市委常委会“三重一大”事项集体决策制度（试行）》的文件精神落实“三重一大”事项，做到</w:t>
      </w:r>
      <w:r>
        <w:rPr>
          <w:rFonts w:ascii="仿宋_GB2312" w:hAnsi="仿宋_GB2312" w:cs="仿宋_GB2312" w:hint="eastAsia"/>
          <w:spacing w:val="8"/>
          <w:szCs w:val="32"/>
        </w:rPr>
        <w:t>党建与业务同</w:t>
      </w:r>
      <w:r>
        <w:rPr>
          <w:rFonts w:ascii="仿宋_GB2312" w:hAnsi="仿宋_GB2312" w:cs="仿宋_GB2312" w:hint="eastAsia"/>
          <w:szCs w:val="32"/>
        </w:rPr>
        <w:t>安</w:t>
      </w:r>
      <w:r>
        <w:rPr>
          <w:rFonts w:ascii="仿宋" w:eastAsia="仿宋" w:hAnsi="仿宋" w:cs="仿宋" w:hint="eastAsia"/>
          <w:szCs w:val="32"/>
        </w:rPr>
        <w:t>排、同部署、同落实、同考核</w:t>
      </w:r>
      <w:r>
        <w:rPr>
          <w:rFonts w:ascii="仿宋" w:eastAsia="仿宋" w:hAnsi="仿宋" w:cs="仿宋" w:hint="eastAsia"/>
          <w:szCs w:val="32"/>
        </w:rPr>
        <w:t>。</w:t>
      </w:r>
    </w:p>
    <w:p w:rsidR="008039A7" w:rsidRDefault="003F1140" w:rsidP="008F169D">
      <w:pPr>
        <w:spacing w:line="560" w:lineRule="exact"/>
        <w:ind w:firstLineChars="200" w:firstLine="674"/>
        <w:jc w:val="left"/>
        <w:rPr>
          <w:rFonts w:ascii="仿宋_GB2312" w:hAnsi="仿宋_GB2312" w:cs="仿宋_GB2312"/>
          <w:spacing w:val="8"/>
          <w:szCs w:val="32"/>
        </w:rPr>
      </w:pPr>
      <w:r>
        <w:rPr>
          <w:rFonts w:ascii="楷体" w:eastAsia="楷体" w:hAnsi="楷体" w:cs="楷体" w:hint="eastAsia"/>
          <w:b/>
          <w:spacing w:val="8"/>
          <w:szCs w:val="32"/>
        </w:rPr>
        <w:t>（二）</w:t>
      </w:r>
      <w:r>
        <w:rPr>
          <w:rFonts w:ascii="楷体" w:eastAsia="楷体" w:hAnsi="楷体" w:cs="楷体" w:hint="eastAsia"/>
          <w:b/>
          <w:spacing w:val="8"/>
          <w:szCs w:val="32"/>
        </w:rPr>
        <w:t>执行民主集中制有差距。</w:t>
      </w:r>
      <w:r>
        <w:rPr>
          <w:rFonts w:ascii="仿宋_GB2312" w:hAnsi="仿宋_GB2312" w:cs="仿宋_GB2312" w:hint="eastAsia"/>
          <w:b/>
          <w:spacing w:val="8"/>
          <w:szCs w:val="32"/>
        </w:rPr>
        <w:t>一是讨论不深入。</w:t>
      </w:r>
      <w:r>
        <w:rPr>
          <w:rFonts w:ascii="仿宋_GB2312" w:hAnsi="仿宋_GB2312" w:cs="仿宋_GB2312" w:hint="eastAsia"/>
          <w:spacing w:val="8"/>
          <w:szCs w:val="32"/>
        </w:rPr>
        <w:t>如：</w:t>
      </w:r>
      <w:r>
        <w:rPr>
          <w:rFonts w:ascii="仿宋_GB2312" w:hAnsi="仿宋_GB2312" w:cs="仿宋_GB2312" w:hint="eastAsia"/>
          <w:spacing w:val="8"/>
          <w:szCs w:val="32"/>
        </w:rPr>
        <w:t>2020</w:t>
      </w:r>
      <w:r>
        <w:rPr>
          <w:rFonts w:ascii="仿宋_GB2312" w:hAnsi="仿宋_GB2312" w:cs="仿宋_GB2312" w:hint="eastAsia"/>
          <w:spacing w:val="8"/>
          <w:szCs w:val="32"/>
        </w:rPr>
        <w:t>年</w:t>
      </w:r>
      <w:r>
        <w:rPr>
          <w:rFonts w:ascii="仿宋_GB2312" w:hAnsi="仿宋_GB2312" w:cs="仿宋_GB2312" w:hint="eastAsia"/>
          <w:spacing w:val="8"/>
          <w:szCs w:val="32"/>
        </w:rPr>
        <w:t>4</w:t>
      </w:r>
      <w:r>
        <w:rPr>
          <w:rFonts w:ascii="仿宋_GB2312" w:hAnsi="仿宋_GB2312" w:cs="仿宋_GB2312" w:hint="eastAsia"/>
          <w:spacing w:val="8"/>
          <w:szCs w:val="32"/>
        </w:rPr>
        <w:t>月</w:t>
      </w:r>
      <w:r>
        <w:rPr>
          <w:rFonts w:ascii="仿宋_GB2312" w:hAnsi="仿宋_GB2312" w:cs="仿宋_GB2312" w:hint="eastAsia"/>
          <w:spacing w:val="8"/>
          <w:szCs w:val="32"/>
        </w:rPr>
        <w:t>9</w:t>
      </w:r>
      <w:r>
        <w:rPr>
          <w:rFonts w:ascii="仿宋_GB2312" w:hAnsi="仿宋_GB2312" w:cs="仿宋_GB2312" w:hint="eastAsia"/>
          <w:spacing w:val="8"/>
          <w:szCs w:val="32"/>
        </w:rPr>
        <w:t>日党组会议研究</w:t>
      </w:r>
      <w:r>
        <w:rPr>
          <w:rFonts w:ascii="仿宋_GB2312" w:hAnsi="仿宋_GB2312" w:cs="仿宋_GB2312" w:hint="eastAsia"/>
          <w:spacing w:val="8"/>
          <w:szCs w:val="32"/>
        </w:rPr>
        <w:t>5</w:t>
      </w:r>
      <w:r>
        <w:rPr>
          <w:rFonts w:ascii="仿宋_GB2312" w:hAnsi="仿宋_GB2312" w:cs="仿宋_GB2312" w:hint="eastAsia"/>
          <w:spacing w:val="8"/>
          <w:szCs w:val="32"/>
        </w:rPr>
        <w:t>名中层干部提拔，党组成员讨论发言仅是简单表态“同意”；</w:t>
      </w:r>
      <w:r>
        <w:rPr>
          <w:rFonts w:ascii="仿宋_GB2312" w:hAnsi="仿宋_GB2312" w:cs="仿宋_GB2312" w:hint="eastAsia"/>
          <w:spacing w:val="8"/>
          <w:szCs w:val="32"/>
        </w:rPr>
        <w:t>2021</w:t>
      </w:r>
      <w:r>
        <w:rPr>
          <w:rFonts w:ascii="仿宋_GB2312" w:hAnsi="仿宋_GB2312" w:cs="仿宋_GB2312" w:hint="eastAsia"/>
          <w:spacing w:val="8"/>
          <w:szCs w:val="32"/>
        </w:rPr>
        <w:t>年</w:t>
      </w:r>
      <w:r>
        <w:rPr>
          <w:rFonts w:ascii="仿宋_GB2312" w:hAnsi="仿宋_GB2312" w:cs="仿宋_GB2312" w:hint="eastAsia"/>
          <w:spacing w:val="8"/>
          <w:szCs w:val="32"/>
        </w:rPr>
        <w:t>2</w:t>
      </w:r>
      <w:r>
        <w:rPr>
          <w:rFonts w:ascii="仿宋_GB2312" w:hAnsi="仿宋_GB2312" w:cs="仿宋_GB2312" w:hint="eastAsia"/>
          <w:spacing w:val="8"/>
          <w:szCs w:val="32"/>
        </w:rPr>
        <w:t>月</w:t>
      </w:r>
      <w:r>
        <w:rPr>
          <w:rFonts w:ascii="仿宋_GB2312" w:hAnsi="仿宋_GB2312" w:cs="仿宋_GB2312" w:hint="eastAsia"/>
          <w:spacing w:val="8"/>
          <w:szCs w:val="32"/>
        </w:rPr>
        <w:t>24</w:t>
      </w:r>
      <w:r>
        <w:rPr>
          <w:rFonts w:ascii="仿宋_GB2312" w:hAnsi="仿宋_GB2312" w:cs="仿宋_GB2312" w:hint="eastAsia"/>
          <w:spacing w:val="8"/>
          <w:szCs w:val="32"/>
        </w:rPr>
        <w:t>日研究发展党员工作，与会党组成员没有就</w:t>
      </w:r>
      <w:r>
        <w:rPr>
          <w:rFonts w:ascii="仿宋_GB2312" w:hAnsi="仿宋_GB2312" w:cs="仿宋_GB2312" w:hint="eastAsia"/>
          <w:spacing w:val="8"/>
          <w:szCs w:val="32"/>
        </w:rPr>
        <w:t>6</w:t>
      </w:r>
      <w:r>
        <w:rPr>
          <w:rFonts w:ascii="仿宋_GB2312" w:hAnsi="仿宋_GB2312" w:cs="仿宋_GB2312" w:hint="eastAsia"/>
          <w:spacing w:val="8"/>
          <w:szCs w:val="32"/>
        </w:rPr>
        <w:t>名新发展对象逐一发言表决。</w:t>
      </w:r>
      <w:r>
        <w:rPr>
          <w:rFonts w:ascii="仿宋_GB2312" w:hAnsi="仿宋_GB2312" w:cs="仿宋_GB2312" w:hint="eastAsia"/>
          <w:b/>
          <w:spacing w:val="8"/>
          <w:szCs w:val="32"/>
        </w:rPr>
        <w:t>二是“末位表态”不严格。</w:t>
      </w:r>
      <w:r>
        <w:rPr>
          <w:rFonts w:ascii="仿宋_GB2312" w:hAnsi="仿宋_GB2312" w:cs="仿宋_GB2312" w:hint="eastAsia"/>
          <w:spacing w:val="8"/>
          <w:szCs w:val="32"/>
        </w:rPr>
        <w:t>2020</w:t>
      </w:r>
      <w:r>
        <w:rPr>
          <w:rFonts w:ascii="仿宋_GB2312" w:hAnsi="仿宋_GB2312" w:cs="仿宋_GB2312" w:hint="eastAsia"/>
          <w:spacing w:val="8"/>
          <w:szCs w:val="32"/>
        </w:rPr>
        <w:t>年</w:t>
      </w:r>
      <w:r>
        <w:rPr>
          <w:rFonts w:ascii="仿宋_GB2312" w:hAnsi="仿宋_GB2312" w:cs="仿宋_GB2312" w:hint="eastAsia"/>
          <w:spacing w:val="8"/>
          <w:szCs w:val="32"/>
        </w:rPr>
        <w:t>4</w:t>
      </w:r>
      <w:r>
        <w:rPr>
          <w:rFonts w:ascii="仿宋_GB2312" w:hAnsi="仿宋_GB2312" w:cs="仿宋_GB2312" w:hint="eastAsia"/>
          <w:spacing w:val="8"/>
          <w:szCs w:val="32"/>
        </w:rPr>
        <w:t>月</w:t>
      </w:r>
      <w:r>
        <w:rPr>
          <w:rFonts w:ascii="仿宋_GB2312" w:hAnsi="仿宋_GB2312" w:cs="仿宋_GB2312" w:hint="eastAsia"/>
          <w:spacing w:val="8"/>
          <w:szCs w:val="32"/>
        </w:rPr>
        <w:t>8</w:t>
      </w:r>
      <w:r>
        <w:rPr>
          <w:rFonts w:ascii="仿宋_GB2312" w:hAnsi="仿宋_GB2312" w:cs="仿宋_GB2312" w:hint="eastAsia"/>
          <w:spacing w:val="8"/>
          <w:szCs w:val="32"/>
        </w:rPr>
        <w:t>日、</w:t>
      </w:r>
      <w:r>
        <w:rPr>
          <w:rFonts w:ascii="仿宋_GB2312" w:hAnsi="仿宋_GB2312" w:cs="仿宋_GB2312" w:hint="eastAsia"/>
          <w:spacing w:val="8"/>
          <w:szCs w:val="32"/>
        </w:rPr>
        <w:t>2021</w:t>
      </w:r>
      <w:r>
        <w:rPr>
          <w:rFonts w:ascii="仿宋_GB2312" w:hAnsi="仿宋_GB2312" w:cs="仿宋_GB2312" w:hint="eastAsia"/>
          <w:spacing w:val="8"/>
          <w:szCs w:val="32"/>
        </w:rPr>
        <w:t>年</w:t>
      </w:r>
      <w:r>
        <w:rPr>
          <w:rFonts w:ascii="仿宋_GB2312" w:hAnsi="仿宋_GB2312" w:cs="仿宋_GB2312" w:hint="eastAsia"/>
          <w:spacing w:val="8"/>
          <w:szCs w:val="32"/>
        </w:rPr>
        <w:t>10</w:t>
      </w:r>
      <w:r>
        <w:rPr>
          <w:rFonts w:ascii="仿宋_GB2312" w:hAnsi="仿宋_GB2312" w:cs="仿宋_GB2312" w:hint="eastAsia"/>
          <w:spacing w:val="8"/>
          <w:szCs w:val="32"/>
        </w:rPr>
        <w:t>月</w:t>
      </w:r>
      <w:r>
        <w:rPr>
          <w:rFonts w:ascii="仿宋_GB2312" w:hAnsi="仿宋_GB2312" w:cs="仿宋_GB2312" w:hint="eastAsia"/>
          <w:spacing w:val="8"/>
          <w:szCs w:val="32"/>
        </w:rPr>
        <w:t>14</w:t>
      </w:r>
      <w:r>
        <w:rPr>
          <w:rFonts w:ascii="仿宋_GB2312" w:hAnsi="仿宋_GB2312" w:cs="仿宋_GB2312" w:hint="eastAsia"/>
          <w:spacing w:val="8"/>
          <w:szCs w:val="32"/>
        </w:rPr>
        <w:t>日的会议记录均有所体现。</w:t>
      </w:r>
    </w:p>
    <w:p w:rsidR="008039A7" w:rsidRDefault="003F1140">
      <w:pPr>
        <w:spacing w:line="560" w:lineRule="exact"/>
        <w:ind w:firstLineChars="200" w:firstLine="643"/>
        <w:rPr>
          <w:rFonts w:ascii="仿宋" w:eastAsia="仿宋" w:hAnsi="仿宋" w:cs="仿宋"/>
          <w:szCs w:val="32"/>
        </w:rPr>
      </w:pPr>
      <w:r>
        <w:rPr>
          <w:rFonts w:ascii="仿宋" w:eastAsia="仿宋" w:hAnsi="仿宋" w:cs="仿宋" w:hint="eastAsia"/>
          <w:b/>
          <w:bCs/>
          <w:szCs w:val="32"/>
        </w:rPr>
        <w:t>整改情况：</w:t>
      </w:r>
      <w:r>
        <w:rPr>
          <w:rFonts w:ascii="仿宋" w:eastAsia="仿宋" w:hAnsi="仿宋" w:cs="仿宋" w:hint="eastAsia"/>
          <w:szCs w:val="32"/>
        </w:rPr>
        <w:t>一是</w:t>
      </w:r>
      <w:r>
        <w:rPr>
          <w:rFonts w:ascii="仿宋" w:eastAsia="仿宋" w:hAnsi="仿宋" w:cs="仿宋" w:hint="eastAsia"/>
          <w:szCs w:val="32"/>
        </w:rPr>
        <w:t>2023</w:t>
      </w:r>
      <w:r>
        <w:rPr>
          <w:rFonts w:ascii="仿宋" w:eastAsia="仿宋" w:hAnsi="仿宋" w:cs="仿宋" w:hint="eastAsia"/>
          <w:szCs w:val="32"/>
        </w:rPr>
        <w:t>年</w:t>
      </w:r>
      <w:r>
        <w:rPr>
          <w:rFonts w:ascii="仿宋" w:eastAsia="仿宋" w:hAnsi="仿宋" w:cs="仿宋" w:hint="eastAsia"/>
          <w:bCs/>
          <w:spacing w:val="8"/>
          <w:szCs w:val="32"/>
        </w:rPr>
        <w:t>10</w:t>
      </w:r>
      <w:r>
        <w:rPr>
          <w:rFonts w:ascii="仿宋" w:eastAsia="仿宋" w:hAnsi="仿宋" w:cs="仿宋" w:hint="eastAsia"/>
          <w:bCs/>
          <w:spacing w:val="8"/>
          <w:szCs w:val="32"/>
        </w:rPr>
        <w:t>月组织学习《</w:t>
      </w:r>
      <w:r>
        <w:rPr>
          <w:rFonts w:ascii="仿宋" w:eastAsia="仿宋" w:hAnsi="仿宋" w:cs="仿宋" w:hint="eastAsia"/>
          <w:bCs/>
          <w:szCs w:val="32"/>
          <w:shd w:val="clear" w:color="auto" w:fill="FFFFFF"/>
        </w:rPr>
        <w:t>党政领导干部选拔任用工作条例</w:t>
      </w:r>
      <w:r>
        <w:rPr>
          <w:rFonts w:ascii="仿宋" w:eastAsia="仿宋" w:hAnsi="仿宋" w:cs="仿宋" w:hint="eastAsia"/>
          <w:bCs/>
          <w:szCs w:val="32"/>
          <w:shd w:val="clear" w:color="auto" w:fill="FFFFFF"/>
        </w:rPr>
        <w:t>》，严格执行干部选任议事规则。</w:t>
      </w:r>
      <w:r>
        <w:rPr>
          <w:rFonts w:ascii="仿宋" w:eastAsia="仿宋" w:hAnsi="仿宋" w:cs="仿宋" w:hint="eastAsia"/>
          <w:bCs/>
          <w:szCs w:val="32"/>
          <w:shd w:val="clear" w:color="auto" w:fill="FFFFFF"/>
        </w:rPr>
        <w:t>制订</w:t>
      </w:r>
      <w:r>
        <w:rPr>
          <w:rFonts w:ascii="仿宋" w:eastAsia="仿宋" w:hAnsi="仿宋" w:cs="仿宋" w:hint="eastAsia"/>
          <w:bCs/>
          <w:szCs w:val="32"/>
          <w:shd w:val="clear" w:color="auto" w:fill="FFFFFF"/>
        </w:rPr>
        <w:t>完善《党组议事规则》，</w:t>
      </w:r>
      <w:r>
        <w:rPr>
          <w:rFonts w:ascii="仿宋" w:eastAsia="仿宋" w:hAnsi="仿宋" w:cs="仿宋" w:hint="eastAsia"/>
          <w:bCs/>
          <w:spacing w:val="8"/>
          <w:szCs w:val="32"/>
        </w:rPr>
        <w:t>党组成员会前准备充足，充分进行会场讨论发言，全面表达自身意愿。</w:t>
      </w:r>
      <w:r>
        <w:rPr>
          <w:rFonts w:ascii="仿宋" w:eastAsia="仿宋" w:hAnsi="仿宋" w:cs="仿宋" w:hint="eastAsia"/>
          <w:b/>
          <w:spacing w:val="8"/>
          <w:szCs w:val="32"/>
        </w:rPr>
        <w:t>二是</w:t>
      </w:r>
      <w:r>
        <w:rPr>
          <w:rFonts w:ascii="仿宋" w:eastAsia="仿宋" w:hAnsi="仿宋" w:cs="仿宋" w:hint="eastAsia"/>
          <w:bCs/>
          <w:spacing w:val="8"/>
          <w:szCs w:val="32"/>
        </w:rPr>
        <w:t>在</w:t>
      </w:r>
      <w:r>
        <w:rPr>
          <w:rFonts w:ascii="仿宋" w:eastAsia="仿宋" w:hAnsi="仿宋" w:cs="仿宋" w:hint="eastAsia"/>
          <w:bCs/>
          <w:spacing w:val="8"/>
          <w:szCs w:val="32"/>
        </w:rPr>
        <w:t>2023</w:t>
      </w:r>
      <w:r>
        <w:rPr>
          <w:rFonts w:ascii="仿宋" w:eastAsia="仿宋" w:hAnsi="仿宋" w:cs="仿宋" w:hint="eastAsia"/>
          <w:bCs/>
          <w:spacing w:val="8"/>
          <w:szCs w:val="32"/>
        </w:rPr>
        <w:t>年党组会议上都严格落实了“末位表态”制，党组书记在会议中</w:t>
      </w:r>
      <w:r>
        <w:rPr>
          <w:rFonts w:ascii="仿宋" w:eastAsia="仿宋" w:hAnsi="仿宋" w:cs="仿宋" w:hint="eastAsia"/>
          <w:szCs w:val="32"/>
        </w:rPr>
        <w:t>，</w:t>
      </w:r>
      <w:r>
        <w:rPr>
          <w:rFonts w:ascii="仿宋" w:eastAsia="仿宋" w:hAnsi="仿宋" w:cs="仿宋" w:hint="eastAsia"/>
          <w:szCs w:val="32"/>
        </w:rPr>
        <w:t>都是</w:t>
      </w:r>
      <w:r>
        <w:rPr>
          <w:rFonts w:ascii="仿宋" w:eastAsia="仿宋" w:hAnsi="仿宋" w:cs="仿宋" w:hint="eastAsia"/>
          <w:szCs w:val="32"/>
        </w:rPr>
        <w:t>综合集体意见作最后表态</w:t>
      </w:r>
      <w:r>
        <w:rPr>
          <w:rFonts w:ascii="仿宋" w:eastAsia="仿宋" w:hAnsi="仿宋" w:cs="仿宋" w:hint="eastAsia"/>
          <w:szCs w:val="32"/>
        </w:rPr>
        <w:t>。</w:t>
      </w:r>
    </w:p>
    <w:p w:rsidR="008039A7" w:rsidRDefault="003F1140" w:rsidP="008F169D">
      <w:pPr>
        <w:spacing w:line="560" w:lineRule="exact"/>
        <w:ind w:firstLineChars="200" w:firstLine="674"/>
        <w:rPr>
          <w:rFonts w:ascii="仿宋_GB2312" w:hAnsi="仿宋_GB2312" w:cs="仿宋_GB2312"/>
          <w:spacing w:val="8"/>
          <w:szCs w:val="32"/>
        </w:rPr>
      </w:pPr>
      <w:r>
        <w:rPr>
          <w:rFonts w:ascii="楷体" w:eastAsia="楷体" w:hAnsi="楷体" w:cs="楷体" w:hint="eastAsia"/>
          <w:b/>
          <w:spacing w:val="8"/>
          <w:szCs w:val="32"/>
        </w:rPr>
        <w:lastRenderedPageBreak/>
        <w:t>（三）</w:t>
      </w:r>
      <w:r>
        <w:rPr>
          <w:rFonts w:ascii="楷体" w:eastAsia="楷体" w:hAnsi="楷体" w:cs="楷体" w:hint="eastAsia"/>
          <w:b/>
          <w:spacing w:val="8"/>
          <w:szCs w:val="32"/>
        </w:rPr>
        <w:t>政治生态不够优。</w:t>
      </w:r>
      <w:r>
        <w:rPr>
          <w:rFonts w:ascii="仿宋_GB2312" w:hAnsi="仿宋_GB2312" w:cs="仿宋_GB2312" w:hint="eastAsia"/>
          <w:b/>
          <w:spacing w:val="8"/>
          <w:szCs w:val="32"/>
        </w:rPr>
        <w:t>一是党组班子内部不和谐。</w:t>
      </w:r>
      <w:r>
        <w:rPr>
          <w:rFonts w:ascii="仿宋_GB2312" w:hAnsi="仿宋_GB2312" w:cs="仿宋_GB2312" w:hint="eastAsia"/>
          <w:spacing w:val="8"/>
          <w:szCs w:val="32"/>
        </w:rPr>
        <w:t>经谈话了解，大部分人反映局党组班子不和谐、凝聚力不强，各自为政、工作配合不够。</w:t>
      </w:r>
      <w:r>
        <w:rPr>
          <w:rFonts w:ascii="仿宋_GB2312" w:hAnsi="仿宋_GB2312" w:cs="仿宋_GB2312" w:hint="eastAsia"/>
          <w:b/>
          <w:spacing w:val="8"/>
          <w:szCs w:val="32"/>
        </w:rPr>
        <w:t>二是部门融合不够。</w:t>
      </w:r>
      <w:r>
        <w:rPr>
          <w:rFonts w:ascii="仿宋_GB2312" w:hAnsi="仿宋_GB2312" w:cs="仿宋_GB2312" w:hint="eastAsia"/>
          <w:spacing w:val="8"/>
          <w:szCs w:val="32"/>
        </w:rPr>
        <w:t>“三局合一”后各股室队所之间权责划分不明晰、工作联动不畅，仍存在以老局划界、以业务划界、以城乡划界现象。</w:t>
      </w:r>
      <w:r>
        <w:rPr>
          <w:rFonts w:ascii="仿宋_GB2312" w:hAnsi="仿宋_GB2312" w:cs="仿宋_GB2312" w:hint="eastAsia"/>
          <w:b/>
          <w:spacing w:val="8"/>
          <w:szCs w:val="32"/>
        </w:rPr>
        <w:t>三是担当精神不强。</w:t>
      </w:r>
      <w:r>
        <w:rPr>
          <w:rFonts w:ascii="仿宋_GB2312" w:hAnsi="仿宋_GB2312" w:cs="仿宋_GB2312" w:hint="eastAsia"/>
          <w:spacing w:val="8"/>
          <w:szCs w:val="32"/>
        </w:rPr>
        <w:t>2020</w:t>
      </w:r>
      <w:r>
        <w:rPr>
          <w:rFonts w:ascii="仿宋_GB2312" w:hAnsi="仿宋_GB2312" w:cs="仿宋_GB2312" w:hint="eastAsia"/>
          <w:spacing w:val="8"/>
          <w:szCs w:val="32"/>
        </w:rPr>
        <w:t>年以来，</w:t>
      </w:r>
      <w:r>
        <w:rPr>
          <w:rFonts w:ascii="仿宋_GB2312" w:hAnsi="仿宋_GB2312" w:cs="仿宋_GB2312" w:hint="eastAsia"/>
          <w:spacing w:val="8"/>
          <w:szCs w:val="32"/>
        </w:rPr>
        <w:t>39</w:t>
      </w:r>
      <w:r>
        <w:rPr>
          <w:rFonts w:ascii="仿宋_GB2312" w:hAnsi="仿宋_GB2312" w:cs="仿宋_GB2312" w:hint="eastAsia"/>
          <w:spacing w:val="8"/>
          <w:szCs w:val="32"/>
        </w:rPr>
        <w:t>名中层干部有</w:t>
      </w:r>
      <w:r>
        <w:rPr>
          <w:rFonts w:ascii="仿宋_GB2312" w:hAnsi="仿宋_GB2312" w:cs="仿宋_GB2312" w:hint="eastAsia"/>
          <w:spacing w:val="8"/>
          <w:szCs w:val="32"/>
        </w:rPr>
        <w:t>21</w:t>
      </w:r>
      <w:r>
        <w:rPr>
          <w:rFonts w:ascii="仿宋_GB2312" w:hAnsi="仿宋_GB2312" w:cs="仿宋_GB2312" w:hint="eastAsia"/>
          <w:spacing w:val="8"/>
          <w:szCs w:val="32"/>
        </w:rPr>
        <w:t>人提交过辞职报告。</w:t>
      </w:r>
    </w:p>
    <w:p w:rsidR="008039A7" w:rsidRDefault="003F1140">
      <w:pPr>
        <w:spacing w:line="560" w:lineRule="exact"/>
        <w:ind w:firstLineChars="200" w:firstLine="643"/>
        <w:rPr>
          <w:rFonts w:ascii="仿宋" w:eastAsia="仿宋" w:hAnsi="仿宋" w:cs="仿宋"/>
          <w:szCs w:val="32"/>
        </w:rPr>
      </w:pPr>
      <w:r>
        <w:rPr>
          <w:rFonts w:ascii="仿宋" w:eastAsia="仿宋" w:hAnsi="仿宋" w:cs="仿宋" w:hint="eastAsia"/>
          <w:b/>
          <w:bCs/>
          <w:szCs w:val="32"/>
        </w:rPr>
        <w:t>整改情况：一是</w:t>
      </w:r>
      <w:r>
        <w:rPr>
          <w:rFonts w:ascii="仿宋" w:eastAsia="仿宋" w:hAnsi="仿宋" w:cs="仿宋" w:hint="eastAsia"/>
          <w:spacing w:val="8"/>
          <w:szCs w:val="32"/>
        </w:rPr>
        <w:t>强化政治理论学习，</w:t>
      </w:r>
      <w:r>
        <w:rPr>
          <w:rFonts w:ascii="仿宋" w:eastAsia="仿宋" w:hAnsi="仿宋" w:cs="仿宋" w:hint="eastAsia"/>
          <w:spacing w:val="8"/>
          <w:szCs w:val="32"/>
        </w:rPr>
        <w:t>10</w:t>
      </w:r>
      <w:r>
        <w:rPr>
          <w:rFonts w:ascii="仿宋" w:eastAsia="仿宋" w:hAnsi="仿宋" w:cs="仿宋" w:hint="eastAsia"/>
          <w:spacing w:val="8"/>
          <w:szCs w:val="32"/>
        </w:rPr>
        <w:t>月召开党组会议，学习党内政治生活准则，学习双重组织生活制度，要求领导干部严格遵守党的组织原则和党内政治生活准则，带头执行市委、市政府决策部署，提高党组成员政治站位和大局意识，提升全局攻坚克难能力。</w:t>
      </w:r>
      <w:r>
        <w:rPr>
          <w:rFonts w:ascii="仿宋" w:eastAsia="仿宋" w:hAnsi="仿宋" w:cs="仿宋" w:hint="eastAsia"/>
          <w:b/>
          <w:bCs/>
          <w:spacing w:val="8"/>
          <w:szCs w:val="32"/>
        </w:rPr>
        <w:t>二是</w:t>
      </w:r>
      <w:r>
        <w:rPr>
          <w:rFonts w:ascii="仿宋" w:eastAsia="仿宋" w:hAnsi="仿宋" w:cs="仿宋" w:hint="eastAsia"/>
          <w:spacing w:val="8"/>
          <w:szCs w:val="32"/>
        </w:rPr>
        <w:t>11</w:t>
      </w:r>
      <w:r>
        <w:rPr>
          <w:rFonts w:ascii="仿宋" w:eastAsia="仿宋" w:hAnsi="仿宋" w:cs="仿宋" w:hint="eastAsia"/>
          <w:spacing w:val="8"/>
          <w:szCs w:val="32"/>
        </w:rPr>
        <w:t>月召开党组会议，要求按照“三定方案”，根据本局工作实际，明确部门职责，打破股所堡垒。</w:t>
      </w:r>
      <w:r>
        <w:rPr>
          <w:rFonts w:ascii="仿宋" w:eastAsia="仿宋" w:hAnsi="仿宋" w:cs="仿宋" w:hint="eastAsia"/>
          <w:b/>
          <w:bCs/>
          <w:spacing w:val="8"/>
          <w:szCs w:val="32"/>
        </w:rPr>
        <w:t>三是</w:t>
      </w:r>
      <w:r>
        <w:rPr>
          <w:rFonts w:ascii="仿宋" w:eastAsia="仿宋" w:hAnsi="仿宋" w:cs="仿宋" w:hint="eastAsia"/>
          <w:spacing w:val="8"/>
          <w:szCs w:val="32"/>
        </w:rPr>
        <w:t>强化领导干部担当作为。部分中层干部认为工作责任大，任务重，不愿意再继续担任中层干部。</w:t>
      </w:r>
      <w:r>
        <w:rPr>
          <w:rFonts w:ascii="仿宋" w:eastAsia="仿宋" w:hAnsi="仿宋" w:cs="仿宋" w:hint="eastAsia"/>
          <w:spacing w:val="8"/>
          <w:szCs w:val="32"/>
        </w:rPr>
        <w:t>10</w:t>
      </w:r>
      <w:r>
        <w:rPr>
          <w:rFonts w:ascii="仿宋" w:eastAsia="仿宋" w:hAnsi="仿宋" w:cs="仿宋" w:hint="eastAsia"/>
          <w:spacing w:val="8"/>
          <w:szCs w:val="32"/>
        </w:rPr>
        <w:t>月根据工作需要，对少数股室岗位进行了调整。</w:t>
      </w:r>
      <w:r>
        <w:rPr>
          <w:rFonts w:ascii="仿宋" w:eastAsia="仿宋" w:hAnsi="仿宋" w:cs="仿宋" w:hint="eastAsia"/>
          <w:spacing w:val="8"/>
          <w:szCs w:val="32"/>
        </w:rPr>
        <w:t>11</w:t>
      </w:r>
      <w:r>
        <w:rPr>
          <w:rFonts w:ascii="仿宋" w:eastAsia="仿宋" w:hAnsi="仿宋" w:cs="仿宋" w:hint="eastAsia"/>
          <w:spacing w:val="8"/>
          <w:szCs w:val="32"/>
        </w:rPr>
        <w:t>月召开党组会议，要求推动干部轮岗交流、能上能下，建立干部流动、调</w:t>
      </w:r>
      <w:r>
        <w:rPr>
          <w:rFonts w:ascii="仿宋" w:eastAsia="仿宋" w:hAnsi="仿宋" w:cs="仿宋" w:hint="eastAsia"/>
          <w:spacing w:val="8"/>
          <w:szCs w:val="32"/>
        </w:rPr>
        <w:t>整退出的常态化机制。健全容错纠错机制，激励机制，鼓励干部干事创业，增强队伍活力。</w:t>
      </w:r>
      <w:r>
        <w:rPr>
          <w:rFonts w:ascii="仿宋" w:eastAsia="仿宋" w:hAnsi="仿宋" w:cs="仿宋" w:hint="eastAsia"/>
          <w:spacing w:val="8"/>
          <w:szCs w:val="32"/>
        </w:rPr>
        <w:t>12</w:t>
      </w:r>
      <w:r>
        <w:rPr>
          <w:rFonts w:ascii="仿宋" w:eastAsia="仿宋" w:hAnsi="仿宋" w:cs="仿宋" w:hint="eastAsia"/>
          <w:spacing w:val="8"/>
          <w:szCs w:val="32"/>
        </w:rPr>
        <w:t>月中上旬组织前往省内市市场监管部门学习内设机构责任划分、人事分工、行政机构执法改革等事宜</w:t>
      </w:r>
      <w:r>
        <w:rPr>
          <w:rFonts w:ascii="仿宋" w:eastAsia="仿宋" w:hAnsi="仿宋" w:cs="仿宋" w:hint="eastAsia"/>
          <w:color w:val="FF0000"/>
          <w:spacing w:val="8"/>
          <w:szCs w:val="32"/>
        </w:rPr>
        <w:t>。</w:t>
      </w:r>
      <w:r>
        <w:rPr>
          <w:rFonts w:ascii="仿宋" w:eastAsia="仿宋" w:hAnsi="仿宋" w:cs="仿宋" w:hint="eastAsia"/>
          <w:spacing w:val="8"/>
          <w:szCs w:val="32"/>
        </w:rPr>
        <w:t>全局干部队伍稳定，精气神比前期有明显提升。</w:t>
      </w:r>
    </w:p>
    <w:p w:rsidR="008039A7" w:rsidRDefault="003F1140" w:rsidP="008F169D">
      <w:pPr>
        <w:spacing w:line="560" w:lineRule="exact"/>
        <w:ind w:firstLineChars="200" w:firstLine="674"/>
        <w:jc w:val="left"/>
        <w:rPr>
          <w:rFonts w:ascii="仿宋_GB2312" w:hAnsi="仿宋_GB2312" w:cs="仿宋_GB2312"/>
          <w:bCs/>
          <w:szCs w:val="32"/>
        </w:rPr>
      </w:pPr>
      <w:r>
        <w:rPr>
          <w:rFonts w:ascii="楷体" w:eastAsia="楷体" w:hAnsi="楷体" w:cs="楷体" w:hint="eastAsia"/>
          <w:b/>
          <w:spacing w:val="8"/>
          <w:szCs w:val="32"/>
        </w:rPr>
        <w:t>（四）</w:t>
      </w:r>
      <w:r>
        <w:rPr>
          <w:rFonts w:ascii="楷体" w:eastAsia="楷体" w:hAnsi="楷体" w:cs="楷体" w:hint="eastAsia"/>
          <w:b/>
          <w:spacing w:val="8"/>
          <w:szCs w:val="32"/>
        </w:rPr>
        <w:t>落实党建主体责任有差距。</w:t>
      </w:r>
      <w:r>
        <w:rPr>
          <w:rFonts w:ascii="仿宋_GB2312" w:hAnsi="仿宋_GB2312" w:cs="仿宋_GB2312" w:hint="eastAsia"/>
          <w:b/>
          <w:spacing w:val="8"/>
          <w:szCs w:val="32"/>
        </w:rPr>
        <w:t>一是党建与业务“两张皮”。</w:t>
      </w:r>
      <w:r>
        <w:rPr>
          <w:rFonts w:ascii="仿宋_GB2312" w:hAnsi="仿宋_GB2312" w:cs="仿宋_GB2312" w:hint="eastAsia"/>
          <w:spacing w:val="8"/>
          <w:szCs w:val="32"/>
        </w:rPr>
        <w:t>2019</w:t>
      </w:r>
      <w:r>
        <w:rPr>
          <w:rFonts w:ascii="仿宋_GB2312" w:hAnsi="仿宋_GB2312" w:cs="仿宋_GB2312" w:hint="eastAsia"/>
          <w:spacing w:val="8"/>
          <w:szCs w:val="32"/>
        </w:rPr>
        <w:t>—</w:t>
      </w:r>
      <w:r>
        <w:rPr>
          <w:rFonts w:ascii="仿宋_GB2312" w:hAnsi="仿宋_GB2312" w:cs="仿宋_GB2312" w:hint="eastAsia"/>
          <w:spacing w:val="8"/>
          <w:szCs w:val="32"/>
        </w:rPr>
        <w:t>2022</w:t>
      </w:r>
      <w:r>
        <w:rPr>
          <w:rFonts w:ascii="仿宋_GB2312" w:hAnsi="仿宋_GB2312" w:cs="仿宋_GB2312" w:hint="eastAsia"/>
          <w:spacing w:val="8"/>
          <w:szCs w:val="32"/>
        </w:rPr>
        <w:t>年</w:t>
      </w:r>
      <w:r>
        <w:rPr>
          <w:rFonts w:ascii="仿宋_GB2312" w:hAnsi="仿宋_GB2312" w:cs="仿宋_GB2312" w:hint="eastAsia"/>
          <w:spacing w:val="8"/>
          <w:szCs w:val="32"/>
        </w:rPr>
        <w:t>，党建与业务没有同安排、同部署，</w:t>
      </w:r>
      <w:r>
        <w:rPr>
          <w:rFonts w:ascii="仿宋_GB2312" w:hAnsi="仿宋_GB2312" w:cs="仿宋_GB2312" w:hint="eastAsia"/>
          <w:spacing w:val="8"/>
          <w:szCs w:val="32"/>
        </w:rPr>
        <w:lastRenderedPageBreak/>
        <w:t>分别召开党组会议、班子会议分开研究。</w:t>
      </w:r>
      <w:r>
        <w:rPr>
          <w:rFonts w:ascii="仿宋_GB2312" w:hAnsi="仿宋_GB2312" w:cs="仿宋_GB2312" w:hint="eastAsia"/>
          <w:b/>
          <w:spacing w:val="8"/>
          <w:szCs w:val="32"/>
        </w:rPr>
        <w:t>二是党建督查流于形式。</w:t>
      </w:r>
      <w:r>
        <w:rPr>
          <w:rFonts w:ascii="仿宋_GB2312" w:hAnsi="仿宋_GB2312" w:cs="仿宋_GB2312" w:hint="eastAsia"/>
          <w:spacing w:val="8"/>
          <w:szCs w:val="32"/>
        </w:rPr>
        <w:t>如：</w:t>
      </w:r>
      <w:r>
        <w:rPr>
          <w:rFonts w:ascii="仿宋_GB2312" w:hAnsi="仿宋_GB2312" w:cs="仿宋_GB2312" w:hint="eastAsia"/>
          <w:spacing w:val="8"/>
          <w:szCs w:val="32"/>
        </w:rPr>
        <w:t>2022</w:t>
      </w:r>
      <w:r>
        <w:rPr>
          <w:rFonts w:ascii="仿宋_GB2312" w:hAnsi="仿宋_GB2312" w:cs="仿宋_GB2312" w:hint="eastAsia"/>
          <w:spacing w:val="8"/>
          <w:szCs w:val="32"/>
        </w:rPr>
        <w:t>年没有开展年底督查，</w:t>
      </w:r>
      <w:r>
        <w:rPr>
          <w:rFonts w:ascii="仿宋_GB2312" w:hAnsi="仿宋_GB2312" w:cs="仿宋_GB2312" w:hint="eastAsia"/>
          <w:spacing w:val="8"/>
          <w:szCs w:val="32"/>
        </w:rPr>
        <w:t>2023</w:t>
      </w:r>
      <w:r>
        <w:rPr>
          <w:rFonts w:ascii="仿宋_GB2312" w:hAnsi="仿宋_GB2312" w:cs="仿宋_GB2312" w:hint="eastAsia"/>
          <w:spacing w:val="8"/>
          <w:szCs w:val="32"/>
        </w:rPr>
        <w:t>年</w:t>
      </w:r>
      <w:r>
        <w:rPr>
          <w:rFonts w:ascii="仿宋_GB2312" w:hAnsi="仿宋_GB2312" w:cs="仿宋_GB2312" w:hint="eastAsia"/>
          <w:spacing w:val="8"/>
          <w:szCs w:val="32"/>
        </w:rPr>
        <w:t>4</w:t>
      </w:r>
      <w:r>
        <w:rPr>
          <w:rFonts w:ascii="仿宋_GB2312" w:hAnsi="仿宋_GB2312" w:cs="仿宋_GB2312" w:hint="eastAsia"/>
          <w:spacing w:val="8"/>
          <w:szCs w:val="32"/>
        </w:rPr>
        <w:t>月局机关一、二、三、四支部党务公开栏部分内容还是</w:t>
      </w:r>
      <w:r>
        <w:rPr>
          <w:rFonts w:ascii="仿宋_GB2312" w:hAnsi="仿宋_GB2312" w:cs="仿宋_GB2312" w:hint="eastAsia"/>
          <w:spacing w:val="8"/>
          <w:szCs w:val="32"/>
        </w:rPr>
        <w:t>2022</w:t>
      </w:r>
      <w:r>
        <w:rPr>
          <w:rFonts w:ascii="仿宋_GB2312" w:hAnsi="仿宋_GB2312" w:cs="仿宋_GB2312" w:hint="eastAsia"/>
          <w:spacing w:val="8"/>
          <w:szCs w:val="32"/>
        </w:rPr>
        <w:t>年内容。</w:t>
      </w:r>
      <w:r>
        <w:rPr>
          <w:rFonts w:ascii="仿宋_GB2312" w:hAnsi="仿宋_GB2312" w:cs="仿宋_GB2312" w:hint="eastAsia"/>
          <w:b/>
          <w:spacing w:val="8"/>
          <w:szCs w:val="32"/>
        </w:rPr>
        <w:t>三是党建资料抄袭。</w:t>
      </w:r>
      <w:r>
        <w:rPr>
          <w:rFonts w:ascii="仿宋_GB2312" w:hAnsi="仿宋_GB2312" w:cs="仿宋_GB2312" w:hint="eastAsia"/>
          <w:spacing w:val="8"/>
          <w:szCs w:val="32"/>
        </w:rPr>
        <w:t>如：机关二支部连续三年的工作计划雷同。</w:t>
      </w:r>
      <w:r>
        <w:rPr>
          <w:rFonts w:ascii="仿宋_GB2312" w:hAnsi="仿宋_GB2312" w:cs="仿宋_GB2312" w:hint="eastAsia"/>
          <w:b/>
          <w:spacing w:val="8"/>
          <w:szCs w:val="32"/>
        </w:rPr>
        <w:t>四是非党人士负责党建工作。</w:t>
      </w:r>
      <w:r>
        <w:rPr>
          <w:rFonts w:ascii="仿宋_GB2312" w:hAnsi="仿宋_GB2312" w:cs="仿宋_GB2312" w:hint="eastAsia"/>
          <w:spacing w:val="8"/>
          <w:szCs w:val="32"/>
        </w:rPr>
        <w:t>如：进宝塘所党支部由非党人士负责填写《党支部工作手册》。</w:t>
      </w:r>
    </w:p>
    <w:p w:rsidR="008039A7" w:rsidRDefault="003F1140">
      <w:pPr>
        <w:spacing w:line="560" w:lineRule="exact"/>
        <w:ind w:firstLineChars="200" w:firstLine="643"/>
        <w:rPr>
          <w:rFonts w:ascii="仿宋" w:eastAsia="仿宋" w:hAnsi="仿宋" w:cs="仿宋"/>
          <w:szCs w:val="32"/>
        </w:rPr>
      </w:pPr>
      <w:r>
        <w:rPr>
          <w:rFonts w:ascii="仿宋" w:eastAsia="仿宋" w:hAnsi="仿宋" w:cs="仿宋" w:hint="eastAsia"/>
          <w:b/>
          <w:bCs/>
          <w:szCs w:val="32"/>
        </w:rPr>
        <w:t>整改情况：一是</w:t>
      </w:r>
      <w:r>
        <w:rPr>
          <w:rFonts w:ascii="仿宋" w:eastAsia="仿宋" w:hAnsi="仿宋" w:cs="仿宋" w:hint="eastAsia"/>
          <w:szCs w:val="32"/>
        </w:rPr>
        <w:t>建立健全</w:t>
      </w:r>
      <w:r>
        <w:rPr>
          <w:rFonts w:ascii="仿宋" w:eastAsia="仿宋" w:hAnsi="仿宋" w:cs="仿宋" w:hint="eastAsia"/>
          <w:szCs w:val="32"/>
        </w:rPr>
        <w:t>《</w:t>
      </w:r>
      <w:r>
        <w:rPr>
          <w:rFonts w:ascii="仿宋" w:eastAsia="仿宋" w:hAnsi="仿宋" w:cs="仿宋" w:hint="eastAsia"/>
          <w:szCs w:val="32"/>
        </w:rPr>
        <w:t>党建工作责任制</w:t>
      </w:r>
      <w:r>
        <w:rPr>
          <w:rFonts w:ascii="仿宋" w:eastAsia="仿宋" w:hAnsi="仿宋" w:cs="仿宋" w:hint="eastAsia"/>
          <w:szCs w:val="32"/>
        </w:rPr>
        <w:t>》</w:t>
      </w:r>
      <w:r>
        <w:rPr>
          <w:rFonts w:ascii="仿宋" w:eastAsia="仿宋" w:hAnsi="仿宋" w:cs="仿宋" w:hint="eastAsia"/>
          <w:szCs w:val="32"/>
        </w:rPr>
        <w:t>，形成党组书记负总责，分管领导具体负责，各支部</w:t>
      </w:r>
      <w:r>
        <w:rPr>
          <w:rFonts w:ascii="仿宋" w:eastAsia="仿宋" w:hAnsi="仿宋" w:cs="仿宋" w:hint="eastAsia"/>
          <w:szCs w:val="32"/>
        </w:rPr>
        <w:t>书记</w:t>
      </w:r>
      <w:r>
        <w:rPr>
          <w:rFonts w:ascii="仿宋" w:eastAsia="仿宋" w:hAnsi="仿宋" w:cs="仿宋" w:hint="eastAsia"/>
          <w:szCs w:val="32"/>
        </w:rPr>
        <w:t>抓落实的</w:t>
      </w:r>
      <w:r>
        <w:rPr>
          <w:rFonts w:ascii="仿宋" w:eastAsia="仿宋" w:hAnsi="仿宋" w:cs="仿宋" w:hint="eastAsia"/>
          <w:szCs w:val="32"/>
        </w:rPr>
        <w:t>党建</w:t>
      </w:r>
      <w:r>
        <w:rPr>
          <w:rFonts w:ascii="仿宋" w:eastAsia="仿宋" w:hAnsi="仿宋" w:cs="仿宋" w:hint="eastAsia"/>
          <w:szCs w:val="32"/>
        </w:rPr>
        <w:t>工作格局。</w:t>
      </w:r>
      <w:r>
        <w:rPr>
          <w:rFonts w:ascii="仿宋" w:eastAsia="仿宋" w:hAnsi="仿宋" w:cs="仿宋" w:hint="eastAsia"/>
          <w:szCs w:val="32"/>
        </w:rPr>
        <w:t>坚持</w:t>
      </w:r>
      <w:r>
        <w:rPr>
          <w:rFonts w:ascii="仿宋" w:eastAsia="仿宋" w:hAnsi="仿宋" w:cs="仿宋" w:hint="eastAsia"/>
          <w:szCs w:val="32"/>
        </w:rPr>
        <w:t>实行“一岗双责”，做到党建与业务工作同安排、同部署、同落实、同考核。</w:t>
      </w:r>
      <w:r>
        <w:rPr>
          <w:rFonts w:ascii="仿宋" w:eastAsia="仿宋" w:hAnsi="仿宋" w:cs="仿宋" w:hint="eastAsia"/>
          <w:b/>
          <w:bCs/>
          <w:szCs w:val="32"/>
        </w:rPr>
        <w:t>二是</w:t>
      </w:r>
      <w:r>
        <w:rPr>
          <w:rFonts w:ascii="仿宋" w:eastAsia="仿宋" w:hAnsi="仿宋" w:cs="仿宋" w:hint="eastAsia"/>
          <w:szCs w:val="32"/>
        </w:rPr>
        <w:t>制定《党建工作督查方案》，在</w:t>
      </w:r>
      <w:r>
        <w:rPr>
          <w:rFonts w:ascii="仿宋" w:eastAsia="仿宋" w:hAnsi="仿宋" w:cs="仿宋" w:hint="eastAsia"/>
          <w:szCs w:val="32"/>
        </w:rPr>
        <w:t>10</w:t>
      </w:r>
      <w:r>
        <w:rPr>
          <w:rFonts w:ascii="仿宋" w:eastAsia="仿宋" w:hAnsi="仿宋" w:cs="仿宋" w:hint="eastAsia"/>
          <w:szCs w:val="32"/>
        </w:rPr>
        <w:t>月底开展</w:t>
      </w:r>
      <w:r>
        <w:rPr>
          <w:rFonts w:ascii="仿宋" w:eastAsia="仿宋" w:hAnsi="仿宋" w:cs="仿宋" w:hint="eastAsia"/>
          <w:szCs w:val="32"/>
        </w:rPr>
        <w:t>1</w:t>
      </w:r>
      <w:r>
        <w:rPr>
          <w:rFonts w:ascii="仿宋" w:eastAsia="仿宋" w:hAnsi="仿宋" w:cs="仿宋" w:hint="eastAsia"/>
          <w:szCs w:val="32"/>
        </w:rPr>
        <w:t>次党建工作专题督查。</w:t>
      </w:r>
      <w:r>
        <w:rPr>
          <w:rFonts w:ascii="仿宋" w:eastAsia="仿宋" w:hAnsi="仿宋" w:cs="仿宋" w:hint="eastAsia"/>
          <w:b/>
          <w:bCs/>
          <w:szCs w:val="32"/>
        </w:rPr>
        <w:t>三是</w:t>
      </w:r>
      <w:r>
        <w:rPr>
          <w:rFonts w:ascii="仿宋" w:eastAsia="仿宋" w:hAnsi="仿宋" w:cs="仿宋" w:hint="eastAsia"/>
          <w:szCs w:val="32"/>
        </w:rPr>
        <w:t>扎实开展好党建工作</w:t>
      </w:r>
      <w:r>
        <w:rPr>
          <w:rFonts w:ascii="仿宋" w:eastAsia="仿宋" w:hAnsi="仿宋" w:cs="仿宋" w:hint="eastAsia"/>
          <w:szCs w:val="32"/>
        </w:rPr>
        <w:t>，及时更新了党务信息公示。</w:t>
      </w:r>
      <w:r>
        <w:rPr>
          <w:rFonts w:ascii="仿宋" w:eastAsia="仿宋" w:hAnsi="仿宋" w:cs="仿宋" w:hint="eastAsia"/>
          <w:b/>
          <w:bCs/>
          <w:szCs w:val="32"/>
        </w:rPr>
        <w:t>四是</w:t>
      </w:r>
      <w:r>
        <w:rPr>
          <w:rFonts w:ascii="仿宋" w:eastAsia="仿宋" w:hAnsi="仿宋" w:cs="仿宋" w:hint="eastAsia"/>
          <w:szCs w:val="32"/>
        </w:rPr>
        <w:t>2023</w:t>
      </w:r>
      <w:r>
        <w:rPr>
          <w:rFonts w:ascii="仿宋" w:eastAsia="仿宋" w:hAnsi="仿宋" w:cs="仿宋" w:hint="eastAsia"/>
          <w:szCs w:val="32"/>
        </w:rPr>
        <w:t>年</w:t>
      </w:r>
      <w:r>
        <w:rPr>
          <w:rFonts w:ascii="仿宋" w:eastAsia="仿宋" w:hAnsi="仿宋" w:cs="仿宋" w:hint="eastAsia"/>
          <w:szCs w:val="32"/>
        </w:rPr>
        <w:t>10</w:t>
      </w:r>
      <w:r>
        <w:rPr>
          <w:rFonts w:ascii="仿宋" w:eastAsia="仿宋" w:hAnsi="仿宋" w:cs="仿宋" w:hint="eastAsia"/>
          <w:szCs w:val="32"/>
        </w:rPr>
        <w:t>月开展了</w:t>
      </w:r>
      <w:r>
        <w:rPr>
          <w:rFonts w:ascii="仿宋" w:eastAsia="仿宋" w:hAnsi="仿宋" w:cs="仿宋" w:hint="eastAsia"/>
          <w:szCs w:val="32"/>
        </w:rPr>
        <w:t>1</w:t>
      </w:r>
      <w:r>
        <w:rPr>
          <w:rFonts w:ascii="仿宋" w:eastAsia="仿宋" w:hAnsi="仿宋" w:cs="仿宋" w:hint="eastAsia"/>
          <w:szCs w:val="32"/>
        </w:rPr>
        <w:t>次</w:t>
      </w:r>
      <w:r>
        <w:rPr>
          <w:rFonts w:ascii="仿宋" w:eastAsia="仿宋" w:hAnsi="仿宋" w:cs="仿宋" w:hint="eastAsia"/>
          <w:szCs w:val="32"/>
        </w:rPr>
        <w:t>党务工作培训，提高党务工作者</w:t>
      </w:r>
      <w:r>
        <w:rPr>
          <w:rFonts w:ascii="仿宋" w:eastAsia="仿宋" w:hAnsi="仿宋" w:cs="仿宋" w:hint="eastAsia"/>
          <w:szCs w:val="32"/>
        </w:rPr>
        <w:t>政治</w:t>
      </w:r>
      <w:r>
        <w:rPr>
          <w:rFonts w:ascii="仿宋" w:eastAsia="仿宋" w:hAnsi="仿宋" w:cs="仿宋" w:hint="eastAsia"/>
          <w:szCs w:val="32"/>
        </w:rPr>
        <w:t>素质和</w:t>
      </w:r>
      <w:r>
        <w:rPr>
          <w:rFonts w:ascii="仿宋" w:eastAsia="仿宋" w:hAnsi="仿宋" w:cs="仿宋" w:hint="eastAsia"/>
          <w:szCs w:val="32"/>
        </w:rPr>
        <w:t>党建</w:t>
      </w:r>
      <w:r>
        <w:rPr>
          <w:rFonts w:ascii="仿宋" w:eastAsia="仿宋" w:hAnsi="仿宋" w:cs="仿宋" w:hint="eastAsia"/>
          <w:szCs w:val="32"/>
        </w:rPr>
        <w:t>工作能力</w:t>
      </w:r>
      <w:r>
        <w:rPr>
          <w:rFonts w:ascii="仿宋" w:eastAsia="仿宋" w:hAnsi="仿宋" w:cs="仿宋" w:hint="eastAsia"/>
          <w:szCs w:val="32"/>
        </w:rPr>
        <w:t>。</w:t>
      </w:r>
      <w:r>
        <w:rPr>
          <w:rFonts w:ascii="仿宋" w:eastAsia="仿宋" w:hAnsi="仿宋" w:cs="仿宋" w:hint="eastAsia"/>
          <w:b/>
          <w:bCs/>
          <w:szCs w:val="32"/>
        </w:rPr>
        <w:t>五是</w:t>
      </w:r>
      <w:r>
        <w:rPr>
          <w:rFonts w:ascii="仿宋" w:eastAsia="仿宋" w:hAnsi="仿宋" w:cs="仿宋" w:hint="eastAsia"/>
          <w:szCs w:val="32"/>
        </w:rPr>
        <w:t>充实党建工作力量</w:t>
      </w:r>
      <w:r>
        <w:rPr>
          <w:rFonts w:ascii="仿宋" w:eastAsia="仿宋" w:hAnsi="仿宋" w:cs="仿宋" w:hint="eastAsia"/>
          <w:szCs w:val="32"/>
        </w:rPr>
        <w:t>，</w:t>
      </w:r>
      <w:r>
        <w:rPr>
          <w:rFonts w:ascii="仿宋" w:eastAsia="仿宋" w:hAnsi="仿宋" w:cs="仿宋" w:hint="eastAsia"/>
          <w:szCs w:val="32"/>
        </w:rPr>
        <w:t>进宝塘所及时调整了党务工作者，</w:t>
      </w:r>
      <w:r>
        <w:rPr>
          <w:rFonts w:ascii="仿宋" w:eastAsia="仿宋" w:hAnsi="仿宋" w:cs="仿宋" w:hint="eastAsia"/>
          <w:szCs w:val="32"/>
        </w:rPr>
        <w:t>坚决杜绝</w:t>
      </w:r>
      <w:r>
        <w:rPr>
          <w:rFonts w:ascii="仿宋" w:eastAsia="仿宋" w:hAnsi="仿宋" w:cs="仿宋" w:hint="eastAsia"/>
          <w:szCs w:val="32"/>
        </w:rPr>
        <w:t>由</w:t>
      </w:r>
      <w:r>
        <w:rPr>
          <w:rFonts w:ascii="仿宋" w:eastAsia="仿宋" w:hAnsi="仿宋" w:cs="仿宋" w:hint="eastAsia"/>
          <w:szCs w:val="32"/>
        </w:rPr>
        <w:t>非党人士负责党建工作。</w:t>
      </w:r>
    </w:p>
    <w:p w:rsidR="008039A7" w:rsidRDefault="003F1140" w:rsidP="008F169D">
      <w:pPr>
        <w:spacing w:line="560" w:lineRule="exact"/>
        <w:ind w:firstLineChars="200" w:firstLine="674"/>
        <w:jc w:val="left"/>
        <w:rPr>
          <w:rFonts w:ascii="仿宋_GB2312" w:hAnsi="仿宋_GB2312" w:cs="仿宋_GB2312"/>
          <w:bCs/>
          <w:szCs w:val="32"/>
        </w:rPr>
      </w:pPr>
      <w:r>
        <w:rPr>
          <w:rFonts w:ascii="楷体" w:eastAsia="楷体" w:hAnsi="楷体" w:cs="楷体" w:hint="eastAsia"/>
          <w:b/>
          <w:spacing w:val="8"/>
          <w:szCs w:val="32"/>
        </w:rPr>
        <w:t>（五）</w:t>
      </w:r>
      <w:r>
        <w:rPr>
          <w:rFonts w:ascii="楷体" w:eastAsia="楷体" w:hAnsi="楷体" w:cs="楷体" w:hint="eastAsia"/>
          <w:b/>
          <w:spacing w:val="8"/>
          <w:szCs w:val="32"/>
        </w:rPr>
        <w:t>党内政治生活不严肃。</w:t>
      </w:r>
      <w:r>
        <w:rPr>
          <w:rFonts w:ascii="仿宋_GB2312" w:hAnsi="仿宋_GB2312" w:cs="仿宋_GB2312" w:hint="eastAsia"/>
          <w:b/>
          <w:spacing w:val="8"/>
          <w:szCs w:val="32"/>
        </w:rPr>
        <w:t>一是民主生活会质量不高。</w:t>
      </w:r>
      <w:r>
        <w:rPr>
          <w:rFonts w:ascii="仿宋_GB2312" w:hAnsi="仿宋_GB2312" w:cs="仿宋_GB2312" w:hint="eastAsia"/>
          <w:spacing w:val="8"/>
          <w:szCs w:val="32"/>
        </w:rPr>
        <w:t>如：</w:t>
      </w:r>
      <w:r>
        <w:rPr>
          <w:rFonts w:ascii="仿宋_GB2312" w:hAnsi="仿宋_GB2312" w:cs="仿宋_GB2312" w:hint="eastAsia"/>
          <w:spacing w:val="8"/>
          <w:szCs w:val="32"/>
        </w:rPr>
        <w:t>2019</w:t>
      </w:r>
      <w:r>
        <w:rPr>
          <w:rFonts w:ascii="仿宋_GB2312" w:hAnsi="仿宋_GB2312" w:cs="仿宋_GB2312" w:hint="eastAsia"/>
          <w:spacing w:val="8"/>
          <w:szCs w:val="32"/>
        </w:rPr>
        <w:t>年巡察整改专题民主生活会批评意见缺乏针对性，没有结合巡察整改实际；</w:t>
      </w:r>
      <w:r>
        <w:rPr>
          <w:rFonts w:ascii="仿宋_GB2312" w:hAnsi="仿宋_GB2312" w:cs="仿宋_GB2312" w:hint="eastAsia"/>
          <w:spacing w:val="8"/>
          <w:szCs w:val="32"/>
        </w:rPr>
        <w:t>2020</w:t>
      </w:r>
      <w:r>
        <w:rPr>
          <w:rFonts w:ascii="仿宋_GB2312" w:hAnsi="仿宋_GB2312" w:cs="仿宋_GB2312" w:hint="eastAsia"/>
          <w:spacing w:val="8"/>
          <w:szCs w:val="32"/>
        </w:rPr>
        <w:t>年度民主生活会查摆的部分问题在</w:t>
      </w:r>
      <w:r>
        <w:rPr>
          <w:rFonts w:ascii="仿宋_GB2312" w:hAnsi="仿宋_GB2312" w:cs="仿宋_GB2312" w:hint="eastAsia"/>
          <w:spacing w:val="8"/>
          <w:szCs w:val="32"/>
        </w:rPr>
        <w:t>2021</w:t>
      </w:r>
      <w:r>
        <w:rPr>
          <w:rFonts w:ascii="仿宋_GB2312" w:hAnsi="仿宋_GB2312" w:cs="仿宋_GB2312" w:hint="eastAsia"/>
          <w:spacing w:val="8"/>
          <w:szCs w:val="32"/>
        </w:rPr>
        <w:t>、</w:t>
      </w:r>
      <w:r>
        <w:rPr>
          <w:rFonts w:ascii="仿宋_GB2312" w:hAnsi="仿宋_GB2312" w:cs="仿宋_GB2312" w:hint="eastAsia"/>
          <w:spacing w:val="8"/>
          <w:szCs w:val="32"/>
        </w:rPr>
        <w:t>2022</w:t>
      </w:r>
      <w:r>
        <w:rPr>
          <w:rFonts w:ascii="仿宋_GB2312" w:hAnsi="仿宋_GB2312" w:cs="仿宋_GB2312" w:hint="eastAsia"/>
          <w:spacing w:val="8"/>
          <w:szCs w:val="32"/>
        </w:rPr>
        <w:t>年度民主生活会中依然存在。</w:t>
      </w:r>
      <w:r>
        <w:rPr>
          <w:rFonts w:ascii="仿宋_GB2312" w:hAnsi="仿宋_GB2312" w:cs="仿宋_GB2312" w:hint="eastAsia"/>
          <w:b/>
          <w:spacing w:val="8"/>
          <w:szCs w:val="32"/>
        </w:rPr>
        <w:t>二是双重组织生活制度落实有差距。</w:t>
      </w:r>
      <w:r>
        <w:rPr>
          <w:rFonts w:ascii="仿宋_GB2312" w:hAnsi="仿宋_GB2312" w:cs="仿宋_GB2312" w:hint="eastAsia"/>
          <w:spacing w:val="8"/>
          <w:szCs w:val="32"/>
        </w:rPr>
        <w:t>如：个别党组成员自</w:t>
      </w:r>
      <w:r>
        <w:rPr>
          <w:rFonts w:ascii="仿宋_GB2312" w:hAnsi="仿宋_GB2312" w:cs="仿宋_GB2312" w:hint="eastAsia"/>
          <w:spacing w:val="8"/>
          <w:szCs w:val="32"/>
        </w:rPr>
        <w:t>2021</w:t>
      </w:r>
      <w:r>
        <w:rPr>
          <w:rFonts w:ascii="仿宋_GB2312" w:hAnsi="仿宋_GB2312" w:cs="仿宋_GB2312" w:hint="eastAsia"/>
          <w:spacing w:val="8"/>
          <w:szCs w:val="32"/>
        </w:rPr>
        <w:t>年以来参加组织生活会均未进行批评与自我批评。</w:t>
      </w:r>
      <w:r>
        <w:rPr>
          <w:rFonts w:ascii="仿宋_GB2312" w:hAnsi="仿宋_GB2312" w:cs="仿宋_GB2312" w:hint="eastAsia"/>
          <w:b/>
          <w:spacing w:val="8"/>
          <w:szCs w:val="32"/>
        </w:rPr>
        <w:t>三是组织生活会不扎实。</w:t>
      </w:r>
      <w:r>
        <w:rPr>
          <w:rFonts w:ascii="仿宋_GB2312" w:hAnsi="仿宋_GB2312" w:cs="仿宋_GB2312" w:hint="eastAsia"/>
          <w:spacing w:val="8"/>
          <w:szCs w:val="32"/>
        </w:rPr>
        <w:t>如：机关一支部</w:t>
      </w:r>
      <w:r>
        <w:rPr>
          <w:rFonts w:ascii="仿宋_GB2312" w:hAnsi="仿宋_GB2312" w:cs="仿宋_GB2312" w:hint="eastAsia"/>
          <w:spacing w:val="8"/>
          <w:szCs w:val="32"/>
        </w:rPr>
        <w:t>2020</w:t>
      </w:r>
      <w:r>
        <w:rPr>
          <w:rFonts w:ascii="仿宋_GB2312" w:hAnsi="仿宋_GB2312" w:cs="仿宋_GB2312" w:hint="eastAsia"/>
          <w:spacing w:val="8"/>
          <w:szCs w:val="32"/>
        </w:rPr>
        <w:t>年度组织生活会只有党员自评，没</w:t>
      </w:r>
      <w:r>
        <w:rPr>
          <w:rFonts w:ascii="仿宋_GB2312" w:hAnsi="仿宋_GB2312" w:cs="仿宋_GB2312" w:hint="eastAsia"/>
          <w:spacing w:val="8"/>
          <w:szCs w:val="32"/>
        </w:rPr>
        <w:lastRenderedPageBreak/>
        <w:t>有互评，且支部书记没有带头开展自我批评。</w:t>
      </w:r>
      <w:r>
        <w:rPr>
          <w:rFonts w:ascii="仿宋_GB2312" w:hAnsi="仿宋_GB2312" w:cs="仿宋_GB2312" w:hint="eastAsia"/>
          <w:b/>
          <w:spacing w:val="8"/>
          <w:szCs w:val="32"/>
        </w:rPr>
        <w:t>四是谈心谈话不深入。</w:t>
      </w:r>
      <w:r>
        <w:rPr>
          <w:rFonts w:ascii="仿宋_GB2312" w:hAnsi="仿宋_GB2312" w:cs="仿宋_GB2312" w:hint="eastAsia"/>
          <w:spacing w:val="8"/>
          <w:szCs w:val="32"/>
        </w:rPr>
        <w:t>如：</w:t>
      </w:r>
      <w:r>
        <w:rPr>
          <w:rFonts w:ascii="仿宋_GB2312" w:hAnsi="仿宋_GB2312" w:cs="仿宋_GB2312" w:hint="eastAsia"/>
          <w:spacing w:val="8"/>
          <w:szCs w:val="32"/>
        </w:rPr>
        <w:t>2020</w:t>
      </w:r>
      <w:r>
        <w:rPr>
          <w:rFonts w:ascii="仿宋_GB2312" w:hAnsi="仿宋_GB2312" w:cs="仿宋_GB2312" w:hint="eastAsia"/>
          <w:spacing w:val="8"/>
          <w:szCs w:val="32"/>
        </w:rPr>
        <w:t>年度民主生活会谈心谈话中，谈工作多、谈思想少，提醒对方多、谈自身不足少，对于一些误解和矛盾性问题没有敞开谈、反复谈；</w:t>
      </w:r>
      <w:r>
        <w:rPr>
          <w:rFonts w:ascii="仿宋_GB2312" w:hAnsi="仿宋_GB2312" w:cs="仿宋_GB2312" w:hint="eastAsia"/>
          <w:spacing w:val="8"/>
          <w:szCs w:val="32"/>
        </w:rPr>
        <w:t>2020</w:t>
      </w:r>
      <w:r>
        <w:rPr>
          <w:rFonts w:ascii="仿宋_GB2312" w:hAnsi="仿宋_GB2312" w:cs="仿宋_GB2312" w:hint="eastAsia"/>
          <w:spacing w:val="8"/>
          <w:szCs w:val="32"/>
        </w:rPr>
        <w:t>年组织生活会机关二支部</w:t>
      </w:r>
      <w:r>
        <w:rPr>
          <w:rFonts w:ascii="仿宋_GB2312" w:hAnsi="仿宋_GB2312" w:cs="仿宋_GB2312" w:hint="eastAsia"/>
          <w:spacing w:val="8"/>
          <w:szCs w:val="32"/>
        </w:rPr>
        <w:t>32</w:t>
      </w:r>
      <w:r>
        <w:rPr>
          <w:rFonts w:ascii="仿宋_GB2312" w:hAnsi="仿宋_GB2312" w:cs="仿宋_GB2312" w:hint="eastAsia"/>
          <w:spacing w:val="8"/>
          <w:szCs w:val="32"/>
        </w:rPr>
        <w:t>名党员，党支部书记与普通党员谈心谈话仅有</w:t>
      </w:r>
      <w:r>
        <w:rPr>
          <w:rFonts w:ascii="仿宋_GB2312" w:hAnsi="仿宋_GB2312" w:cs="仿宋_GB2312" w:hint="eastAsia"/>
          <w:spacing w:val="8"/>
          <w:szCs w:val="32"/>
        </w:rPr>
        <w:t>5</w:t>
      </w:r>
      <w:r>
        <w:rPr>
          <w:rFonts w:ascii="仿宋_GB2312" w:hAnsi="仿宋_GB2312" w:cs="仿宋_GB2312" w:hint="eastAsia"/>
          <w:spacing w:val="8"/>
          <w:szCs w:val="32"/>
        </w:rPr>
        <w:t>人次。</w:t>
      </w:r>
    </w:p>
    <w:p w:rsidR="008039A7" w:rsidRDefault="003F1140" w:rsidP="008F169D">
      <w:pPr>
        <w:spacing w:line="560" w:lineRule="exact"/>
        <w:ind w:firstLineChars="200" w:firstLine="674"/>
        <w:rPr>
          <w:rFonts w:ascii="仿宋_GB2312" w:hAnsi="仿宋_GB2312" w:cs="仿宋_GB2312"/>
          <w:spacing w:val="8"/>
          <w:szCs w:val="32"/>
        </w:rPr>
      </w:pPr>
      <w:r>
        <w:rPr>
          <w:rFonts w:ascii="仿宋_GB2312" w:hAnsi="仿宋_GB2312" w:cs="仿宋_GB2312" w:hint="eastAsia"/>
          <w:b/>
          <w:bCs/>
          <w:spacing w:val="8"/>
          <w:szCs w:val="32"/>
        </w:rPr>
        <w:t>整改情况：一是</w:t>
      </w:r>
      <w:r>
        <w:rPr>
          <w:rFonts w:ascii="仿宋_GB2312" w:hAnsi="仿宋_GB2312" w:cs="仿宋_GB2312" w:hint="eastAsia"/>
          <w:spacing w:val="8"/>
          <w:szCs w:val="32"/>
        </w:rPr>
        <w:t>10</w:t>
      </w:r>
      <w:r>
        <w:rPr>
          <w:rFonts w:ascii="仿宋_GB2312" w:hAnsi="仿宋_GB2312" w:cs="仿宋_GB2312" w:hint="eastAsia"/>
          <w:spacing w:val="8"/>
          <w:szCs w:val="32"/>
        </w:rPr>
        <w:t>月</w:t>
      </w:r>
      <w:r>
        <w:rPr>
          <w:rFonts w:ascii="仿宋_GB2312" w:hAnsi="仿宋_GB2312" w:cs="仿宋_GB2312" w:hint="eastAsia"/>
          <w:spacing w:val="8"/>
          <w:szCs w:val="32"/>
        </w:rPr>
        <w:t>组织</w:t>
      </w:r>
      <w:r>
        <w:rPr>
          <w:rFonts w:ascii="仿宋_GB2312" w:hAnsi="仿宋_GB2312" w:cs="仿宋_GB2312" w:hint="eastAsia"/>
          <w:szCs w:val="32"/>
        </w:rPr>
        <w:t>学习了《关于新形势下党内政治生活的若干准则》《双重组织生活会制度》，</w:t>
      </w:r>
      <w:r>
        <w:rPr>
          <w:rFonts w:ascii="仿宋_GB2312" w:hAnsi="仿宋_GB2312" w:cs="仿宋_GB2312" w:hint="eastAsia"/>
          <w:szCs w:val="32"/>
        </w:rPr>
        <w:t>提高</w:t>
      </w:r>
      <w:r>
        <w:rPr>
          <w:rFonts w:ascii="仿宋_GB2312" w:hAnsi="仿宋_GB2312" w:cs="仿宋_GB2312" w:hint="eastAsia"/>
          <w:szCs w:val="32"/>
        </w:rPr>
        <w:t>党组人员</w:t>
      </w:r>
      <w:r>
        <w:rPr>
          <w:rFonts w:ascii="仿宋_GB2312" w:hAnsi="仿宋_GB2312" w:cs="仿宋_GB2312" w:hint="eastAsia"/>
          <w:szCs w:val="32"/>
        </w:rPr>
        <w:t>参会积极性</w:t>
      </w:r>
      <w:r>
        <w:rPr>
          <w:rFonts w:ascii="仿宋_GB2312" w:hAnsi="仿宋_GB2312" w:cs="仿宋_GB2312" w:hint="eastAsia"/>
          <w:szCs w:val="32"/>
        </w:rPr>
        <w:t>、</w:t>
      </w:r>
      <w:r>
        <w:rPr>
          <w:rFonts w:ascii="仿宋_GB2312" w:hAnsi="仿宋_GB2312" w:cs="仿宋_GB2312" w:hint="eastAsia"/>
          <w:szCs w:val="32"/>
        </w:rPr>
        <w:t>主动性</w:t>
      </w:r>
      <w:r>
        <w:rPr>
          <w:rFonts w:ascii="仿宋_GB2312" w:hAnsi="仿宋_GB2312" w:cs="仿宋_GB2312" w:hint="eastAsia"/>
          <w:szCs w:val="32"/>
        </w:rPr>
        <w:t>，确保会议质量</w:t>
      </w:r>
      <w:r>
        <w:rPr>
          <w:rFonts w:ascii="仿宋_GB2312" w:hAnsi="仿宋_GB2312" w:cs="仿宋_GB2312" w:hint="eastAsia"/>
          <w:szCs w:val="32"/>
        </w:rPr>
        <w:t>。</w:t>
      </w:r>
      <w:r>
        <w:rPr>
          <w:rFonts w:ascii="仿宋_GB2312" w:hAnsi="仿宋_GB2312" w:cs="仿宋_GB2312" w:hint="eastAsia"/>
          <w:b/>
          <w:bCs/>
          <w:szCs w:val="32"/>
        </w:rPr>
        <w:t>二是</w:t>
      </w:r>
      <w:r>
        <w:rPr>
          <w:rFonts w:ascii="仿宋_GB2312" w:hAnsi="仿宋_GB2312" w:cs="仿宋_GB2312" w:hint="eastAsia"/>
          <w:szCs w:val="32"/>
        </w:rPr>
        <w:t>认真执行组织生活制度，</w:t>
      </w:r>
      <w:r>
        <w:rPr>
          <w:rFonts w:ascii="仿宋_GB2312" w:hAnsi="仿宋_GB2312" w:cs="仿宋_GB2312" w:hint="eastAsia"/>
          <w:szCs w:val="32"/>
        </w:rPr>
        <w:t>按要求按程序开好民主生活会和组织生活会</w:t>
      </w:r>
      <w:r>
        <w:rPr>
          <w:rFonts w:ascii="仿宋_GB2312" w:hAnsi="仿宋_GB2312" w:cs="仿宋_GB2312" w:hint="eastAsia"/>
          <w:szCs w:val="32"/>
        </w:rPr>
        <w:t>，</w:t>
      </w:r>
      <w:r>
        <w:rPr>
          <w:rFonts w:ascii="仿宋_GB2312" w:hAnsi="仿宋_GB2312" w:cs="仿宋_GB2312" w:hint="eastAsia"/>
          <w:szCs w:val="32"/>
        </w:rPr>
        <w:t>坚持问题导向，</w:t>
      </w:r>
      <w:r>
        <w:rPr>
          <w:rFonts w:ascii="仿宋_GB2312" w:hAnsi="仿宋_GB2312" w:cs="仿宋_GB2312" w:hint="eastAsia"/>
          <w:szCs w:val="32"/>
        </w:rPr>
        <w:t>开展好批评与自我批评</w:t>
      </w:r>
      <w:r>
        <w:rPr>
          <w:rFonts w:ascii="仿宋_GB2312" w:hAnsi="仿宋_GB2312" w:cs="仿宋_GB2312" w:hint="eastAsia"/>
          <w:szCs w:val="32"/>
        </w:rPr>
        <w:t>。</w:t>
      </w:r>
      <w:r>
        <w:rPr>
          <w:rFonts w:ascii="仿宋_GB2312" w:hAnsi="仿宋_GB2312" w:cs="仿宋_GB2312" w:hint="eastAsia"/>
          <w:b/>
          <w:bCs/>
          <w:szCs w:val="32"/>
        </w:rPr>
        <w:t>三是</w:t>
      </w:r>
      <w:r>
        <w:rPr>
          <w:rFonts w:ascii="仿宋_GB2312" w:hAnsi="仿宋_GB2312" w:cs="仿宋_GB2312" w:hint="eastAsia"/>
          <w:szCs w:val="32"/>
        </w:rPr>
        <w:t>严格执行</w:t>
      </w:r>
      <w:r>
        <w:rPr>
          <w:rFonts w:ascii="仿宋_GB2312" w:hAnsi="仿宋_GB2312" w:cs="仿宋_GB2312" w:hint="eastAsia"/>
          <w:szCs w:val="32"/>
        </w:rPr>
        <w:t>双重组织生活会制度，党组成员</w:t>
      </w:r>
      <w:r>
        <w:rPr>
          <w:rFonts w:ascii="仿宋_GB2312" w:hAnsi="仿宋_GB2312" w:cs="仿宋_GB2312" w:hint="eastAsia"/>
          <w:kern w:val="0"/>
          <w:szCs w:val="32"/>
          <w:lang/>
        </w:rPr>
        <w:t>按期参加领导班子定期召开的民主生活会，同时又要以普遍党员身份，按期参加所在党支部的组织生活会，自觉接受党组织和党员群众的监督</w:t>
      </w:r>
      <w:r>
        <w:rPr>
          <w:rFonts w:ascii="仿宋_GB2312" w:hAnsi="仿宋_GB2312" w:cs="仿宋_GB2312" w:hint="eastAsia"/>
          <w:b/>
          <w:bCs/>
          <w:kern w:val="0"/>
          <w:szCs w:val="32"/>
          <w:lang/>
        </w:rPr>
        <w:t>。四是</w:t>
      </w:r>
      <w:r>
        <w:rPr>
          <w:rFonts w:ascii="仿宋_GB2312" w:hAnsi="仿宋_GB2312" w:cs="仿宋_GB2312" w:hint="eastAsia"/>
          <w:szCs w:val="32"/>
        </w:rPr>
        <w:t>规范组织生活，</w:t>
      </w:r>
      <w:r>
        <w:rPr>
          <w:rFonts w:ascii="仿宋_GB2312" w:hAnsi="仿宋_GB2312" w:cs="仿宋_GB2312" w:hint="eastAsia"/>
          <w:szCs w:val="32"/>
        </w:rPr>
        <w:t>切实加强对</w:t>
      </w:r>
      <w:r>
        <w:rPr>
          <w:rFonts w:ascii="仿宋_GB2312" w:hAnsi="仿宋_GB2312" w:cs="仿宋_GB2312" w:hint="eastAsia"/>
          <w:szCs w:val="32"/>
        </w:rPr>
        <w:t>开展</w:t>
      </w:r>
      <w:r>
        <w:rPr>
          <w:rFonts w:ascii="仿宋_GB2312" w:hAnsi="仿宋_GB2312" w:cs="仿宋_GB2312" w:hint="eastAsia"/>
          <w:szCs w:val="32"/>
        </w:rPr>
        <w:t>民主生活会</w:t>
      </w:r>
      <w:r>
        <w:rPr>
          <w:rFonts w:ascii="仿宋_GB2312" w:hAnsi="仿宋_GB2312" w:cs="仿宋_GB2312" w:hint="eastAsia"/>
          <w:szCs w:val="32"/>
        </w:rPr>
        <w:t>、</w:t>
      </w:r>
      <w:r>
        <w:rPr>
          <w:rFonts w:ascii="仿宋_GB2312" w:hAnsi="仿宋_GB2312" w:cs="仿宋_GB2312" w:hint="eastAsia"/>
          <w:szCs w:val="32"/>
        </w:rPr>
        <w:t>组织生活会的</w:t>
      </w:r>
      <w:r>
        <w:rPr>
          <w:rFonts w:ascii="仿宋_GB2312" w:hAnsi="仿宋_GB2312" w:cs="仿宋_GB2312" w:hint="eastAsia"/>
          <w:szCs w:val="32"/>
        </w:rPr>
        <w:t>组织</w:t>
      </w:r>
      <w:r>
        <w:rPr>
          <w:rFonts w:ascii="仿宋_GB2312" w:hAnsi="仿宋_GB2312" w:cs="仿宋_GB2312" w:hint="eastAsia"/>
          <w:szCs w:val="32"/>
        </w:rPr>
        <w:t>领导</w:t>
      </w:r>
      <w:r>
        <w:rPr>
          <w:rFonts w:ascii="仿宋_GB2312" w:hAnsi="仿宋_GB2312" w:cs="仿宋_GB2312" w:hint="eastAsia"/>
          <w:szCs w:val="32"/>
        </w:rPr>
        <w:t>，</w:t>
      </w:r>
      <w:r>
        <w:rPr>
          <w:rFonts w:ascii="仿宋_GB2312" w:hAnsi="仿宋_GB2312" w:cs="仿宋_GB2312" w:hint="eastAsia"/>
          <w:szCs w:val="32"/>
        </w:rPr>
        <w:t>实行一把手负责</w:t>
      </w:r>
      <w:r>
        <w:rPr>
          <w:rFonts w:ascii="仿宋_GB2312" w:hAnsi="仿宋_GB2312" w:cs="仿宋_GB2312" w:hint="eastAsia"/>
          <w:szCs w:val="32"/>
        </w:rPr>
        <w:t>制。</w:t>
      </w:r>
      <w:r>
        <w:rPr>
          <w:rFonts w:ascii="仿宋_GB2312" w:hAnsi="仿宋_GB2312" w:cs="仿宋_GB2312" w:hint="eastAsia"/>
          <w:szCs w:val="32"/>
        </w:rPr>
        <w:t>健全谈心谈话制度，做到</w:t>
      </w:r>
      <w:r>
        <w:rPr>
          <w:rFonts w:ascii="仿宋_GB2312" w:hAnsi="仿宋_GB2312" w:cs="仿宋_GB2312" w:hint="eastAsia"/>
          <w:szCs w:val="32"/>
        </w:rPr>
        <w:t>谈心谈话</w:t>
      </w:r>
      <w:r>
        <w:rPr>
          <w:rFonts w:ascii="仿宋_GB2312" w:hAnsi="仿宋_GB2312" w:cs="仿宋_GB2312" w:hint="eastAsia"/>
          <w:szCs w:val="32"/>
        </w:rPr>
        <w:t>全覆盖。</w:t>
      </w:r>
    </w:p>
    <w:p w:rsidR="008039A7" w:rsidRDefault="003F1140">
      <w:pPr>
        <w:spacing w:line="560" w:lineRule="exact"/>
        <w:ind w:firstLineChars="200" w:firstLine="672"/>
        <w:jc w:val="left"/>
        <w:rPr>
          <w:rFonts w:ascii="仿宋_GB2312" w:hAnsi="仿宋_GB2312" w:cs="仿宋_GB2312"/>
          <w:szCs w:val="32"/>
        </w:rPr>
      </w:pPr>
      <w:r>
        <w:rPr>
          <w:rFonts w:ascii="楷体" w:eastAsia="楷体" w:hAnsi="楷体" w:cs="楷体" w:hint="eastAsia"/>
          <w:bCs/>
          <w:spacing w:val="8"/>
          <w:szCs w:val="32"/>
        </w:rPr>
        <w:t>（六）</w:t>
      </w:r>
      <w:r>
        <w:rPr>
          <w:rFonts w:ascii="楷体" w:eastAsia="楷体" w:hAnsi="楷体" w:cs="楷体" w:hint="eastAsia"/>
          <w:bCs/>
          <w:spacing w:val="8"/>
          <w:szCs w:val="32"/>
        </w:rPr>
        <w:t>落实党风廉政建设主体责任有差距。</w:t>
      </w:r>
      <w:r>
        <w:rPr>
          <w:rFonts w:ascii="仿宋" w:eastAsia="仿宋" w:hAnsi="仿宋" w:cs="仿宋" w:hint="eastAsia"/>
          <w:b/>
          <w:spacing w:val="8"/>
          <w:szCs w:val="32"/>
        </w:rPr>
        <w:t>一是专题研究不够。</w:t>
      </w:r>
      <w:r>
        <w:rPr>
          <w:rFonts w:ascii="仿宋" w:eastAsia="仿宋" w:hAnsi="仿宋" w:cs="仿宋" w:hint="eastAsia"/>
          <w:spacing w:val="8"/>
          <w:szCs w:val="32"/>
        </w:rPr>
        <w:t>2019</w:t>
      </w:r>
      <w:r>
        <w:rPr>
          <w:rFonts w:ascii="仿宋" w:eastAsia="仿宋" w:hAnsi="仿宋" w:cs="仿宋" w:hint="eastAsia"/>
          <w:spacing w:val="8"/>
          <w:szCs w:val="32"/>
        </w:rPr>
        <w:t>—</w:t>
      </w:r>
      <w:r>
        <w:rPr>
          <w:rFonts w:ascii="仿宋" w:eastAsia="仿宋" w:hAnsi="仿宋" w:cs="仿宋" w:hint="eastAsia"/>
          <w:spacing w:val="8"/>
          <w:szCs w:val="32"/>
        </w:rPr>
        <w:t>2022</w:t>
      </w:r>
      <w:r>
        <w:rPr>
          <w:rFonts w:ascii="仿宋" w:eastAsia="仿宋" w:hAnsi="仿宋" w:cs="仿宋" w:hint="eastAsia"/>
          <w:spacing w:val="8"/>
          <w:szCs w:val="32"/>
        </w:rPr>
        <w:t>年</w:t>
      </w:r>
      <w:r>
        <w:rPr>
          <w:rFonts w:ascii="仿宋" w:eastAsia="仿宋" w:hAnsi="仿宋" w:cs="仿宋" w:hint="eastAsia"/>
          <w:spacing w:val="8"/>
          <w:szCs w:val="32"/>
        </w:rPr>
        <w:t>，极少召开党风廉政建设专题会议，其中</w:t>
      </w:r>
      <w:r>
        <w:rPr>
          <w:rFonts w:ascii="仿宋" w:eastAsia="仿宋" w:hAnsi="仿宋" w:cs="仿宋" w:hint="eastAsia"/>
          <w:spacing w:val="8"/>
          <w:szCs w:val="32"/>
        </w:rPr>
        <w:t>2019</w:t>
      </w:r>
      <w:r>
        <w:rPr>
          <w:rFonts w:ascii="仿宋" w:eastAsia="仿宋" w:hAnsi="仿宋" w:cs="仿宋" w:hint="eastAsia"/>
          <w:spacing w:val="8"/>
          <w:szCs w:val="32"/>
        </w:rPr>
        <w:t>年</w:t>
      </w:r>
      <w:r>
        <w:rPr>
          <w:rFonts w:ascii="仿宋" w:eastAsia="仿宋" w:hAnsi="仿宋" w:cs="仿宋" w:hint="eastAsia"/>
          <w:spacing w:val="8"/>
          <w:szCs w:val="32"/>
        </w:rPr>
        <w:t>1</w:t>
      </w:r>
      <w:r>
        <w:rPr>
          <w:rFonts w:ascii="仿宋" w:eastAsia="仿宋" w:hAnsi="仿宋" w:cs="仿宋" w:hint="eastAsia"/>
          <w:spacing w:val="8"/>
          <w:szCs w:val="32"/>
        </w:rPr>
        <w:t>月</w:t>
      </w:r>
      <w:r>
        <w:rPr>
          <w:rFonts w:ascii="仿宋" w:eastAsia="仿宋" w:hAnsi="仿宋" w:cs="仿宋" w:hint="eastAsia"/>
          <w:spacing w:val="8"/>
          <w:szCs w:val="32"/>
        </w:rPr>
        <w:t>3</w:t>
      </w:r>
      <w:r>
        <w:rPr>
          <w:rFonts w:ascii="仿宋" w:eastAsia="仿宋" w:hAnsi="仿宋" w:cs="仿宋" w:hint="eastAsia"/>
          <w:spacing w:val="8"/>
          <w:szCs w:val="32"/>
        </w:rPr>
        <w:t>日采取标题式研究，没有实际内容。</w:t>
      </w:r>
      <w:r>
        <w:rPr>
          <w:rFonts w:ascii="仿宋" w:eastAsia="仿宋" w:hAnsi="仿宋" w:cs="仿宋" w:hint="eastAsia"/>
          <w:b/>
          <w:spacing w:val="8"/>
          <w:szCs w:val="32"/>
        </w:rPr>
        <w:t>二是以案示警有差距</w:t>
      </w:r>
      <w:r>
        <w:rPr>
          <w:rFonts w:ascii="仿宋" w:eastAsia="仿宋" w:hAnsi="仿宋" w:cs="仿宋" w:hint="eastAsia"/>
          <w:spacing w:val="8"/>
          <w:szCs w:val="32"/>
        </w:rPr>
        <w:t>。</w:t>
      </w:r>
      <w:r>
        <w:rPr>
          <w:rFonts w:ascii="仿宋" w:eastAsia="仿宋" w:hAnsi="仿宋" w:cs="仿宋" w:hint="eastAsia"/>
          <w:spacing w:val="8"/>
          <w:szCs w:val="32"/>
        </w:rPr>
        <w:t>2019</w:t>
      </w:r>
      <w:r>
        <w:rPr>
          <w:rFonts w:ascii="仿宋" w:eastAsia="仿宋" w:hAnsi="仿宋" w:cs="仿宋" w:hint="eastAsia"/>
          <w:spacing w:val="8"/>
          <w:szCs w:val="32"/>
        </w:rPr>
        <w:t>年以来，没有用身边的案件教育身边的人和对违纪人员开展教育帮扶和谈心回访</w:t>
      </w:r>
      <w:r>
        <w:rPr>
          <w:rFonts w:ascii="仿宋" w:eastAsia="仿宋" w:hAnsi="仿宋" w:cs="仿宋" w:hint="eastAsia"/>
          <w:spacing w:val="8"/>
          <w:szCs w:val="32"/>
        </w:rPr>
        <w:t>。</w:t>
      </w:r>
    </w:p>
    <w:p w:rsidR="008039A7" w:rsidRDefault="003F1140">
      <w:pPr>
        <w:spacing w:line="560" w:lineRule="exact"/>
        <w:ind w:firstLineChars="200" w:firstLine="643"/>
        <w:rPr>
          <w:rFonts w:ascii="仿宋" w:eastAsia="仿宋" w:hAnsi="仿宋" w:cs="仿宋"/>
          <w:szCs w:val="32"/>
        </w:rPr>
      </w:pPr>
      <w:r>
        <w:rPr>
          <w:rFonts w:ascii="仿宋" w:eastAsia="仿宋" w:hAnsi="仿宋" w:cs="仿宋" w:hint="eastAsia"/>
          <w:b/>
          <w:bCs/>
          <w:szCs w:val="32"/>
        </w:rPr>
        <w:t>整改情况</w:t>
      </w:r>
      <w:r>
        <w:rPr>
          <w:rFonts w:ascii="仿宋" w:eastAsia="仿宋" w:hAnsi="仿宋" w:cs="仿宋" w:hint="eastAsia"/>
          <w:szCs w:val="32"/>
        </w:rPr>
        <w:t>：</w:t>
      </w:r>
      <w:r>
        <w:rPr>
          <w:rFonts w:ascii="仿宋" w:eastAsia="仿宋" w:hAnsi="仿宋" w:cs="仿宋" w:hint="eastAsia"/>
          <w:b/>
          <w:bCs/>
          <w:szCs w:val="32"/>
        </w:rPr>
        <w:t>一是</w:t>
      </w:r>
      <w:r>
        <w:rPr>
          <w:rFonts w:ascii="仿宋" w:eastAsia="仿宋" w:hAnsi="仿宋" w:cs="仿宋" w:hint="eastAsia"/>
          <w:spacing w:val="8"/>
          <w:szCs w:val="32"/>
        </w:rPr>
        <w:t>10</w:t>
      </w:r>
      <w:r>
        <w:rPr>
          <w:rFonts w:ascii="仿宋" w:eastAsia="仿宋" w:hAnsi="仿宋" w:cs="仿宋" w:hint="eastAsia"/>
          <w:spacing w:val="8"/>
          <w:szCs w:val="32"/>
        </w:rPr>
        <w:t>月学习了《</w:t>
      </w:r>
      <w:r>
        <w:rPr>
          <w:rFonts w:ascii="仿宋" w:eastAsia="仿宋" w:hAnsi="仿宋" w:cs="仿宋" w:hint="eastAsia"/>
          <w:kern w:val="0"/>
          <w:szCs w:val="32"/>
          <w:shd w:val="clear" w:color="auto" w:fill="FFFFFF"/>
          <w:lang/>
        </w:rPr>
        <w:t>中国共产党党员领导干部廉洁从政若干准则》等党内法规。</w:t>
      </w:r>
      <w:r>
        <w:rPr>
          <w:rFonts w:ascii="仿宋" w:eastAsia="仿宋" w:hAnsi="仿宋" w:cs="仿宋" w:hint="eastAsia"/>
          <w:b/>
          <w:bCs/>
          <w:kern w:val="0"/>
          <w:szCs w:val="32"/>
          <w:shd w:val="clear" w:color="auto" w:fill="FFFFFF"/>
          <w:lang/>
        </w:rPr>
        <w:t>二是</w:t>
      </w:r>
      <w:r>
        <w:rPr>
          <w:rFonts w:ascii="仿宋" w:eastAsia="仿宋" w:hAnsi="仿宋" w:cs="仿宋" w:hint="eastAsia"/>
          <w:szCs w:val="32"/>
        </w:rPr>
        <w:t>11</w:t>
      </w:r>
      <w:r>
        <w:rPr>
          <w:rFonts w:ascii="仿宋" w:eastAsia="仿宋" w:hAnsi="仿宋" w:cs="仿宋" w:hint="eastAsia"/>
          <w:szCs w:val="32"/>
        </w:rPr>
        <w:t>月派驻纪检监察组在全</w:t>
      </w:r>
      <w:r>
        <w:rPr>
          <w:rFonts w:ascii="仿宋" w:eastAsia="仿宋" w:hAnsi="仿宋" w:cs="仿宋" w:hint="eastAsia"/>
          <w:szCs w:val="32"/>
        </w:rPr>
        <w:lastRenderedPageBreak/>
        <w:t>局组织开展１次以案示警教育，以身边案件教育身边的人，做到警钟长鸣</w:t>
      </w:r>
      <w:r>
        <w:rPr>
          <w:rFonts w:ascii="仿宋" w:eastAsia="仿宋" w:hAnsi="仿宋" w:cs="仿宋" w:hint="eastAsia"/>
          <w:kern w:val="0"/>
          <w:szCs w:val="32"/>
          <w:shd w:val="clear" w:color="auto" w:fill="FFFFFF"/>
          <w:lang/>
        </w:rPr>
        <w:t>。</w:t>
      </w:r>
      <w:r>
        <w:rPr>
          <w:rFonts w:ascii="仿宋" w:eastAsia="仿宋" w:hAnsi="仿宋" w:cs="仿宋" w:hint="eastAsia"/>
          <w:b/>
          <w:bCs/>
          <w:kern w:val="0"/>
          <w:szCs w:val="32"/>
          <w:shd w:val="clear" w:color="auto" w:fill="FFFFFF"/>
          <w:lang/>
        </w:rPr>
        <w:t>三是</w:t>
      </w:r>
      <w:r>
        <w:rPr>
          <w:rFonts w:ascii="仿宋" w:eastAsia="仿宋" w:hAnsi="仿宋" w:cs="仿宋" w:hint="eastAsia"/>
          <w:szCs w:val="32"/>
        </w:rPr>
        <w:t>党组会议常态化研究党风廉政建设，把党风廉政建设列入重要议事议程。传达学习了张庆伟在省纪委第三次全会上讲话精神、祁阳市第一届纪委第三次全体会议精神、永州市市场监管局党风廉政建设会议精神，专题研究党风廉政建设工作。</w:t>
      </w:r>
      <w:r>
        <w:rPr>
          <w:rFonts w:ascii="仿宋" w:eastAsia="仿宋" w:hAnsi="仿宋" w:cs="仿宋" w:hint="eastAsia"/>
          <w:szCs w:val="32"/>
        </w:rPr>
        <w:t>8</w:t>
      </w:r>
      <w:r>
        <w:rPr>
          <w:rFonts w:ascii="仿宋" w:eastAsia="仿宋" w:hAnsi="仿宋" w:cs="仿宋" w:hint="eastAsia"/>
          <w:szCs w:val="32"/>
        </w:rPr>
        <w:t>月组织学习《关于开展“两带头五整治”纠风防腐专项行动工作方案》，安排部署相关工作，</w:t>
      </w:r>
      <w:r>
        <w:rPr>
          <w:rFonts w:ascii="仿宋" w:eastAsia="仿宋" w:hAnsi="仿宋" w:cs="仿宋" w:hint="eastAsia"/>
          <w:szCs w:val="32"/>
        </w:rPr>
        <w:t>10</w:t>
      </w:r>
      <w:r>
        <w:rPr>
          <w:rFonts w:ascii="仿宋" w:eastAsia="仿宋" w:hAnsi="仿宋" w:cs="仿宋" w:hint="eastAsia"/>
          <w:szCs w:val="32"/>
        </w:rPr>
        <w:t>月专题学习并研究制订干部队伍建设《清风行动方案》。</w:t>
      </w:r>
      <w:r>
        <w:rPr>
          <w:rFonts w:ascii="仿宋" w:eastAsia="仿宋" w:hAnsi="仿宋" w:cs="仿宋" w:hint="eastAsia"/>
          <w:b/>
          <w:bCs/>
          <w:szCs w:val="32"/>
        </w:rPr>
        <w:t>四是</w:t>
      </w:r>
      <w:r>
        <w:rPr>
          <w:rFonts w:ascii="仿宋" w:eastAsia="仿宋" w:hAnsi="仿宋" w:cs="仿宋" w:hint="eastAsia"/>
          <w:szCs w:val="32"/>
        </w:rPr>
        <w:t>严格落实“一岗双责”，主要领导、分管领导、各部门负责人按照规定全面落实党风廉政建设责任，推进全局党风廉政建设工作持续向好。</w:t>
      </w:r>
      <w:r>
        <w:rPr>
          <w:rFonts w:ascii="仿宋" w:eastAsia="仿宋" w:hAnsi="仿宋" w:cs="仿宋" w:hint="eastAsia"/>
          <w:b/>
          <w:bCs/>
          <w:szCs w:val="32"/>
        </w:rPr>
        <w:t>五是</w:t>
      </w:r>
      <w:r>
        <w:rPr>
          <w:rFonts w:ascii="仿宋" w:eastAsia="仿宋" w:hAnsi="仿宋" w:cs="仿宋" w:hint="eastAsia"/>
          <w:szCs w:val="32"/>
        </w:rPr>
        <w:t>组织对</w:t>
      </w:r>
      <w:r>
        <w:rPr>
          <w:rFonts w:ascii="仿宋" w:eastAsia="仿宋" w:hAnsi="仿宋" w:cs="仿宋" w:hint="eastAsia"/>
          <w:szCs w:val="32"/>
        </w:rPr>
        <w:t>2023</w:t>
      </w:r>
      <w:r>
        <w:rPr>
          <w:rFonts w:ascii="仿宋" w:eastAsia="仿宋" w:hAnsi="仿宋" w:cs="仿宋" w:hint="eastAsia"/>
          <w:szCs w:val="32"/>
        </w:rPr>
        <w:t>年违纪人员进行了回访</w:t>
      </w:r>
      <w:r>
        <w:rPr>
          <w:rFonts w:ascii="仿宋" w:eastAsia="仿宋" w:hAnsi="仿宋" w:cs="仿宋" w:hint="eastAsia"/>
          <w:szCs w:val="32"/>
        </w:rPr>
        <w:t>帮扶谈话。</w:t>
      </w:r>
    </w:p>
    <w:p w:rsidR="008039A7" w:rsidRDefault="003F1140">
      <w:pPr>
        <w:spacing w:line="560" w:lineRule="exact"/>
        <w:ind w:firstLineChars="200" w:firstLine="672"/>
        <w:jc w:val="left"/>
        <w:rPr>
          <w:rFonts w:ascii="仿宋_GB2312" w:hAnsi="仿宋_GB2312" w:cs="仿宋_GB2312"/>
          <w:bCs/>
          <w:spacing w:val="8"/>
          <w:szCs w:val="32"/>
        </w:rPr>
      </w:pPr>
      <w:r>
        <w:rPr>
          <w:rFonts w:ascii="楷体" w:eastAsia="楷体" w:hAnsi="楷体" w:cs="楷体" w:hint="eastAsia"/>
          <w:bCs/>
          <w:spacing w:val="8"/>
          <w:szCs w:val="32"/>
        </w:rPr>
        <w:t>（七）</w:t>
      </w:r>
      <w:r>
        <w:rPr>
          <w:rFonts w:ascii="楷体" w:eastAsia="楷体" w:hAnsi="楷体" w:cs="楷体" w:hint="eastAsia"/>
          <w:bCs/>
          <w:spacing w:val="8"/>
          <w:szCs w:val="32"/>
        </w:rPr>
        <w:t>对巡察、审计提出的问题整改成效不佳。</w:t>
      </w:r>
      <w:r>
        <w:rPr>
          <w:rFonts w:ascii="仿宋_GB2312" w:hAnsi="仿宋_GB2312" w:cs="仿宋_GB2312" w:hint="eastAsia"/>
          <w:b/>
          <w:spacing w:val="8"/>
          <w:szCs w:val="32"/>
        </w:rPr>
        <w:t>一是巡察整改存在过关思想。</w:t>
      </w:r>
      <w:r>
        <w:rPr>
          <w:rFonts w:ascii="仿宋_GB2312" w:hAnsi="仿宋_GB2312" w:cs="仿宋_GB2312" w:hint="eastAsia"/>
          <w:spacing w:val="8"/>
          <w:szCs w:val="32"/>
        </w:rPr>
        <w:t>上轮巡察整改时虽然出台了</w:t>
      </w:r>
      <w:r>
        <w:rPr>
          <w:rFonts w:ascii="仿宋_GB2312" w:hAnsi="仿宋_GB2312" w:cs="仿宋_GB2312" w:hint="eastAsia"/>
          <w:spacing w:val="8"/>
          <w:szCs w:val="32"/>
        </w:rPr>
        <w:t>13</w:t>
      </w:r>
      <w:r>
        <w:rPr>
          <w:rFonts w:ascii="仿宋_GB2312" w:hAnsi="仿宋_GB2312" w:cs="仿宋_GB2312" w:hint="eastAsia"/>
          <w:spacing w:val="8"/>
          <w:szCs w:val="32"/>
        </w:rPr>
        <w:t>项管理制度，但制度还不够健全，制度执行不力。如：日常租车缺乏制度监管，财务管理制度执行走样等。</w:t>
      </w:r>
      <w:r>
        <w:rPr>
          <w:rFonts w:ascii="仿宋_GB2312" w:hAnsi="仿宋_GB2312" w:cs="仿宋_GB2312" w:hint="eastAsia"/>
          <w:b/>
          <w:spacing w:val="8"/>
          <w:szCs w:val="32"/>
        </w:rPr>
        <w:t>二是审计整改不彻底。</w:t>
      </w:r>
      <w:r>
        <w:rPr>
          <w:rFonts w:ascii="仿宋_GB2312" w:hAnsi="仿宋_GB2312" w:cs="仿宋_GB2312" w:hint="eastAsia"/>
          <w:spacing w:val="8"/>
          <w:szCs w:val="32"/>
        </w:rPr>
        <w:t>2021</w:t>
      </w:r>
      <w:r>
        <w:rPr>
          <w:rFonts w:ascii="仿宋_GB2312" w:hAnsi="仿宋_GB2312" w:cs="仿宋_GB2312" w:hint="eastAsia"/>
          <w:spacing w:val="8"/>
          <w:szCs w:val="32"/>
        </w:rPr>
        <w:t>年审计指出的“未按规定使用公务卡报账”“款项直接打入单位职工账户”问题依然大量存在。</w:t>
      </w:r>
    </w:p>
    <w:p w:rsidR="008039A7" w:rsidRDefault="003F1140" w:rsidP="008F169D">
      <w:pPr>
        <w:spacing w:line="560" w:lineRule="exact"/>
        <w:ind w:firstLineChars="200" w:firstLine="674"/>
        <w:rPr>
          <w:rFonts w:ascii="仿宋" w:eastAsia="仿宋" w:hAnsi="仿宋" w:cs="仿宋"/>
          <w:spacing w:val="8"/>
          <w:szCs w:val="32"/>
        </w:rPr>
      </w:pPr>
      <w:r>
        <w:rPr>
          <w:rFonts w:ascii="仿宋" w:eastAsia="仿宋" w:hAnsi="仿宋" w:cs="仿宋" w:hint="eastAsia"/>
          <w:b/>
          <w:bCs/>
          <w:spacing w:val="8"/>
          <w:szCs w:val="32"/>
        </w:rPr>
        <w:t>整改情况：一是</w:t>
      </w:r>
      <w:r>
        <w:rPr>
          <w:rFonts w:ascii="仿宋" w:eastAsia="仿宋" w:hAnsi="仿宋" w:cs="仿宋" w:hint="eastAsia"/>
          <w:spacing w:val="8"/>
          <w:szCs w:val="32"/>
        </w:rPr>
        <w:t>10</w:t>
      </w:r>
      <w:r>
        <w:rPr>
          <w:rFonts w:ascii="仿宋" w:eastAsia="仿宋" w:hAnsi="仿宋" w:cs="仿宋" w:hint="eastAsia"/>
          <w:spacing w:val="8"/>
          <w:szCs w:val="32"/>
        </w:rPr>
        <w:t>月组织学习了《中国共产党巡视工作条例》等党内法规，强化政治自觉，提高政治敏锐，提升对巡察巡视工作的认识。</w:t>
      </w:r>
      <w:r>
        <w:rPr>
          <w:rFonts w:ascii="仿宋" w:eastAsia="仿宋" w:hAnsi="仿宋" w:cs="仿宋" w:hint="eastAsia"/>
          <w:b/>
          <w:bCs/>
          <w:spacing w:val="8"/>
          <w:szCs w:val="32"/>
        </w:rPr>
        <w:t>二是</w:t>
      </w:r>
      <w:r>
        <w:rPr>
          <w:rFonts w:ascii="仿宋" w:eastAsia="仿宋" w:hAnsi="仿宋" w:cs="仿宋" w:hint="eastAsia"/>
          <w:spacing w:val="8"/>
          <w:szCs w:val="32"/>
        </w:rPr>
        <w:t>强化制度建设，对现有制度全面梳理，修正完善制度</w:t>
      </w:r>
      <w:r>
        <w:rPr>
          <w:rFonts w:ascii="仿宋" w:eastAsia="仿宋" w:hAnsi="仿宋" w:cs="仿宋" w:hint="eastAsia"/>
          <w:spacing w:val="8"/>
          <w:szCs w:val="32"/>
        </w:rPr>
        <w:t>13</w:t>
      </w:r>
      <w:r>
        <w:rPr>
          <w:rFonts w:ascii="仿宋" w:eastAsia="仿宋" w:hAnsi="仿宋" w:cs="仿宋" w:hint="eastAsia"/>
          <w:spacing w:val="8"/>
          <w:szCs w:val="32"/>
        </w:rPr>
        <w:t>项，加大制度执行监督力度，坚决将各项制度执行到位。</w:t>
      </w:r>
      <w:r>
        <w:rPr>
          <w:rFonts w:ascii="仿宋" w:eastAsia="仿宋" w:hAnsi="仿宋" w:cs="仿宋" w:hint="eastAsia"/>
          <w:b/>
          <w:bCs/>
          <w:spacing w:val="8"/>
          <w:szCs w:val="32"/>
        </w:rPr>
        <w:t>三是</w:t>
      </w:r>
      <w:r>
        <w:rPr>
          <w:rFonts w:ascii="仿宋" w:eastAsia="仿宋" w:hAnsi="仿宋" w:cs="仿宋" w:hint="eastAsia"/>
          <w:spacing w:val="8"/>
          <w:szCs w:val="32"/>
        </w:rPr>
        <w:t>加强财务制度管理，强化财务人员</w:t>
      </w:r>
      <w:r>
        <w:rPr>
          <w:rFonts w:ascii="仿宋" w:eastAsia="仿宋" w:hAnsi="仿宋" w:cs="仿宋" w:hint="eastAsia"/>
          <w:spacing w:val="8"/>
          <w:szCs w:val="32"/>
        </w:rPr>
        <w:lastRenderedPageBreak/>
        <w:t>培训，提升业务能力，经自查，</w:t>
      </w:r>
      <w:r>
        <w:rPr>
          <w:rFonts w:ascii="仿宋" w:eastAsia="仿宋" w:hAnsi="仿宋" w:cs="仿宋" w:hint="eastAsia"/>
          <w:spacing w:val="8"/>
          <w:szCs w:val="32"/>
        </w:rPr>
        <w:t>2023</w:t>
      </w:r>
      <w:r>
        <w:rPr>
          <w:rFonts w:ascii="仿宋" w:eastAsia="仿宋" w:hAnsi="仿宋" w:cs="仿宋" w:hint="eastAsia"/>
          <w:spacing w:val="8"/>
          <w:szCs w:val="32"/>
        </w:rPr>
        <w:t>年坚决杜绝了</w:t>
      </w:r>
      <w:r>
        <w:rPr>
          <w:rFonts w:ascii="仿宋" w:eastAsia="仿宋" w:hAnsi="仿宋" w:cs="仿宋" w:hint="eastAsia"/>
          <w:spacing w:val="8"/>
          <w:szCs w:val="32"/>
        </w:rPr>
        <w:t>“未按规定使用公务卡报账”“款项直接打入单位职工账户”</w:t>
      </w:r>
      <w:r>
        <w:rPr>
          <w:rFonts w:ascii="仿宋" w:eastAsia="仿宋" w:hAnsi="仿宋" w:cs="仿宋" w:hint="eastAsia"/>
          <w:spacing w:val="8"/>
          <w:szCs w:val="32"/>
        </w:rPr>
        <w:t>等问题。</w:t>
      </w:r>
    </w:p>
    <w:p w:rsidR="008039A7" w:rsidRDefault="003F1140">
      <w:pPr>
        <w:widowControl/>
        <w:spacing w:line="560" w:lineRule="exact"/>
        <w:ind w:firstLineChars="200" w:firstLine="672"/>
        <w:jc w:val="left"/>
        <w:rPr>
          <w:rFonts w:ascii="仿宋" w:eastAsia="仿宋" w:hAnsi="仿宋" w:cs="仿宋"/>
          <w:bCs/>
          <w:spacing w:val="8"/>
          <w:szCs w:val="32"/>
          <w:u w:val="single"/>
        </w:rPr>
      </w:pPr>
      <w:r>
        <w:rPr>
          <w:rFonts w:ascii="仿宋" w:eastAsia="仿宋" w:hAnsi="仿宋" w:cs="仿宋" w:hint="eastAsia"/>
          <w:bCs/>
          <w:spacing w:val="8"/>
          <w:szCs w:val="32"/>
        </w:rPr>
        <w:t>欢迎广大干部群众对巡察整改落实情况进行监督，若有意见建议，请及时向我们反映。联系方式：电话</w:t>
      </w:r>
      <w:r>
        <w:rPr>
          <w:rFonts w:ascii="仿宋" w:eastAsia="仿宋" w:hAnsi="仿宋" w:cs="仿宋" w:hint="eastAsia"/>
          <w:bCs/>
          <w:spacing w:val="8"/>
          <w:szCs w:val="32"/>
        </w:rPr>
        <w:t>07463222067</w:t>
      </w:r>
      <w:r>
        <w:rPr>
          <w:rFonts w:ascii="仿宋" w:eastAsia="仿宋" w:hAnsi="仿宋" w:cs="仿宋" w:hint="eastAsia"/>
          <w:bCs/>
          <w:spacing w:val="8"/>
          <w:szCs w:val="32"/>
        </w:rPr>
        <w:t>；</w:t>
      </w:r>
      <w:r>
        <w:rPr>
          <w:rFonts w:hint="eastAsia"/>
        </w:rPr>
        <w:t>电子邮箱</w:t>
      </w:r>
      <w:hyperlink r:id="rId6" w:tgtFrame="https://m0.mail.sina.com.cn/classic/frame_sendmail0" w:tooltip="qygs01@sina.com" w:history="1">
        <w:r>
          <w:rPr>
            <w:rFonts w:hint="eastAsia"/>
          </w:rPr>
          <w:t>qygs01@sina.com</w:t>
        </w:r>
      </w:hyperlink>
      <w:r>
        <w:rPr>
          <w:rFonts w:hint="eastAsia"/>
        </w:rPr>
        <w:t>。</w:t>
      </w:r>
    </w:p>
    <w:p w:rsidR="008039A7" w:rsidRDefault="008039A7">
      <w:pPr>
        <w:spacing w:line="580" w:lineRule="exact"/>
        <w:ind w:firstLineChars="200" w:firstLine="672"/>
        <w:rPr>
          <w:rFonts w:ascii="仿宋" w:eastAsia="仿宋" w:hAnsi="仿宋" w:cs="仿宋"/>
          <w:bCs/>
          <w:spacing w:val="8"/>
          <w:szCs w:val="32"/>
          <w:u w:val="single"/>
        </w:rPr>
      </w:pPr>
    </w:p>
    <w:p w:rsidR="008039A7" w:rsidRDefault="008039A7">
      <w:pPr>
        <w:spacing w:line="580" w:lineRule="exact"/>
        <w:ind w:firstLineChars="200" w:firstLine="672"/>
        <w:rPr>
          <w:rFonts w:ascii="仿宋" w:eastAsia="仿宋" w:hAnsi="仿宋" w:cs="仿宋"/>
          <w:bCs/>
          <w:spacing w:val="8"/>
          <w:szCs w:val="32"/>
        </w:rPr>
        <w:sectPr w:rsidR="008039A7">
          <w:headerReference w:type="even" r:id="rId7"/>
          <w:headerReference w:type="default" r:id="rId8"/>
          <w:footerReference w:type="even" r:id="rId9"/>
          <w:footerReference w:type="default" r:id="rId10"/>
          <w:headerReference w:type="first" r:id="rId11"/>
          <w:pgSz w:w="11906" w:h="16838"/>
          <w:pgMar w:top="2155" w:right="1531" w:bottom="1871" w:left="1531" w:header="851" w:footer="1361" w:gutter="0"/>
          <w:pgNumType w:fmt="numberInDash"/>
          <w:cols w:space="720"/>
          <w:docGrid w:type="lines" w:linePitch="435"/>
        </w:sectPr>
      </w:pPr>
    </w:p>
    <w:p w:rsidR="008039A7" w:rsidRDefault="008039A7">
      <w:pPr>
        <w:spacing w:line="480" w:lineRule="exact"/>
        <w:rPr>
          <w:rFonts w:ascii="仿宋_GB2312" w:hAnsi="仿宋_GB2312" w:cs="仿宋_GB2312"/>
          <w:bCs/>
          <w:spacing w:val="8"/>
          <w:szCs w:val="32"/>
        </w:rPr>
      </w:pPr>
    </w:p>
    <w:sectPr w:rsidR="008039A7" w:rsidSect="008039A7">
      <w:headerReference w:type="even" r:id="rId12"/>
      <w:headerReference w:type="default" r:id="rId13"/>
      <w:footerReference w:type="even" r:id="rId14"/>
      <w:footerReference w:type="default" r:id="rId15"/>
      <w:headerReference w:type="first" r:id="rId16"/>
      <w:pgSz w:w="11906" w:h="16838"/>
      <w:pgMar w:top="2155" w:right="1531" w:bottom="1871" w:left="1531" w:header="851" w:footer="1361"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140" w:rsidRDefault="003F1140" w:rsidP="008039A7">
      <w:r>
        <w:separator/>
      </w:r>
    </w:p>
  </w:endnote>
  <w:endnote w:type="continuationSeparator" w:id="1">
    <w:p w:rsidR="003F1140" w:rsidRDefault="003F1140" w:rsidP="00803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A7" w:rsidRDefault="008039A7">
    <w:pPr>
      <w:pStyle w:val="a5"/>
      <w:rPr>
        <w:rFonts w:ascii="宋体" w:eastAsia="宋体" w:hAnsi="宋体"/>
        <w:sz w:val="28"/>
        <w:szCs w:val="28"/>
      </w:rPr>
    </w:pPr>
    <w:r>
      <w:rPr>
        <w:rFonts w:ascii="宋体" w:eastAsia="宋体" w:hAnsi="宋体" w:hint="eastAsia"/>
        <w:sz w:val="28"/>
        <w:szCs w:val="28"/>
      </w:rPr>
      <w:fldChar w:fldCharType="begin"/>
    </w:r>
    <w:r w:rsidR="003F1140">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sidR="008F169D" w:rsidRPr="008F169D">
      <w:rPr>
        <w:rFonts w:ascii="宋体" w:eastAsia="宋体" w:hAnsi="宋体"/>
        <w:noProof/>
        <w:sz w:val="28"/>
        <w:szCs w:val="28"/>
        <w:lang w:val="zh-CN"/>
      </w:rPr>
      <w:t>-</w:t>
    </w:r>
    <w:r w:rsidR="008F169D">
      <w:rPr>
        <w:rFonts w:ascii="宋体" w:eastAsia="宋体" w:hAnsi="宋体"/>
        <w:noProof/>
        <w:sz w:val="28"/>
        <w:szCs w:val="28"/>
      </w:rPr>
      <w:t xml:space="preserve"> 2 -</w:t>
    </w:r>
    <w:r>
      <w:rPr>
        <w:rFonts w:ascii="宋体" w:eastAsia="宋体" w:hAnsi="宋体" w:hint="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A7" w:rsidRDefault="008039A7">
    <w:pPr>
      <w:pStyle w:val="a5"/>
      <w:jc w:val="right"/>
      <w:rPr>
        <w:rFonts w:ascii="宋体" w:eastAsia="宋体" w:hAnsi="宋体"/>
        <w:sz w:val="28"/>
        <w:szCs w:val="28"/>
      </w:rPr>
    </w:pPr>
    <w:r>
      <w:rPr>
        <w:rFonts w:ascii="宋体" w:eastAsia="宋体" w:hAnsi="宋体"/>
        <w:sz w:val="28"/>
        <w:szCs w:val="28"/>
      </w:rPr>
      <w:fldChar w:fldCharType="begin"/>
    </w:r>
    <w:r w:rsidR="003F1140">
      <w:rPr>
        <w:rFonts w:ascii="宋体" w:eastAsia="宋体" w:hAnsi="宋体"/>
        <w:sz w:val="28"/>
        <w:szCs w:val="28"/>
      </w:rPr>
      <w:instrText xml:space="preserve"> PAGE   \* MERGEFORMAT </w:instrText>
    </w:r>
    <w:r>
      <w:rPr>
        <w:rFonts w:ascii="宋体" w:eastAsia="宋体" w:hAnsi="宋体"/>
        <w:sz w:val="28"/>
        <w:szCs w:val="28"/>
      </w:rPr>
      <w:fldChar w:fldCharType="separate"/>
    </w:r>
    <w:r w:rsidR="008F169D" w:rsidRPr="008F169D">
      <w:rPr>
        <w:rFonts w:ascii="宋体" w:eastAsia="宋体" w:hAnsi="宋体"/>
        <w:noProof/>
        <w:sz w:val="28"/>
        <w:szCs w:val="28"/>
        <w:lang w:val="zh-CN"/>
      </w:rPr>
      <w:t>-</w:t>
    </w:r>
    <w:r w:rsidR="008F169D">
      <w:rPr>
        <w:rFonts w:ascii="宋体" w:eastAsia="宋体" w:hAnsi="宋体"/>
        <w:noProof/>
        <w:sz w:val="28"/>
        <w:szCs w:val="28"/>
      </w:rPr>
      <w:t xml:space="preserve"> 1 -</w:t>
    </w:r>
    <w:r>
      <w:rPr>
        <w:rFonts w:ascii="宋体" w:eastAsia="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A7" w:rsidRDefault="008039A7">
    <w:pPr>
      <w:pStyle w:val="a5"/>
      <w:rPr>
        <w:rFonts w:ascii="宋体" w:eastAsia="宋体" w:hAnsi="宋体"/>
        <w:sz w:val="28"/>
        <w:szCs w:val="28"/>
      </w:rPr>
    </w:pPr>
    <w:r>
      <w:rPr>
        <w:rFonts w:ascii="宋体" w:eastAsia="宋体" w:hAnsi="宋体" w:hint="eastAsia"/>
        <w:sz w:val="28"/>
        <w:szCs w:val="28"/>
      </w:rPr>
      <w:fldChar w:fldCharType="begin"/>
    </w:r>
    <w:r w:rsidR="003F1140">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sidR="003F1140">
      <w:rPr>
        <w:rFonts w:ascii="宋体" w:eastAsia="宋体" w:hAnsi="宋体"/>
        <w:sz w:val="28"/>
        <w:szCs w:val="28"/>
        <w:lang w:val="zh-CN"/>
      </w:rPr>
      <w:t>-</w:t>
    </w:r>
    <w:r w:rsidR="003F1140">
      <w:rPr>
        <w:rFonts w:ascii="宋体" w:eastAsia="宋体" w:hAnsi="宋体"/>
        <w:sz w:val="28"/>
        <w:szCs w:val="28"/>
      </w:rPr>
      <w:t xml:space="preserve"> 14 -</w:t>
    </w:r>
    <w:r>
      <w:rPr>
        <w:rFonts w:ascii="宋体" w:eastAsia="宋体" w:hAnsi="宋体" w:hint="eastAsia"/>
        <w:sz w:val="28"/>
        <w:szCs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A7" w:rsidRDefault="008039A7">
    <w:pPr>
      <w:pStyle w:val="a5"/>
      <w:jc w:val="right"/>
      <w:rPr>
        <w:rFonts w:ascii="宋体" w:eastAsia="宋体" w:hAnsi="宋体"/>
        <w:sz w:val="28"/>
        <w:szCs w:val="28"/>
      </w:rPr>
    </w:pPr>
    <w:r>
      <w:rPr>
        <w:rFonts w:ascii="宋体" w:eastAsia="宋体" w:hAnsi="宋体"/>
        <w:sz w:val="28"/>
        <w:szCs w:val="28"/>
      </w:rPr>
      <w:fldChar w:fldCharType="begin"/>
    </w:r>
    <w:r w:rsidR="003F1140">
      <w:rPr>
        <w:rFonts w:ascii="宋体" w:eastAsia="宋体" w:hAnsi="宋体"/>
        <w:sz w:val="28"/>
        <w:szCs w:val="28"/>
      </w:rPr>
      <w:instrText xml:space="preserve"> PAGE   \* MERGEFORMAT </w:instrText>
    </w:r>
    <w:r>
      <w:rPr>
        <w:rFonts w:ascii="宋体" w:eastAsia="宋体" w:hAnsi="宋体"/>
        <w:sz w:val="28"/>
        <w:szCs w:val="28"/>
      </w:rPr>
      <w:fldChar w:fldCharType="separate"/>
    </w:r>
    <w:r w:rsidR="003F1140">
      <w:rPr>
        <w:rFonts w:ascii="宋体" w:eastAsia="宋体" w:hAnsi="宋体"/>
        <w:sz w:val="28"/>
        <w:szCs w:val="28"/>
        <w:lang w:val="zh-CN"/>
      </w:rPr>
      <w:t>-</w:t>
    </w:r>
    <w:r w:rsidR="003F1140">
      <w:rPr>
        <w:rFonts w:ascii="宋体" w:eastAsia="宋体" w:hAnsi="宋体"/>
        <w:sz w:val="28"/>
        <w:szCs w:val="28"/>
      </w:rPr>
      <w:t xml:space="preserve"> 21 -</w:t>
    </w:r>
    <w:r>
      <w:rPr>
        <w:rFonts w:ascii="宋体" w:eastAsia="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140" w:rsidRDefault="003F1140" w:rsidP="008039A7">
      <w:r>
        <w:separator/>
      </w:r>
    </w:p>
  </w:footnote>
  <w:footnote w:type="continuationSeparator" w:id="1">
    <w:p w:rsidR="003F1140" w:rsidRDefault="003F1140" w:rsidP="00803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A7" w:rsidRDefault="008039A7">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A7" w:rsidRDefault="003F1140">
    <w:pPr>
      <w:pStyle w:val="a6"/>
      <w:pBdr>
        <w:bottom w:val="none" w:sz="0" w:space="0" w:color="auto"/>
      </w:pBdr>
      <w:tabs>
        <w:tab w:val="left" w:pos="6225"/>
      </w:tabs>
      <w:jc w:val="both"/>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A7" w:rsidRDefault="008039A7">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A7" w:rsidRDefault="008039A7">
    <w:pPr>
      <w:pStyle w:val="a6"/>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A7" w:rsidRDefault="003F1140">
    <w:pPr>
      <w:pStyle w:val="a6"/>
      <w:pBdr>
        <w:bottom w:val="none" w:sz="0" w:space="0" w:color="auto"/>
      </w:pBdr>
      <w:tabs>
        <w:tab w:val="left" w:pos="6225"/>
      </w:tabs>
      <w:jc w:val="both"/>
    </w:pPr>
    <w:r>
      <w:tab/>
    </w: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A7" w:rsidRDefault="008039A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evenAndOddHeaders/>
  <w:drawingGridHorizontalSpacing w:val="160"/>
  <w:drawingGridVerticalSpacing w:val="435"/>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U1MGEzYTc5MWUzZWQ0NjgzZjBkMjMzZGIyY2RjNDkifQ=="/>
  </w:docVars>
  <w:rsids>
    <w:rsidRoot w:val="00674B91"/>
    <w:rsid w:val="8DFF130F"/>
    <w:rsid w:val="8F6E631C"/>
    <w:rsid w:val="A6DDE383"/>
    <w:rsid w:val="A7FC7AEE"/>
    <w:rsid w:val="AD9A3021"/>
    <w:rsid w:val="AEBECAD3"/>
    <w:rsid w:val="AF5E029E"/>
    <w:rsid w:val="AF6F114F"/>
    <w:rsid w:val="B6FFDD73"/>
    <w:rsid w:val="B7FE9E06"/>
    <w:rsid w:val="B7FF94DF"/>
    <w:rsid w:val="BBF7DF80"/>
    <w:rsid w:val="BCDDCD54"/>
    <w:rsid w:val="BDBE6AE4"/>
    <w:rsid w:val="BDE7EE37"/>
    <w:rsid w:val="BE5F4063"/>
    <w:rsid w:val="BF330C47"/>
    <w:rsid w:val="BFBFF22B"/>
    <w:rsid w:val="C75E9CE6"/>
    <w:rsid w:val="C7ED7ED3"/>
    <w:rsid w:val="D2BF15A3"/>
    <w:rsid w:val="D7B79CAB"/>
    <w:rsid w:val="D7BA6ACB"/>
    <w:rsid w:val="D7EDD446"/>
    <w:rsid w:val="D9F927C1"/>
    <w:rsid w:val="DAB7A278"/>
    <w:rsid w:val="DCF2418C"/>
    <w:rsid w:val="DDAD8AD8"/>
    <w:rsid w:val="DDDE76AF"/>
    <w:rsid w:val="DEFA1D7E"/>
    <w:rsid w:val="DFDC5E9D"/>
    <w:rsid w:val="DFF654AD"/>
    <w:rsid w:val="DFFA20B1"/>
    <w:rsid w:val="DFFF72F6"/>
    <w:rsid w:val="E3DB2FE4"/>
    <w:rsid w:val="E3FF2C62"/>
    <w:rsid w:val="E49F7BB8"/>
    <w:rsid w:val="E62CD643"/>
    <w:rsid w:val="E7FFCFFC"/>
    <w:rsid w:val="ED5EF2F9"/>
    <w:rsid w:val="EE0FBF02"/>
    <w:rsid w:val="EEFE0627"/>
    <w:rsid w:val="EF65F084"/>
    <w:rsid w:val="EF9D0F46"/>
    <w:rsid w:val="EFCDBA45"/>
    <w:rsid w:val="EFD1A395"/>
    <w:rsid w:val="EFF30825"/>
    <w:rsid w:val="F2ED1E22"/>
    <w:rsid w:val="F3754523"/>
    <w:rsid w:val="F4B76E5F"/>
    <w:rsid w:val="F5762E87"/>
    <w:rsid w:val="F5BF5C08"/>
    <w:rsid w:val="F5CBF46A"/>
    <w:rsid w:val="F7B9AABB"/>
    <w:rsid w:val="F7DFB7D4"/>
    <w:rsid w:val="F7E7C85D"/>
    <w:rsid w:val="F973EECE"/>
    <w:rsid w:val="F9EBC70F"/>
    <w:rsid w:val="FA6E6D3A"/>
    <w:rsid w:val="FB9FE508"/>
    <w:rsid w:val="FBD9867E"/>
    <w:rsid w:val="FCA1EA1E"/>
    <w:rsid w:val="FD397B63"/>
    <w:rsid w:val="FD9800A9"/>
    <w:rsid w:val="FDB32E93"/>
    <w:rsid w:val="FDBD6FEC"/>
    <w:rsid w:val="FDE62F72"/>
    <w:rsid w:val="FDF91899"/>
    <w:rsid w:val="FEDF5027"/>
    <w:rsid w:val="FEDFBACE"/>
    <w:rsid w:val="FF79662C"/>
    <w:rsid w:val="FF8E6DE9"/>
    <w:rsid w:val="FFBF1D37"/>
    <w:rsid w:val="FFCD3B34"/>
    <w:rsid w:val="FFDF3B3E"/>
    <w:rsid w:val="FFE7C1A3"/>
    <w:rsid w:val="FFFF2381"/>
    <w:rsid w:val="00003EAC"/>
    <w:rsid w:val="000058D4"/>
    <w:rsid w:val="0002243E"/>
    <w:rsid w:val="00025208"/>
    <w:rsid w:val="000427D9"/>
    <w:rsid w:val="00042F99"/>
    <w:rsid w:val="000569BA"/>
    <w:rsid w:val="000675D8"/>
    <w:rsid w:val="00067DD7"/>
    <w:rsid w:val="00067F41"/>
    <w:rsid w:val="000704F8"/>
    <w:rsid w:val="000722FB"/>
    <w:rsid w:val="00073AAB"/>
    <w:rsid w:val="00080EFD"/>
    <w:rsid w:val="00081839"/>
    <w:rsid w:val="00082773"/>
    <w:rsid w:val="000854DD"/>
    <w:rsid w:val="000868EC"/>
    <w:rsid w:val="0008761B"/>
    <w:rsid w:val="0009095E"/>
    <w:rsid w:val="00097DD1"/>
    <w:rsid w:val="000A1ADA"/>
    <w:rsid w:val="000A5DAF"/>
    <w:rsid w:val="000B0547"/>
    <w:rsid w:val="000B2E0A"/>
    <w:rsid w:val="000C1930"/>
    <w:rsid w:val="000C1BCC"/>
    <w:rsid w:val="000C3532"/>
    <w:rsid w:val="000C3D20"/>
    <w:rsid w:val="000C55FD"/>
    <w:rsid w:val="000D0737"/>
    <w:rsid w:val="000D3AF9"/>
    <w:rsid w:val="000E225C"/>
    <w:rsid w:val="000E7F9E"/>
    <w:rsid w:val="000F7072"/>
    <w:rsid w:val="0010202C"/>
    <w:rsid w:val="001042D5"/>
    <w:rsid w:val="00111FA5"/>
    <w:rsid w:val="00125C5D"/>
    <w:rsid w:val="0013060D"/>
    <w:rsid w:val="00135ADF"/>
    <w:rsid w:val="00140C26"/>
    <w:rsid w:val="00144107"/>
    <w:rsid w:val="001471A0"/>
    <w:rsid w:val="00152ADB"/>
    <w:rsid w:val="00153245"/>
    <w:rsid w:val="00153AC9"/>
    <w:rsid w:val="0015517E"/>
    <w:rsid w:val="001713A6"/>
    <w:rsid w:val="00175CB3"/>
    <w:rsid w:val="00183A6C"/>
    <w:rsid w:val="00185A68"/>
    <w:rsid w:val="001922FF"/>
    <w:rsid w:val="0019521D"/>
    <w:rsid w:val="00196F64"/>
    <w:rsid w:val="001A207E"/>
    <w:rsid w:val="001A633D"/>
    <w:rsid w:val="001B13CC"/>
    <w:rsid w:val="001B5EC7"/>
    <w:rsid w:val="001B6FFA"/>
    <w:rsid w:val="001C56F8"/>
    <w:rsid w:val="001E45BA"/>
    <w:rsid w:val="001E4EA7"/>
    <w:rsid w:val="001E52B8"/>
    <w:rsid w:val="001F3C46"/>
    <w:rsid w:val="001F49A4"/>
    <w:rsid w:val="001F6820"/>
    <w:rsid w:val="00203165"/>
    <w:rsid w:val="002049A9"/>
    <w:rsid w:val="00204F49"/>
    <w:rsid w:val="00205166"/>
    <w:rsid w:val="00213866"/>
    <w:rsid w:val="002337A5"/>
    <w:rsid w:val="00237495"/>
    <w:rsid w:val="00242143"/>
    <w:rsid w:val="00253346"/>
    <w:rsid w:val="00261445"/>
    <w:rsid w:val="00264EF4"/>
    <w:rsid w:val="00275831"/>
    <w:rsid w:val="0028048B"/>
    <w:rsid w:val="0028640A"/>
    <w:rsid w:val="00291BB6"/>
    <w:rsid w:val="0029603D"/>
    <w:rsid w:val="002A4AF8"/>
    <w:rsid w:val="002B54A9"/>
    <w:rsid w:val="002C083D"/>
    <w:rsid w:val="002C13B9"/>
    <w:rsid w:val="002C3C6B"/>
    <w:rsid w:val="002C3E9A"/>
    <w:rsid w:val="002C7D66"/>
    <w:rsid w:val="002D2E49"/>
    <w:rsid w:val="002D4C52"/>
    <w:rsid w:val="002E4831"/>
    <w:rsid w:val="00301F91"/>
    <w:rsid w:val="00315F79"/>
    <w:rsid w:val="003207A2"/>
    <w:rsid w:val="003333A4"/>
    <w:rsid w:val="00337CDA"/>
    <w:rsid w:val="00342C30"/>
    <w:rsid w:val="00353C7A"/>
    <w:rsid w:val="00356DB5"/>
    <w:rsid w:val="00365F98"/>
    <w:rsid w:val="0037380C"/>
    <w:rsid w:val="00382869"/>
    <w:rsid w:val="003839D3"/>
    <w:rsid w:val="00384231"/>
    <w:rsid w:val="00394929"/>
    <w:rsid w:val="00395F9C"/>
    <w:rsid w:val="003A41E5"/>
    <w:rsid w:val="003A511E"/>
    <w:rsid w:val="003A62AE"/>
    <w:rsid w:val="003B0E4F"/>
    <w:rsid w:val="003C51F0"/>
    <w:rsid w:val="003C76A2"/>
    <w:rsid w:val="003D3314"/>
    <w:rsid w:val="003F1140"/>
    <w:rsid w:val="004001DA"/>
    <w:rsid w:val="0041054A"/>
    <w:rsid w:val="00422309"/>
    <w:rsid w:val="00431D1A"/>
    <w:rsid w:val="00433313"/>
    <w:rsid w:val="0043454E"/>
    <w:rsid w:val="00442DA0"/>
    <w:rsid w:val="0044315D"/>
    <w:rsid w:val="00446482"/>
    <w:rsid w:val="00447F10"/>
    <w:rsid w:val="004613B0"/>
    <w:rsid w:val="00463AEF"/>
    <w:rsid w:val="00467089"/>
    <w:rsid w:val="00471AAC"/>
    <w:rsid w:val="00475FC2"/>
    <w:rsid w:val="00480B41"/>
    <w:rsid w:val="004A5592"/>
    <w:rsid w:val="004B23BC"/>
    <w:rsid w:val="004B332C"/>
    <w:rsid w:val="004C3BC1"/>
    <w:rsid w:val="004D74C5"/>
    <w:rsid w:val="004F074E"/>
    <w:rsid w:val="004F3757"/>
    <w:rsid w:val="004F409E"/>
    <w:rsid w:val="004F6DD4"/>
    <w:rsid w:val="00512F78"/>
    <w:rsid w:val="005144F5"/>
    <w:rsid w:val="0052629E"/>
    <w:rsid w:val="0053132B"/>
    <w:rsid w:val="00532B7C"/>
    <w:rsid w:val="00533F59"/>
    <w:rsid w:val="005414BE"/>
    <w:rsid w:val="005471AC"/>
    <w:rsid w:val="005540A4"/>
    <w:rsid w:val="005633D5"/>
    <w:rsid w:val="0058043D"/>
    <w:rsid w:val="00581F72"/>
    <w:rsid w:val="005823DE"/>
    <w:rsid w:val="00583BF3"/>
    <w:rsid w:val="00586488"/>
    <w:rsid w:val="00590571"/>
    <w:rsid w:val="00597115"/>
    <w:rsid w:val="005A5CD8"/>
    <w:rsid w:val="005A69C2"/>
    <w:rsid w:val="005A6BB8"/>
    <w:rsid w:val="005B1F2B"/>
    <w:rsid w:val="005C379C"/>
    <w:rsid w:val="005C5D4E"/>
    <w:rsid w:val="005C6167"/>
    <w:rsid w:val="005C7BF3"/>
    <w:rsid w:val="005D005B"/>
    <w:rsid w:val="005D4446"/>
    <w:rsid w:val="005D63D9"/>
    <w:rsid w:val="005E4B57"/>
    <w:rsid w:val="005E5ACB"/>
    <w:rsid w:val="005E763A"/>
    <w:rsid w:val="005F588B"/>
    <w:rsid w:val="005F677A"/>
    <w:rsid w:val="00600CF2"/>
    <w:rsid w:val="0060325D"/>
    <w:rsid w:val="00604E40"/>
    <w:rsid w:val="0060696F"/>
    <w:rsid w:val="00625758"/>
    <w:rsid w:val="00633AC0"/>
    <w:rsid w:val="0063410D"/>
    <w:rsid w:val="0064793E"/>
    <w:rsid w:val="00656349"/>
    <w:rsid w:val="00656F4A"/>
    <w:rsid w:val="006615D7"/>
    <w:rsid w:val="00671F22"/>
    <w:rsid w:val="00674B91"/>
    <w:rsid w:val="00693B9A"/>
    <w:rsid w:val="006943F6"/>
    <w:rsid w:val="0069456A"/>
    <w:rsid w:val="006A7383"/>
    <w:rsid w:val="006C6B1B"/>
    <w:rsid w:val="006F7A77"/>
    <w:rsid w:val="007023A4"/>
    <w:rsid w:val="00710158"/>
    <w:rsid w:val="00710B8F"/>
    <w:rsid w:val="00713431"/>
    <w:rsid w:val="007318DB"/>
    <w:rsid w:val="00731B3B"/>
    <w:rsid w:val="00732EDB"/>
    <w:rsid w:val="00740666"/>
    <w:rsid w:val="00751B9D"/>
    <w:rsid w:val="00753D2C"/>
    <w:rsid w:val="00760CB8"/>
    <w:rsid w:val="007659B6"/>
    <w:rsid w:val="00765F43"/>
    <w:rsid w:val="00770B8A"/>
    <w:rsid w:val="00772B8A"/>
    <w:rsid w:val="00773ADD"/>
    <w:rsid w:val="0077774B"/>
    <w:rsid w:val="00777FD2"/>
    <w:rsid w:val="00780AB9"/>
    <w:rsid w:val="00782D05"/>
    <w:rsid w:val="00783FF9"/>
    <w:rsid w:val="00791DF4"/>
    <w:rsid w:val="007973B7"/>
    <w:rsid w:val="007A1787"/>
    <w:rsid w:val="007A4F0B"/>
    <w:rsid w:val="007A5484"/>
    <w:rsid w:val="007A5B1E"/>
    <w:rsid w:val="007A5EE9"/>
    <w:rsid w:val="007C309B"/>
    <w:rsid w:val="007C6D4F"/>
    <w:rsid w:val="007D0716"/>
    <w:rsid w:val="007D1FF8"/>
    <w:rsid w:val="007D280C"/>
    <w:rsid w:val="007E5543"/>
    <w:rsid w:val="007E5681"/>
    <w:rsid w:val="007E6731"/>
    <w:rsid w:val="007F1440"/>
    <w:rsid w:val="007F6A52"/>
    <w:rsid w:val="008039A7"/>
    <w:rsid w:val="00807418"/>
    <w:rsid w:val="00811A5D"/>
    <w:rsid w:val="008127B0"/>
    <w:rsid w:val="00816BAA"/>
    <w:rsid w:val="00820723"/>
    <w:rsid w:val="00831D02"/>
    <w:rsid w:val="00835E71"/>
    <w:rsid w:val="0085093C"/>
    <w:rsid w:val="008538A9"/>
    <w:rsid w:val="008638F0"/>
    <w:rsid w:val="008665AC"/>
    <w:rsid w:val="00871C12"/>
    <w:rsid w:val="0088520D"/>
    <w:rsid w:val="00891F6C"/>
    <w:rsid w:val="00893111"/>
    <w:rsid w:val="008A2E87"/>
    <w:rsid w:val="008A7F8D"/>
    <w:rsid w:val="008B16FE"/>
    <w:rsid w:val="008B1787"/>
    <w:rsid w:val="008C5BC2"/>
    <w:rsid w:val="008D1D59"/>
    <w:rsid w:val="008D24DE"/>
    <w:rsid w:val="008D28CF"/>
    <w:rsid w:val="008D55E5"/>
    <w:rsid w:val="008E12FA"/>
    <w:rsid w:val="008E1E3D"/>
    <w:rsid w:val="008E257C"/>
    <w:rsid w:val="008E3ED0"/>
    <w:rsid w:val="008E483D"/>
    <w:rsid w:val="008E5A31"/>
    <w:rsid w:val="008E6C6E"/>
    <w:rsid w:val="008F169D"/>
    <w:rsid w:val="009055D2"/>
    <w:rsid w:val="00906E1C"/>
    <w:rsid w:val="00914360"/>
    <w:rsid w:val="009165BF"/>
    <w:rsid w:val="009224BE"/>
    <w:rsid w:val="00930E6D"/>
    <w:rsid w:val="00941AB9"/>
    <w:rsid w:val="00946340"/>
    <w:rsid w:val="00946C3F"/>
    <w:rsid w:val="00946D49"/>
    <w:rsid w:val="0094772F"/>
    <w:rsid w:val="00950047"/>
    <w:rsid w:val="009507A4"/>
    <w:rsid w:val="00951789"/>
    <w:rsid w:val="00955082"/>
    <w:rsid w:val="00967F1D"/>
    <w:rsid w:val="009721EF"/>
    <w:rsid w:val="00981E07"/>
    <w:rsid w:val="0099141E"/>
    <w:rsid w:val="00994285"/>
    <w:rsid w:val="0099457E"/>
    <w:rsid w:val="009A39C9"/>
    <w:rsid w:val="009A5B09"/>
    <w:rsid w:val="009B11D8"/>
    <w:rsid w:val="009D0AAE"/>
    <w:rsid w:val="009D26B3"/>
    <w:rsid w:val="009E3ABC"/>
    <w:rsid w:val="009F3ABD"/>
    <w:rsid w:val="009F3B70"/>
    <w:rsid w:val="00A11B34"/>
    <w:rsid w:val="00A12102"/>
    <w:rsid w:val="00A14531"/>
    <w:rsid w:val="00A17702"/>
    <w:rsid w:val="00A24631"/>
    <w:rsid w:val="00A265B8"/>
    <w:rsid w:val="00A26C10"/>
    <w:rsid w:val="00A30D28"/>
    <w:rsid w:val="00A31245"/>
    <w:rsid w:val="00A375B0"/>
    <w:rsid w:val="00A411B6"/>
    <w:rsid w:val="00A45D02"/>
    <w:rsid w:val="00A565FC"/>
    <w:rsid w:val="00A6574E"/>
    <w:rsid w:val="00A80398"/>
    <w:rsid w:val="00A81C60"/>
    <w:rsid w:val="00A83508"/>
    <w:rsid w:val="00A91D1F"/>
    <w:rsid w:val="00A93FB6"/>
    <w:rsid w:val="00AA1AF9"/>
    <w:rsid w:val="00AA4577"/>
    <w:rsid w:val="00AA7581"/>
    <w:rsid w:val="00AB5F8E"/>
    <w:rsid w:val="00AB6061"/>
    <w:rsid w:val="00AB611F"/>
    <w:rsid w:val="00AC15AD"/>
    <w:rsid w:val="00AC52B9"/>
    <w:rsid w:val="00AC6A5F"/>
    <w:rsid w:val="00AD202B"/>
    <w:rsid w:val="00AF063D"/>
    <w:rsid w:val="00AF10D7"/>
    <w:rsid w:val="00AF1E6B"/>
    <w:rsid w:val="00AF2C7A"/>
    <w:rsid w:val="00AF3494"/>
    <w:rsid w:val="00B04BF0"/>
    <w:rsid w:val="00B05D24"/>
    <w:rsid w:val="00B062E5"/>
    <w:rsid w:val="00B070FE"/>
    <w:rsid w:val="00B100C7"/>
    <w:rsid w:val="00B14550"/>
    <w:rsid w:val="00B1556A"/>
    <w:rsid w:val="00B1795C"/>
    <w:rsid w:val="00B222F4"/>
    <w:rsid w:val="00B26C05"/>
    <w:rsid w:val="00B27EA9"/>
    <w:rsid w:val="00B34B64"/>
    <w:rsid w:val="00B35620"/>
    <w:rsid w:val="00B37146"/>
    <w:rsid w:val="00B42011"/>
    <w:rsid w:val="00B442B1"/>
    <w:rsid w:val="00B45486"/>
    <w:rsid w:val="00B468E4"/>
    <w:rsid w:val="00B5113B"/>
    <w:rsid w:val="00B51254"/>
    <w:rsid w:val="00B514DB"/>
    <w:rsid w:val="00B53040"/>
    <w:rsid w:val="00B53EF6"/>
    <w:rsid w:val="00B56C52"/>
    <w:rsid w:val="00B57AA5"/>
    <w:rsid w:val="00B6407B"/>
    <w:rsid w:val="00B65180"/>
    <w:rsid w:val="00B6580F"/>
    <w:rsid w:val="00B66F0C"/>
    <w:rsid w:val="00BA0DF0"/>
    <w:rsid w:val="00BA3E72"/>
    <w:rsid w:val="00BB18D4"/>
    <w:rsid w:val="00BB258C"/>
    <w:rsid w:val="00BC319B"/>
    <w:rsid w:val="00BC3BCD"/>
    <w:rsid w:val="00BC7B24"/>
    <w:rsid w:val="00BE1B43"/>
    <w:rsid w:val="00BE2CD9"/>
    <w:rsid w:val="00BE44D4"/>
    <w:rsid w:val="00BE59BC"/>
    <w:rsid w:val="00BE6330"/>
    <w:rsid w:val="00BE7082"/>
    <w:rsid w:val="00BF1616"/>
    <w:rsid w:val="00BF249C"/>
    <w:rsid w:val="00BF42B1"/>
    <w:rsid w:val="00C026BB"/>
    <w:rsid w:val="00C049C6"/>
    <w:rsid w:val="00C10220"/>
    <w:rsid w:val="00C10EE5"/>
    <w:rsid w:val="00C12C4A"/>
    <w:rsid w:val="00C14E58"/>
    <w:rsid w:val="00C153F3"/>
    <w:rsid w:val="00C20767"/>
    <w:rsid w:val="00C208CF"/>
    <w:rsid w:val="00C20D75"/>
    <w:rsid w:val="00C22012"/>
    <w:rsid w:val="00C27C30"/>
    <w:rsid w:val="00C32B52"/>
    <w:rsid w:val="00C341D4"/>
    <w:rsid w:val="00C34905"/>
    <w:rsid w:val="00C35141"/>
    <w:rsid w:val="00C359E2"/>
    <w:rsid w:val="00C4585F"/>
    <w:rsid w:val="00C51780"/>
    <w:rsid w:val="00C603AF"/>
    <w:rsid w:val="00C713AF"/>
    <w:rsid w:val="00C738E1"/>
    <w:rsid w:val="00C759BB"/>
    <w:rsid w:val="00C84838"/>
    <w:rsid w:val="00C85CC1"/>
    <w:rsid w:val="00C93FE9"/>
    <w:rsid w:val="00C944BD"/>
    <w:rsid w:val="00CA3905"/>
    <w:rsid w:val="00CA5450"/>
    <w:rsid w:val="00CB6CEF"/>
    <w:rsid w:val="00CC18D5"/>
    <w:rsid w:val="00CE20DE"/>
    <w:rsid w:val="00CF0653"/>
    <w:rsid w:val="00CF38CA"/>
    <w:rsid w:val="00CF4A0A"/>
    <w:rsid w:val="00CF6DC9"/>
    <w:rsid w:val="00D01CDA"/>
    <w:rsid w:val="00D03198"/>
    <w:rsid w:val="00D10D4C"/>
    <w:rsid w:val="00D153F6"/>
    <w:rsid w:val="00D16759"/>
    <w:rsid w:val="00D22DE6"/>
    <w:rsid w:val="00D41770"/>
    <w:rsid w:val="00D44387"/>
    <w:rsid w:val="00D54598"/>
    <w:rsid w:val="00D668A4"/>
    <w:rsid w:val="00D728DD"/>
    <w:rsid w:val="00D734C2"/>
    <w:rsid w:val="00D8234F"/>
    <w:rsid w:val="00D85539"/>
    <w:rsid w:val="00D87274"/>
    <w:rsid w:val="00D90554"/>
    <w:rsid w:val="00DA12C5"/>
    <w:rsid w:val="00DA1735"/>
    <w:rsid w:val="00DA5672"/>
    <w:rsid w:val="00DB6A2C"/>
    <w:rsid w:val="00DB74E8"/>
    <w:rsid w:val="00DC426C"/>
    <w:rsid w:val="00DD1CDA"/>
    <w:rsid w:val="00DF0EC4"/>
    <w:rsid w:val="00E049B8"/>
    <w:rsid w:val="00E0641E"/>
    <w:rsid w:val="00E077C3"/>
    <w:rsid w:val="00E1098D"/>
    <w:rsid w:val="00E10E31"/>
    <w:rsid w:val="00E11465"/>
    <w:rsid w:val="00E13750"/>
    <w:rsid w:val="00E13BF5"/>
    <w:rsid w:val="00E14F1C"/>
    <w:rsid w:val="00E1590A"/>
    <w:rsid w:val="00E219ED"/>
    <w:rsid w:val="00E246A6"/>
    <w:rsid w:val="00E27174"/>
    <w:rsid w:val="00E33903"/>
    <w:rsid w:val="00E35B4C"/>
    <w:rsid w:val="00E500FD"/>
    <w:rsid w:val="00E52714"/>
    <w:rsid w:val="00E54CB9"/>
    <w:rsid w:val="00E55E72"/>
    <w:rsid w:val="00E56AD9"/>
    <w:rsid w:val="00E6033C"/>
    <w:rsid w:val="00E623D6"/>
    <w:rsid w:val="00E634C7"/>
    <w:rsid w:val="00E81CD2"/>
    <w:rsid w:val="00E90C2D"/>
    <w:rsid w:val="00EA6A0F"/>
    <w:rsid w:val="00EB156D"/>
    <w:rsid w:val="00EB19F8"/>
    <w:rsid w:val="00EC269C"/>
    <w:rsid w:val="00EC2C89"/>
    <w:rsid w:val="00EC47E5"/>
    <w:rsid w:val="00ED38D4"/>
    <w:rsid w:val="00ED52B5"/>
    <w:rsid w:val="00ED775B"/>
    <w:rsid w:val="00ED7978"/>
    <w:rsid w:val="00EE337C"/>
    <w:rsid w:val="00EE34F8"/>
    <w:rsid w:val="00EE5449"/>
    <w:rsid w:val="00EF2B18"/>
    <w:rsid w:val="00EF3133"/>
    <w:rsid w:val="00F01D11"/>
    <w:rsid w:val="00F0630C"/>
    <w:rsid w:val="00F0721D"/>
    <w:rsid w:val="00F07BFB"/>
    <w:rsid w:val="00F151D4"/>
    <w:rsid w:val="00F24547"/>
    <w:rsid w:val="00F51DF0"/>
    <w:rsid w:val="00F52FD5"/>
    <w:rsid w:val="00F546E3"/>
    <w:rsid w:val="00F55587"/>
    <w:rsid w:val="00F60624"/>
    <w:rsid w:val="00F62104"/>
    <w:rsid w:val="00F65100"/>
    <w:rsid w:val="00F67E3D"/>
    <w:rsid w:val="00F8031E"/>
    <w:rsid w:val="00F91925"/>
    <w:rsid w:val="00F9195F"/>
    <w:rsid w:val="00F92169"/>
    <w:rsid w:val="00F961F5"/>
    <w:rsid w:val="00FA373B"/>
    <w:rsid w:val="00FB2089"/>
    <w:rsid w:val="00FB416C"/>
    <w:rsid w:val="00FB63E3"/>
    <w:rsid w:val="00FC252D"/>
    <w:rsid w:val="00FE483B"/>
    <w:rsid w:val="00FE79BA"/>
    <w:rsid w:val="0135255F"/>
    <w:rsid w:val="024F7039"/>
    <w:rsid w:val="04DE3180"/>
    <w:rsid w:val="056410E2"/>
    <w:rsid w:val="075848EC"/>
    <w:rsid w:val="07943D28"/>
    <w:rsid w:val="0AA34159"/>
    <w:rsid w:val="0DA87809"/>
    <w:rsid w:val="0F184448"/>
    <w:rsid w:val="0FBC5490"/>
    <w:rsid w:val="102D57BB"/>
    <w:rsid w:val="11080D30"/>
    <w:rsid w:val="120C526F"/>
    <w:rsid w:val="12A77F71"/>
    <w:rsid w:val="145B0C91"/>
    <w:rsid w:val="15191418"/>
    <w:rsid w:val="16026026"/>
    <w:rsid w:val="16F345EE"/>
    <w:rsid w:val="173C153E"/>
    <w:rsid w:val="18D841D4"/>
    <w:rsid w:val="18DE1C02"/>
    <w:rsid w:val="19E61A43"/>
    <w:rsid w:val="19F55EA8"/>
    <w:rsid w:val="1A8667BD"/>
    <w:rsid w:val="1BE43EBE"/>
    <w:rsid w:val="1BF71A6D"/>
    <w:rsid w:val="1C2C2296"/>
    <w:rsid w:val="1C367476"/>
    <w:rsid w:val="1D6CCAB2"/>
    <w:rsid w:val="1D7D3F9D"/>
    <w:rsid w:val="1DBEF2D6"/>
    <w:rsid w:val="1DF6C217"/>
    <w:rsid w:val="1E7C5ED1"/>
    <w:rsid w:val="1ECC7088"/>
    <w:rsid w:val="1F0D7D46"/>
    <w:rsid w:val="208F03B0"/>
    <w:rsid w:val="20DA06EF"/>
    <w:rsid w:val="229E751F"/>
    <w:rsid w:val="25F2777B"/>
    <w:rsid w:val="25F3CDD5"/>
    <w:rsid w:val="25F74F2D"/>
    <w:rsid w:val="277E6BFB"/>
    <w:rsid w:val="27C446A0"/>
    <w:rsid w:val="27F47DA7"/>
    <w:rsid w:val="283C67FC"/>
    <w:rsid w:val="294B6A52"/>
    <w:rsid w:val="2AFB8DB8"/>
    <w:rsid w:val="2B360140"/>
    <w:rsid w:val="2C0A39E7"/>
    <w:rsid w:val="2D1F2B57"/>
    <w:rsid w:val="2DDF73F0"/>
    <w:rsid w:val="2DFD2953"/>
    <w:rsid w:val="2F0B4BF1"/>
    <w:rsid w:val="2F960F05"/>
    <w:rsid w:val="2F9E78F9"/>
    <w:rsid w:val="2FFF1989"/>
    <w:rsid w:val="307F4DD2"/>
    <w:rsid w:val="31BE077F"/>
    <w:rsid w:val="33EEEA52"/>
    <w:rsid w:val="34300800"/>
    <w:rsid w:val="36240A12"/>
    <w:rsid w:val="36FF9396"/>
    <w:rsid w:val="377397D3"/>
    <w:rsid w:val="385C705A"/>
    <w:rsid w:val="386A7905"/>
    <w:rsid w:val="38A64544"/>
    <w:rsid w:val="3B224106"/>
    <w:rsid w:val="3BC4DC3C"/>
    <w:rsid w:val="3C854811"/>
    <w:rsid w:val="3CF716F4"/>
    <w:rsid w:val="3DFEC5E4"/>
    <w:rsid w:val="3E011654"/>
    <w:rsid w:val="3E1A1F67"/>
    <w:rsid w:val="3E7897F2"/>
    <w:rsid w:val="3FFB703A"/>
    <w:rsid w:val="432A31CD"/>
    <w:rsid w:val="43C840FF"/>
    <w:rsid w:val="44D405AF"/>
    <w:rsid w:val="45D168AF"/>
    <w:rsid w:val="46912837"/>
    <w:rsid w:val="47037E6D"/>
    <w:rsid w:val="474C1560"/>
    <w:rsid w:val="4799142F"/>
    <w:rsid w:val="47D47F9C"/>
    <w:rsid w:val="490606D9"/>
    <w:rsid w:val="4AB57D3B"/>
    <w:rsid w:val="4B5363C0"/>
    <w:rsid w:val="4B5B3B32"/>
    <w:rsid w:val="4D41116A"/>
    <w:rsid w:val="4DDB1137"/>
    <w:rsid w:val="4DEC218F"/>
    <w:rsid w:val="4F330714"/>
    <w:rsid w:val="4FDFFC7A"/>
    <w:rsid w:val="4FFFB4E4"/>
    <w:rsid w:val="501A61F2"/>
    <w:rsid w:val="502A000B"/>
    <w:rsid w:val="50BA71F0"/>
    <w:rsid w:val="525D79F9"/>
    <w:rsid w:val="53BE00C3"/>
    <w:rsid w:val="53CF4E54"/>
    <w:rsid w:val="549B0989"/>
    <w:rsid w:val="54CD71E5"/>
    <w:rsid w:val="561843C9"/>
    <w:rsid w:val="561B6AC2"/>
    <w:rsid w:val="563C01CB"/>
    <w:rsid w:val="579FC68F"/>
    <w:rsid w:val="57EB8D3E"/>
    <w:rsid w:val="5A983B27"/>
    <w:rsid w:val="5CEF796A"/>
    <w:rsid w:val="5EDBCF82"/>
    <w:rsid w:val="5F371CEA"/>
    <w:rsid w:val="5F7F9C18"/>
    <w:rsid w:val="5FC521CC"/>
    <w:rsid w:val="5FEF5E1E"/>
    <w:rsid w:val="5FF8DC1B"/>
    <w:rsid w:val="617D4151"/>
    <w:rsid w:val="639178CB"/>
    <w:rsid w:val="645807D6"/>
    <w:rsid w:val="64B8D8CC"/>
    <w:rsid w:val="658E367C"/>
    <w:rsid w:val="65D55CC7"/>
    <w:rsid w:val="667B95F7"/>
    <w:rsid w:val="672158FE"/>
    <w:rsid w:val="677F5543"/>
    <w:rsid w:val="68A148A0"/>
    <w:rsid w:val="68E5795F"/>
    <w:rsid w:val="691F106D"/>
    <w:rsid w:val="693976B1"/>
    <w:rsid w:val="69F9389A"/>
    <w:rsid w:val="6A3406A3"/>
    <w:rsid w:val="6A5B1DD7"/>
    <w:rsid w:val="6B532250"/>
    <w:rsid w:val="6BFBB635"/>
    <w:rsid w:val="6BFF4981"/>
    <w:rsid w:val="6CBE33FE"/>
    <w:rsid w:val="6D0C4E4C"/>
    <w:rsid w:val="6E735CF3"/>
    <w:rsid w:val="6EE68942"/>
    <w:rsid w:val="6EFB274A"/>
    <w:rsid w:val="6EFE8B5E"/>
    <w:rsid w:val="6F283AFD"/>
    <w:rsid w:val="6FD413A2"/>
    <w:rsid w:val="6FED13C6"/>
    <w:rsid w:val="6FF71899"/>
    <w:rsid w:val="6FFB9899"/>
    <w:rsid w:val="70790D30"/>
    <w:rsid w:val="71726E84"/>
    <w:rsid w:val="71E3623C"/>
    <w:rsid w:val="749EBFFA"/>
    <w:rsid w:val="75FE4B56"/>
    <w:rsid w:val="76044FE3"/>
    <w:rsid w:val="773F53D1"/>
    <w:rsid w:val="775F1E6D"/>
    <w:rsid w:val="77FD16D5"/>
    <w:rsid w:val="77FDF2CB"/>
    <w:rsid w:val="78285D33"/>
    <w:rsid w:val="79524E72"/>
    <w:rsid w:val="79FF05B1"/>
    <w:rsid w:val="7A1787BB"/>
    <w:rsid w:val="7AA73526"/>
    <w:rsid w:val="7AE7E7AC"/>
    <w:rsid w:val="7B8FF152"/>
    <w:rsid w:val="7BFE311E"/>
    <w:rsid w:val="7CD6E0BC"/>
    <w:rsid w:val="7CFB9FF2"/>
    <w:rsid w:val="7DCF8A12"/>
    <w:rsid w:val="7DFAC4D5"/>
    <w:rsid w:val="7DFD2F30"/>
    <w:rsid w:val="7DFE59B4"/>
    <w:rsid w:val="7F306ADE"/>
    <w:rsid w:val="7FFACEEF"/>
    <w:rsid w:val="7FFDC9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039A7"/>
    <w:pPr>
      <w:widowControl w:val="0"/>
      <w:jc w:val="both"/>
    </w:pPr>
    <w:rPr>
      <w:rFonts w:eastAsia="仿宋_GB2312"/>
      <w:kern w:val="2"/>
      <w:sz w:val="32"/>
      <w:szCs w:val="24"/>
    </w:rPr>
  </w:style>
  <w:style w:type="paragraph" w:styleId="1">
    <w:name w:val="heading 1"/>
    <w:basedOn w:val="a"/>
    <w:next w:val="a"/>
    <w:uiPriority w:val="9"/>
    <w:qFormat/>
    <w:rsid w:val="008039A7"/>
    <w:pPr>
      <w:keepNext/>
      <w:keepLines/>
      <w:spacing w:line="576" w:lineRule="auto"/>
      <w:jc w:val="center"/>
      <w:outlineLvl w:val="0"/>
    </w:pPr>
    <w:rPr>
      <w:rFonts w:eastAsia="方正小标宋_GBK"/>
      <w:b/>
      <w:kern w:val="44"/>
      <w:sz w:val="44"/>
    </w:rPr>
  </w:style>
  <w:style w:type="paragraph" w:styleId="2">
    <w:name w:val="heading 2"/>
    <w:basedOn w:val="a"/>
    <w:next w:val="a"/>
    <w:uiPriority w:val="9"/>
    <w:semiHidden/>
    <w:unhideWhenUsed/>
    <w:qFormat/>
    <w:rsid w:val="008039A7"/>
    <w:pPr>
      <w:keepNext/>
      <w:keepLines/>
      <w:spacing w:line="413" w:lineRule="auto"/>
      <w:jc w:val="center"/>
      <w:outlineLvl w:val="1"/>
    </w:pPr>
    <w:rPr>
      <w:rFonts w:ascii="Arial" w:eastAsia="方正黑体_GBK" w:hAnsi="Arial"/>
      <w:b/>
    </w:rPr>
  </w:style>
  <w:style w:type="paragraph" w:styleId="3">
    <w:name w:val="heading 3"/>
    <w:basedOn w:val="a"/>
    <w:next w:val="a"/>
    <w:uiPriority w:val="9"/>
    <w:semiHidden/>
    <w:unhideWhenUsed/>
    <w:qFormat/>
    <w:rsid w:val="008039A7"/>
    <w:pPr>
      <w:keepNext/>
      <w:keepLines/>
      <w:spacing w:line="413" w:lineRule="auto"/>
      <w:outlineLvl w:val="2"/>
    </w:pPr>
    <w:rPr>
      <w:rFonts w:eastAsia="方正仿宋_GBK"/>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8039A7"/>
    <w:pPr>
      <w:spacing w:after="120"/>
      <w:ind w:leftChars="200" w:left="420"/>
    </w:pPr>
  </w:style>
  <w:style w:type="paragraph" w:styleId="a4">
    <w:name w:val="Balloon Text"/>
    <w:basedOn w:val="a"/>
    <w:link w:val="Char0"/>
    <w:uiPriority w:val="99"/>
    <w:semiHidden/>
    <w:unhideWhenUsed/>
    <w:qFormat/>
    <w:rsid w:val="008039A7"/>
    <w:rPr>
      <w:sz w:val="18"/>
      <w:szCs w:val="18"/>
    </w:rPr>
  </w:style>
  <w:style w:type="paragraph" w:styleId="a5">
    <w:name w:val="footer"/>
    <w:basedOn w:val="a"/>
    <w:link w:val="Char1"/>
    <w:uiPriority w:val="99"/>
    <w:qFormat/>
    <w:rsid w:val="008039A7"/>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8039A7"/>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039A7"/>
    <w:pPr>
      <w:spacing w:before="100" w:beforeAutospacing="1" w:after="100" w:afterAutospacing="1"/>
      <w:jc w:val="left"/>
    </w:pPr>
    <w:rPr>
      <w:kern w:val="0"/>
      <w:sz w:val="24"/>
    </w:rPr>
  </w:style>
  <w:style w:type="paragraph" w:styleId="20">
    <w:name w:val="Body Text First Indent 2"/>
    <w:basedOn w:val="a3"/>
    <w:link w:val="2Char"/>
    <w:uiPriority w:val="99"/>
    <w:unhideWhenUsed/>
    <w:qFormat/>
    <w:rsid w:val="008039A7"/>
    <w:pPr>
      <w:widowControl/>
      <w:adjustRightInd w:val="0"/>
      <w:snapToGrid w:val="0"/>
      <w:ind w:leftChars="0" w:left="0" w:firstLine="420"/>
      <w:jc w:val="left"/>
    </w:pPr>
    <w:rPr>
      <w:rFonts w:ascii="Tahoma" w:eastAsia="微软雅黑" w:hAnsi="Tahoma" w:cs="黑体"/>
      <w:kern w:val="0"/>
      <w:sz w:val="22"/>
      <w:szCs w:val="22"/>
    </w:rPr>
  </w:style>
  <w:style w:type="table" w:styleId="a8">
    <w:name w:val="Table Grid"/>
    <w:basedOn w:val="a1"/>
    <w:qFormat/>
    <w:rsid w:val="008039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8039A7"/>
  </w:style>
  <w:style w:type="character" w:styleId="aa">
    <w:name w:val="Hyperlink"/>
    <w:basedOn w:val="a0"/>
    <w:uiPriority w:val="99"/>
    <w:semiHidden/>
    <w:unhideWhenUsed/>
    <w:qFormat/>
    <w:rsid w:val="008039A7"/>
    <w:rPr>
      <w:color w:val="0000FF"/>
      <w:u w:val="single"/>
    </w:rPr>
  </w:style>
  <w:style w:type="character" w:customStyle="1" w:styleId="Char1">
    <w:name w:val="页脚 Char"/>
    <w:basedOn w:val="a0"/>
    <w:link w:val="a5"/>
    <w:uiPriority w:val="99"/>
    <w:qFormat/>
    <w:rsid w:val="008039A7"/>
    <w:rPr>
      <w:rFonts w:ascii="Times New Roman" w:eastAsia="仿宋_GB2312" w:hAnsi="Times New Roman" w:cs="Times New Roman"/>
      <w:sz w:val="18"/>
      <w:szCs w:val="18"/>
    </w:rPr>
  </w:style>
  <w:style w:type="paragraph" w:customStyle="1" w:styleId="10">
    <w:name w:val="列出段落1"/>
    <w:basedOn w:val="a"/>
    <w:qFormat/>
    <w:rsid w:val="008039A7"/>
    <w:pPr>
      <w:ind w:firstLineChars="200" w:firstLine="420"/>
    </w:pPr>
    <w:rPr>
      <w:rFonts w:eastAsia="宋体"/>
      <w:sz w:val="21"/>
    </w:rPr>
  </w:style>
  <w:style w:type="character" w:customStyle="1" w:styleId="Char2">
    <w:name w:val="页眉 Char"/>
    <w:basedOn w:val="a0"/>
    <w:link w:val="a6"/>
    <w:uiPriority w:val="99"/>
    <w:semiHidden/>
    <w:qFormat/>
    <w:rsid w:val="008039A7"/>
    <w:rPr>
      <w:rFonts w:ascii="Times New Roman" w:eastAsia="仿宋_GB2312" w:hAnsi="Times New Roman" w:cs="Times New Roman"/>
      <w:sz w:val="18"/>
      <w:szCs w:val="18"/>
    </w:rPr>
  </w:style>
  <w:style w:type="paragraph" w:styleId="ab">
    <w:name w:val="List Paragraph"/>
    <w:basedOn w:val="a"/>
    <w:uiPriority w:val="34"/>
    <w:qFormat/>
    <w:rsid w:val="008039A7"/>
    <w:pPr>
      <w:ind w:firstLineChars="200" w:firstLine="420"/>
    </w:pPr>
  </w:style>
  <w:style w:type="character" w:customStyle="1" w:styleId="Char0">
    <w:name w:val="批注框文本 Char"/>
    <w:basedOn w:val="a0"/>
    <w:link w:val="a4"/>
    <w:uiPriority w:val="99"/>
    <w:semiHidden/>
    <w:qFormat/>
    <w:rsid w:val="008039A7"/>
    <w:rPr>
      <w:rFonts w:ascii="Times New Roman" w:eastAsia="仿宋_GB2312" w:hAnsi="Times New Roman" w:cs="Times New Roman"/>
      <w:kern w:val="2"/>
      <w:sz w:val="18"/>
      <w:szCs w:val="18"/>
    </w:rPr>
  </w:style>
  <w:style w:type="character" w:customStyle="1" w:styleId="Char">
    <w:name w:val="正文文本缩进 Char"/>
    <w:basedOn w:val="a0"/>
    <w:link w:val="a3"/>
    <w:uiPriority w:val="99"/>
    <w:semiHidden/>
    <w:qFormat/>
    <w:rsid w:val="008039A7"/>
    <w:rPr>
      <w:rFonts w:eastAsia="仿宋_GB2312"/>
      <w:kern w:val="2"/>
      <w:sz w:val="32"/>
      <w:szCs w:val="24"/>
    </w:rPr>
  </w:style>
  <w:style w:type="character" w:customStyle="1" w:styleId="2Char">
    <w:name w:val="正文首行缩进 2 Char"/>
    <w:basedOn w:val="Char"/>
    <w:link w:val="20"/>
    <w:uiPriority w:val="99"/>
    <w:qFormat/>
    <w:rsid w:val="008039A7"/>
    <w:rPr>
      <w:rFonts w:ascii="Tahoma" w:eastAsia="微软雅黑" w:hAnsi="Tahoma" w:cs="黑体"/>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yperlink" Target="https://m0.mail.sina.com.cn/classic/index.php"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1219</Words>
  <Characters>6953</Characters>
  <Application>Microsoft Office Word</Application>
  <DocSecurity>0</DocSecurity>
  <Lines>57</Lines>
  <Paragraphs>16</Paragraphs>
  <ScaleCrop>false</ScaleCrop>
  <Company>微软中国</Company>
  <LinksUpToDate>false</LinksUpToDate>
  <CharactersWithSpaces>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2023-10-30T01:33:00Z</cp:lastPrinted>
  <dcterms:created xsi:type="dcterms:W3CDTF">2023-11-09T02:48:00Z</dcterms:created>
  <dcterms:modified xsi:type="dcterms:W3CDTF">2025-01-22T03:17:00Z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0_btnclosed</vt:lpwstr>
  </property>
  <property fmtid="{D5CDD505-2E9C-101B-9397-08002B2CF9AE}" pid="4" name="ICV">
    <vt:lpwstr>DB1D9D7836CAF608869E5964892B5E5D</vt:lpwstr>
  </property>
  <property fmtid="{D5CDD505-2E9C-101B-9397-08002B2CF9AE}" pid="5" name="KSOTemplateDocerSaveRecord">
    <vt:lpwstr>eyJoZGlkIjoiNjU1MGEzYTc5MWUzZWQ0NjgzZjBkMjMzZGIyY2RjNDkiLCJ1c2VySWQiOiIyOTg2OTQ0NDAifQ==</vt:lpwstr>
  </property>
</Properties>
</file>