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C815">
      <w:pPr>
        <w:widowControl/>
        <w:jc w:val="center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 w14:paraId="76995801">
      <w:pPr>
        <w:widowControl/>
        <w:jc w:val="left"/>
        <w:textAlignment w:val="baseline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附件：</w:t>
      </w:r>
    </w:p>
    <w:p w14:paraId="1CF22515">
      <w:pPr>
        <w:widowControl/>
        <w:jc w:val="center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498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10"/>
        <w:gridCol w:w="419"/>
        <w:gridCol w:w="1064"/>
        <w:gridCol w:w="2356"/>
        <w:gridCol w:w="1229"/>
        <w:gridCol w:w="2859"/>
      </w:tblGrid>
      <w:tr w14:paraId="5F040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8A76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866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4AC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AEB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   年月</w:t>
            </w:r>
          </w:p>
        </w:tc>
        <w:tc>
          <w:tcPr>
            <w:tcW w:w="1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614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332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缴费年限（月）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098C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丧失劳动能力的原因</w:t>
            </w:r>
          </w:p>
        </w:tc>
      </w:tr>
      <w:tr w14:paraId="71CC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8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558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刘高民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54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ECF0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1968.01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5F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0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07B4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2型糖尿病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视网膜病变</w:t>
            </w:r>
          </w:p>
        </w:tc>
      </w:tr>
      <w:tr w14:paraId="4514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C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98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刘顺民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96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CC0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1973.07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74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7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3F6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2型糖尿病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视网膜病变</w:t>
            </w:r>
          </w:p>
        </w:tc>
      </w:tr>
      <w:tr w14:paraId="57F9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33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CF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曹建军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11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606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1969.11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22D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8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290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2型糖尿病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视网膜病变</w:t>
            </w:r>
          </w:p>
        </w:tc>
      </w:tr>
      <w:tr w14:paraId="3812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1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A5C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张外军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E0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C00C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1968.07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96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商业总公司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7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E0E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2型糖尿病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视网膜病变</w:t>
            </w:r>
          </w:p>
        </w:tc>
      </w:tr>
      <w:tr w14:paraId="139A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6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478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林茂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F7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ADB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1974.01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9B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磷肥厂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F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336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尿毒症</w:t>
            </w:r>
          </w:p>
        </w:tc>
      </w:tr>
      <w:tr w14:paraId="39C4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0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59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邹青山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D4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56D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1969.05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22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七宝山煤矿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5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8A6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脑梗塞后遗症偏瘫</w:t>
            </w:r>
          </w:p>
        </w:tc>
      </w:tr>
      <w:tr w14:paraId="7A75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E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CA1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陈蓉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5F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147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1978.11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539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石油公司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A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8015E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精神分裂症</w:t>
            </w:r>
          </w:p>
        </w:tc>
      </w:tr>
      <w:tr w14:paraId="15E0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4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DBA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李清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25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2982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368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白地市钢铁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厂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B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5034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急性脑梗死</w:t>
            </w:r>
          </w:p>
        </w:tc>
      </w:tr>
      <w:tr w14:paraId="7DCB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F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CC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周益清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2E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CC73">
            <w:pPr>
              <w:jc w:val="center"/>
              <w:rPr>
                <w:rFonts w:hint="eastAsia" w:ascii="宋体" w:hAnsi="宋体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1968.0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6D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归阳供销社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3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E1D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浆细胞瘤</w:t>
            </w:r>
          </w:p>
        </w:tc>
      </w:tr>
      <w:tr w14:paraId="2AD0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C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67E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唐仁权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648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394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1974.01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FA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食品总公司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3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B0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左侧神经肌肉萎缩</w:t>
            </w:r>
          </w:p>
        </w:tc>
      </w:tr>
      <w:tr w14:paraId="3DDF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F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02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詹立明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49A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ABA7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1973.08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149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食品总公司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F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7F00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心肌炎持续性室性心动过速</w:t>
            </w:r>
          </w:p>
        </w:tc>
      </w:tr>
      <w:tr w14:paraId="035A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D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AB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周美英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F96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0413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1979.03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F513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饮食服务公司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0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5CF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霍奇金淋巴瘤</w:t>
            </w:r>
          </w:p>
        </w:tc>
      </w:tr>
    </w:tbl>
    <w:p w14:paraId="646B931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zM0N2FlNjVmNmM1OTA3MzY4Y2Q2NzY2OTFhZWIifQ=="/>
  </w:docVars>
  <w:rsids>
    <w:rsidRoot w:val="00172A27"/>
    <w:rsid w:val="00172A27"/>
    <w:rsid w:val="00A60059"/>
    <w:rsid w:val="00FA6755"/>
    <w:rsid w:val="00FE569C"/>
    <w:rsid w:val="21590946"/>
    <w:rsid w:val="238C604D"/>
    <w:rsid w:val="4BE42D0D"/>
    <w:rsid w:val="58B36447"/>
    <w:rsid w:val="5E823298"/>
    <w:rsid w:val="641D7240"/>
    <w:rsid w:val="6C8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中国土木</Company>
  <Pages>1</Pages>
  <Words>267</Words>
  <Characters>366</Characters>
  <Lines>3</Lines>
  <Paragraphs>1</Paragraphs>
  <TotalTime>1</TotalTime>
  <ScaleCrop>false</ScaleCrop>
  <LinksUpToDate>false</LinksUpToDate>
  <CharactersWithSpaces>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2023-08-15T03:31:00Z</dcterms:created>
  <dc:creator>Administrator</dc:creator>
  <cp:lastModifiedBy>Administrator</cp:lastModifiedBy>
  <cp:lastPrinted>2024-05-10T10:04:00Z</cp:lastPrinted>
  <dcterms:modified xsi:type="dcterms:W3CDTF">2024-08-14T08:45:54Z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644497189EDF41CD81018CC9B64FC361_13</vt:lpwstr>
  </property>
</Properties>
</file>