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840" w:rightChars="400"/>
        <w:textAlignment w:val="auto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湘潭县</w:t>
      </w:r>
      <w:r>
        <w:rPr>
          <w:rFonts w:hint="eastAsia" w:ascii="宋体" w:hAnsi="宋体" w:eastAsia="方正小标宋简体"/>
          <w:sz w:val="44"/>
          <w:szCs w:val="44"/>
        </w:rPr>
        <w:t>中介服务规范治理问题线索征集表</w:t>
      </w:r>
      <w:bookmarkEnd w:id="0"/>
    </w:p>
    <w:tbl>
      <w:tblPr>
        <w:tblStyle w:val="8"/>
        <w:tblpPr w:leftFromText="180" w:rightFromText="180" w:vertAnchor="text" w:horzAnchor="page" w:tblpXSpec="center" w:tblpY="349"/>
        <w:tblOverlap w:val="never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282"/>
        <w:gridCol w:w="292"/>
        <w:gridCol w:w="1614"/>
        <w:gridCol w:w="1356"/>
        <w:gridCol w:w="21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线索征集邮箱</w:t>
            </w:r>
          </w:p>
        </w:tc>
        <w:tc>
          <w:tcPr>
            <w:tcW w:w="68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/>
              <w:jc w:val="left"/>
              <w:textAlignment w:val="auto"/>
              <w:rPr>
                <w:rFonts w:hint="default" w:ascii="宋体" w:hAnsi="宋体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xtxzfyhb@163.com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  <w:t>问题线索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楷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68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楷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  <w:t>涉及中介服务机构基本信息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中介服务机构名称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中介服务机构电话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中介服务机构地址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楷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  <w:t>问题线索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楷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/>
                <w:bCs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6817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/>
              <w:textAlignment w:val="auto"/>
              <w:rPr>
                <w:rFonts w:ascii="宋体" w:hAnsi="宋体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您认为造成问题发生的原因</w:t>
            </w:r>
          </w:p>
        </w:tc>
        <w:tc>
          <w:tcPr>
            <w:tcW w:w="6817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对解决该问题的建议或其他要求</w:t>
            </w:r>
          </w:p>
        </w:tc>
        <w:tc>
          <w:tcPr>
            <w:tcW w:w="6817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jc w:val="center"/>
              <w:textAlignment w:val="auto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线索提供者信息（匿名可不填）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jc w:val="center"/>
              <w:textAlignment w:val="auto"/>
              <w:rPr>
                <w:rFonts w:ascii="宋体" w:hAnsi="宋体" w:eastAsia="仿宋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jc w:val="center"/>
              <w:textAlignment w:val="auto"/>
              <w:rPr>
                <w:rFonts w:ascii="宋体" w:hAnsi="宋体" w:eastAsia="仿宋"/>
                <w:kern w:val="0"/>
                <w:sz w:val="21"/>
                <w:szCs w:val="21"/>
              </w:rPr>
            </w:pPr>
          </w:p>
        </w:tc>
        <w:tc>
          <w:tcPr>
            <w:tcW w:w="68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我谨承诺对上述材料的真实性负完全法律责任。 签名：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10" w:firstLineChars="100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仿宋"/>
          <w:sz w:val="21"/>
          <w:szCs w:val="21"/>
        </w:rPr>
        <w:t>备注：</w:t>
      </w:r>
      <w:r>
        <w:rPr>
          <w:rFonts w:hint="default" w:ascii="Times New Roman" w:hAnsi="Times New Roman" w:eastAsia="仿宋" w:cs="Times New Roman"/>
          <w:sz w:val="21"/>
          <w:szCs w:val="21"/>
        </w:rPr>
        <w:t>1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21"/>
          <w:szCs w:val="21"/>
        </w:rPr>
        <w:t>相</w:t>
      </w:r>
      <w:r>
        <w:rPr>
          <w:rFonts w:hint="eastAsia" w:ascii="宋体" w:hAnsi="宋体" w:eastAsia="仿宋"/>
          <w:sz w:val="21"/>
          <w:szCs w:val="21"/>
        </w:rPr>
        <w:t>关素材可作为附件一并提供；</w:t>
      </w:r>
      <w:r>
        <w:rPr>
          <w:rFonts w:hint="default" w:ascii="Times New Roman" w:hAnsi="Times New Roman" w:eastAsia="仿宋" w:cs="Times New Roman"/>
          <w:sz w:val="21"/>
          <w:szCs w:val="21"/>
        </w:rPr>
        <w:t>2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仿宋"/>
          <w:sz w:val="21"/>
          <w:szCs w:val="21"/>
        </w:rPr>
        <w:t>黑体栏为必填栏。</w:t>
      </w:r>
    </w:p>
    <w:p/>
    <w:sectPr>
      <w:pgSz w:w="11906" w:h="16838"/>
      <w:pgMar w:top="1417" w:right="1701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9BBD69"/>
    <w:rsid w:val="5C885390"/>
    <w:rsid w:val="BD9BBD69"/>
    <w:rsid w:val="FF7F5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  <w:pPr>
      <w:jc w:val="both"/>
      <w:textAlignment w:val="baseline"/>
    </w:pPr>
  </w:style>
  <w:style w:type="paragraph" w:styleId="3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68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qFormat/>
    <w:uiPriority w:val="0"/>
    <w:pPr>
      <w:ind w:left="20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2024-04-17T15:20:00Z</dcterms:created>
  <dc:creator>造梦者</dc:creator>
  <cp:lastModifiedBy>小佳佳</cp:lastModifiedBy>
  <dcterms:modified xsi:type="dcterms:W3CDTF">2024-04-26T08:45:31Z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E3554F9C9C2B4893A03A654DF4C8CC4A_13</vt:lpwstr>
  </property>
</Properties>
</file>