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  <w:t>2023年湖南新闻奖县融作品报送目录（共5件）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</w:pPr>
    </w:p>
    <w:tbl>
      <w:tblPr>
        <w:tblStyle w:val="2"/>
        <w:tblpPr w:leftFromText="180" w:rightFromText="180" w:vertAnchor="text" w:horzAnchor="page" w:tblpX="853" w:tblpY="180"/>
        <w:tblOverlap w:val="never"/>
        <w:tblW w:w="152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9"/>
        <w:gridCol w:w="1623"/>
        <w:gridCol w:w="2653"/>
        <w:gridCol w:w="2847"/>
        <w:gridCol w:w="1426"/>
        <w:gridCol w:w="2087"/>
        <w:gridCol w:w="1473"/>
        <w:gridCol w:w="2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</w:trPr>
        <w:tc>
          <w:tcPr>
            <w:tcW w:w="9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黑体" w:hAnsi="华文中宋" w:eastAsia="黑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黑体" w:hAnsi="华文中宋" w:eastAsia="黑体"/>
                <w:b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华文中宋" w:eastAsia="黑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黑体" w:hAnsi="华文中宋" w:eastAsia="黑体"/>
                <w:b/>
                <w:color w:val="000000"/>
                <w:sz w:val="21"/>
                <w:szCs w:val="21"/>
              </w:rPr>
              <w:t>体裁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华文中宋" w:eastAsia="黑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黑体" w:hAnsi="华文中宋" w:eastAsia="黑体"/>
                <w:b/>
                <w:color w:val="000000"/>
                <w:sz w:val="21"/>
                <w:szCs w:val="21"/>
              </w:rPr>
              <w:t>标</w:t>
            </w:r>
            <w:r>
              <w:rPr>
                <w:rFonts w:ascii="黑体" w:hAnsi="华文中宋" w:eastAsia="黑体"/>
                <w:b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黑体" w:hAnsi="华文中宋" w:eastAsia="黑体"/>
                <w:b/>
                <w:color w:val="000000"/>
                <w:sz w:val="21"/>
                <w:szCs w:val="21"/>
              </w:rPr>
              <w:t>题</w:t>
            </w: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华文中宋" w:eastAsia="黑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黑体" w:hAnsi="华文中宋" w:eastAsia="黑体"/>
                <w:b/>
                <w:color w:val="000000"/>
                <w:sz w:val="21"/>
                <w:szCs w:val="21"/>
              </w:rPr>
              <w:t>主创人员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华文中宋" w:eastAsia="黑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黑体" w:hAnsi="华文中宋" w:eastAsia="黑体"/>
                <w:b/>
                <w:color w:val="000000"/>
                <w:sz w:val="21"/>
                <w:szCs w:val="21"/>
              </w:rPr>
              <w:t>编辑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华文中宋" w:eastAsia="黑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黑体" w:hAnsi="华文中宋" w:eastAsia="黑体"/>
                <w:b/>
                <w:color w:val="000000"/>
                <w:sz w:val="21"/>
                <w:szCs w:val="21"/>
              </w:rPr>
              <w:t>字数</w:t>
            </w:r>
          </w:p>
          <w:p>
            <w:pPr>
              <w:widowControl/>
              <w:spacing w:line="400" w:lineRule="exact"/>
              <w:jc w:val="center"/>
              <w:rPr>
                <w:rFonts w:ascii="黑体" w:hAnsi="华文中宋" w:eastAsia="黑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黑体" w:hAnsi="华文中宋" w:eastAsia="黑体"/>
                <w:b/>
                <w:color w:val="000000"/>
                <w:sz w:val="21"/>
                <w:szCs w:val="21"/>
              </w:rPr>
              <w:t>（时长）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华文中宋" w:eastAsia="黑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黑体" w:hAnsi="华文中宋" w:eastAsia="黑体"/>
                <w:b/>
                <w:color w:val="000000"/>
                <w:sz w:val="21"/>
                <w:szCs w:val="21"/>
              </w:rPr>
              <w:t>刊播单位</w:t>
            </w:r>
          </w:p>
          <w:p>
            <w:pPr>
              <w:widowControl/>
              <w:spacing w:line="400" w:lineRule="exact"/>
              <w:jc w:val="center"/>
              <w:rPr>
                <w:rFonts w:ascii="黑体" w:hAnsi="华文中宋" w:eastAsia="黑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黑体" w:hAnsi="华文中宋" w:eastAsia="黑体"/>
                <w:b/>
                <w:color w:val="000000"/>
                <w:sz w:val="21"/>
                <w:szCs w:val="21"/>
              </w:rPr>
              <w:t>（频道）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华文中宋" w:eastAsia="黑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黑体" w:hAnsi="华文中宋" w:eastAsia="黑体"/>
                <w:b/>
                <w:color w:val="000000"/>
                <w:sz w:val="21"/>
                <w:szCs w:val="21"/>
              </w:rPr>
              <w:t>报送单位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9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短视频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滕子京在岳阳等你</w:t>
            </w: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吴鹏翔、龚卓、李磊、胡小康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沈纲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4′54″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学习强国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岳阳楼区融媒体中心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9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短视频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滕子京守护好一江碧水</w:t>
            </w: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吴鹏翔、龚卓、李磊、胡小康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沈纲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2′49″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学习强国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岳阳楼区融媒体中心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98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短视频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滕子京系列之鲁肃被拉黑</w:t>
            </w: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吴鹏翔、龚卓、陈擎、袁梓杰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沈纲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3′43″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学习强国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岳阳楼区融媒体中心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5" w:hRule="atLeast"/>
        </w:trPr>
        <w:tc>
          <w:tcPr>
            <w:tcW w:w="98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短视频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一帧岁“岳”系列</w:t>
            </w: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吴鹏翔、胡小康、李磊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胡小康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2′55″（第6期）</w:t>
            </w:r>
          </w:p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2′50″（第9期）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“楼观岳阳”微信视频号、楼区融媒抖音号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岳阳楼区融媒体中心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5" w:hRule="atLeast"/>
        </w:trPr>
        <w:tc>
          <w:tcPr>
            <w:tcW w:w="98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新闻直播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直播|2023全国全民体能大赛·岳阳站开幕式</w:t>
            </w:r>
          </w:p>
        </w:tc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吴鹏翔 沈纲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付玉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1h 4′22″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“楼观岳阳”微信视频号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岳阳楼区融媒体中心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0955DF4-E6BC-4C5B-A7C1-413B3620DA1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935CD88-D3C7-424F-A751-7CF1005021C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37C3FBD-656B-4723-BC2E-8616640629BF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4" w:fontKey="{865BE449-2BB4-46C2-B1F7-E0BDFA787E1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89B8537A-4A78-45A5-AFA7-89B88A07673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wMDgxMjY3YWQ3Mjc0YzVlNTIxNjBlMmNlMzk1NDgifQ=="/>
    <w:docVar w:name="KSO_WPS_MARK_KEY" w:val="c343e533-c512-4beb-827f-397ef4c9a6e3"/>
  </w:docVars>
  <w:rsids>
    <w:rsidRoot w:val="0CD24AD5"/>
    <w:rsid w:val="0CD2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2024-03-05T02:41:00Z</dcterms:created>
  <dc:creator>Mango</dc:creator>
  <cp:lastModifiedBy>Mango</cp:lastModifiedBy>
  <dcterms:modified xsi:type="dcterms:W3CDTF">2024-03-05T02:41:38Z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4FE9BE0EC03B4DEB88C3DAB09BE51BC6_11</vt:lpwstr>
  </property>
</Properties>
</file>