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color w:val="000000"/>
          <w:sz w:val="30"/>
          <w:szCs w:val="30"/>
        </w:rPr>
      </w:pPr>
      <w:r>
        <w:rPr>
          <w:rFonts w:ascii="Times New Roman" w:hAnsi="Times New Roman" w:eastAsia="黑体"/>
          <w:color w:val="000000"/>
          <w:sz w:val="30"/>
          <w:szCs w:val="30"/>
        </w:rPr>
        <w:t>附件7</w:t>
      </w:r>
    </w:p>
    <w:p>
      <w:pPr>
        <w:snapToGrid w:val="0"/>
        <w:spacing w:line="520" w:lineRule="exact"/>
        <w:jc w:val="center"/>
        <w:rPr>
          <w:rFonts w:ascii="Times New Roman" w:hAnsi="Times New Roman" w:eastAsia="方正小标宋简体"/>
          <w:bCs/>
          <w:color w:val="000000"/>
          <w:sz w:val="40"/>
          <w:szCs w:val="40"/>
        </w:rPr>
      </w:pPr>
      <w:r>
        <w:rPr>
          <w:rFonts w:ascii="Times New Roman" w:hAnsi="Times New Roman" w:eastAsia="方正小标宋简体"/>
          <w:bCs/>
          <w:color w:val="000000"/>
          <w:sz w:val="40"/>
          <w:szCs w:val="40"/>
        </w:rPr>
        <w:t>郴州市优秀新闻工作者参评者推荐表</w:t>
      </w:r>
    </w:p>
    <w:p>
      <w:pPr>
        <w:snapToGrid w:val="0"/>
        <w:spacing w:line="400" w:lineRule="exact"/>
        <w:jc w:val="center"/>
        <w:rPr>
          <w:rFonts w:ascii="Times New Roman" w:hAnsi="Times New Roman" w:eastAsia="方正小标宋简体"/>
          <w:bCs/>
          <w:color w:val="000000"/>
          <w:sz w:val="40"/>
          <w:szCs w:val="40"/>
        </w:rPr>
      </w:pPr>
    </w:p>
    <w:tbl>
      <w:tblPr>
        <w:tblStyle w:val="6"/>
        <w:tblW w:w="93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208"/>
        <w:gridCol w:w="441"/>
        <w:gridCol w:w="552"/>
        <w:gridCol w:w="1275"/>
        <w:gridCol w:w="752"/>
        <w:gridCol w:w="471"/>
        <w:gridCol w:w="570"/>
        <w:gridCol w:w="709"/>
        <w:gridCol w:w="126"/>
        <w:gridCol w:w="221"/>
        <w:gridCol w:w="913"/>
        <w:gridCol w:w="20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567" w:hRule="atLeast"/>
          <w:jc w:val="center"/>
        </w:trPr>
        <w:tc>
          <w:tcPr>
            <w:tcW w:w="1208" w:type="dxa"/>
            <w:tcBorders>
              <w:top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推荐单位</w:t>
            </w:r>
          </w:p>
        </w:tc>
        <w:tc>
          <w:tcPr>
            <w:tcW w:w="6030" w:type="dxa"/>
            <w:gridSpan w:val="10"/>
            <w:tcBorders>
              <w:top w:val="single" w:color="auto" w:sz="4" w:space="0"/>
              <w:left w:val="single" w:color="auto" w:sz="4" w:space="0"/>
              <w:bottom w:val="single" w:color="auto" w:sz="4" w:space="0"/>
            </w:tcBorders>
            <w:noWrap/>
            <w:vAlign w:val="center"/>
          </w:tcPr>
          <w:p>
            <w:pPr>
              <w:spacing w:line="300" w:lineRule="exact"/>
              <w:jc w:val="center"/>
              <w:rPr>
                <w:rFonts w:ascii="Times New Roman" w:hAnsi="Times New Roman" w:eastAsia="仿宋"/>
                <w:color w:val="000000"/>
                <w:sz w:val="24"/>
              </w:rPr>
            </w:pPr>
            <w:r>
              <w:rPr>
                <w:rFonts w:hint="eastAsia" w:ascii="Times New Roman" w:hAnsi="Times New Roman" w:eastAsia="仿宋"/>
                <w:color w:val="000000"/>
                <w:sz w:val="24"/>
              </w:rPr>
              <w:t>郴州市苏仙区融媒体中心</w:t>
            </w:r>
          </w:p>
        </w:tc>
        <w:tc>
          <w:tcPr>
            <w:tcW w:w="2088" w:type="dxa"/>
            <w:vMerge w:val="restart"/>
            <w:tcBorders>
              <w:top w:val="single" w:color="auto" w:sz="4" w:space="0"/>
              <w:left w:val="single" w:color="auto" w:sz="4" w:space="0"/>
            </w:tcBorders>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drawing>
                <wp:inline distT="0" distB="0" distL="114300" distR="114300">
                  <wp:extent cx="1183640" cy="1692275"/>
                  <wp:effectExtent l="0" t="0" r="16510" b="3175"/>
                  <wp:docPr id="1" name="图片 1" descr="微信图片_2023020911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09115159"/>
                          <pic:cNvPicPr>
                            <a:picLocks noChangeAspect="1"/>
                          </pic:cNvPicPr>
                        </pic:nvPicPr>
                        <pic:blipFill>
                          <a:blip r:embed="rId4" cstate="print"/>
                          <a:stretch>
                            <a:fillRect/>
                          </a:stretch>
                        </pic:blipFill>
                        <pic:spPr>
                          <a:xfrm>
                            <a:off x="0" y="0"/>
                            <a:ext cx="1183640" cy="16922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567" w:hRule="atLeast"/>
          <w:jc w:val="center"/>
        </w:trPr>
        <w:tc>
          <w:tcPr>
            <w:tcW w:w="1208" w:type="dxa"/>
            <w:tcBorders>
              <w:top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报送单位</w:t>
            </w:r>
          </w:p>
        </w:tc>
        <w:tc>
          <w:tcPr>
            <w:tcW w:w="6030" w:type="dxa"/>
            <w:gridSpan w:val="10"/>
            <w:tcBorders>
              <w:top w:val="single" w:color="auto" w:sz="4" w:space="0"/>
              <w:left w:val="single" w:color="auto" w:sz="4" w:space="0"/>
              <w:bottom w:val="single" w:color="auto" w:sz="4" w:space="0"/>
            </w:tcBorders>
            <w:noWrap/>
            <w:vAlign w:val="center"/>
          </w:tcPr>
          <w:p>
            <w:pPr>
              <w:spacing w:line="300" w:lineRule="exact"/>
              <w:jc w:val="center"/>
              <w:rPr>
                <w:rFonts w:ascii="Times New Roman" w:hAnsi="Times New Roman" w:eastAsia="仿宋"/>
                <w:color w:val="000000"/>
                <w:sz w:val="24"/>
              </w:rPr>
            </w:pPr>
            <w:bookmarkStart w:id="0" w:name="_GoBack"/>
            <w:bookmarkEnd w:id="0"/>
            <w:r>
              <w:rPr>
                <w:rFonts w:hint="eastAsia" w:ascii="Times New Roman" w:hAnsi="Times New Roman" w:eastAsia="仿宋"/>
                <w:color w:val="000000"/>
                <w:sz w:val="24"/>
              </w:rPr>
              <w:t>郴州市苏仙区委宣传部</w:t>
            </w:r>
          </w:p>
        </w:tc>
        <w:tc>
          <w:tcPr>
            <w:tcW w:w="2088" w:type="dxa"/>
            <w:vMerge w:val="continue"/>
            <w:tcBorders>
              <w:top w:val="single" w:color="auto" w:sz="4" w:space="0"/>
              <w:left w:val="single" w:color="auto" w:sz="4" w:space="0"/>
            </w:tcBorders>
            <w:vAlign w:val="center"/>
          </w:tcPr>
          <w:p>
            <w:pPr>
              <w:spacing w:line="300" w:lineRule="exact"/>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567" w:hRule="atLeast"/>
          <w:jc w:val="center"/>
        </w:trPr>
        <w:tc>
          <w:tcPr>
            <w:tcW w:w="1208" w:type="dxa"/>
            <w:tcBorders>
              <w:top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姓   名</w:t>
            </w:r>
          </w:p>
        </w:tc>
        <w:tc>
          <w:tcPr>
            <w:tcW w:w="993" w:type="dxa"/>
            <w:gridSpan w:val="2"/>
            <w:tcBorders>
              <w:top w:val="single" w:color="auto" w:sz="4" w:space="0"/>
              <w:left w:val="single" w:color="auto" w:sz="4" w:space="0"/>
              <w:bottom w:val="single" w:color="auto" w:sz="4" w:space="0"/>
            </w:tcBorders>
            <w:noWrap/>
            <w:vAlign w:val="center"/>
          </w:tcPr>
          <w:p>
            <w:pPr>
              <w:spacing w:line="300" w:lineRule="exact"/>
              <w:jc w:val="center"/>
              <w:rPr>
                <w:rFonts w:ascii="Times New Roman" w:hAnsi="Times New Roman" w:eastAsia="仿宋"/>
                <w:color w:val="000000"/>
                <w:sz w:val="24"/>
              </w:rPr>
            </w:pPr>
            <w:r>
              <w:rPr>
                <w:rFonts w:hint="eastAsia" w:ascii="Times New Roman" w:hAnsi="Times New Roman" w:eastAsia="仿宋"/>
                <w:color w:val="000000"/>
                <w:sz w:val="24"/>
              </w:rPr>
              <w:t>曹 敏</w:t>
            </w:r>
          </w:p>
        </w:tc>
        <w:tc>
          <w:tcPr>
            <w:tcW w:w="1275" w:type="dxa"/>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性  别</w:t>
            </w:r>
          </w:p>
        </w:tc>
        <w:tc>
          <w:tcPr>
            <w:tcW w:w="1223" w:type="dxa"/>
            <w:gridSpan w:val="2"/>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hint="eastAsia" w:ascii="Times New Roman" w:hAnsi="Times New Roman" w:eastAsia="仿宋"/>
                <w:color w:val="000000"/>
                <w:sz w:val="24"/>
              </w:rPr>
              <w:t>女</w:t>
            </w:r>
          </w:p>
        </w:tc>
        <w:tc>
          <w:tcPr>
            <w:tcW w:w="1279" w:type="dxa"/>
            <w:gridSpan w:val="2"/>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出生年月</w:t>
            </w:r>
          </w:p>
        </w:tc>
        <w:tc>
          <w:tcPr>
            <w:tcW w:w="1260" w:type="dxa"/>
            <w:gridSpan w:val="3"/>
            <w:tcBorders>
              <w:top w:val="single" w:color="auto" w:sz="4" w:space="0"/>
              <w:left w:val="single" w:color="auto" w:sz="4" w:space="0"/>
              <w:bottom w:val="single" w:color="auto" w:sz="4" w:space="0"/>
            </w:tcBorders>
            <w:vAlign w:val="center"/>
          </w:tcPr>
          <w:p>
            <w:pPr>
              <w:spacing w:line="300" w:lineRule="exact"/>
              <w:rPr>
                <w:rFonts w:ascii="Times New Roman" w:hAnsi="Times New Roman" w:eastAsia="仿宋"/>
                <w:color w:val="000000"/>
                <w:sz w:val="24"/>
              </w:rPr>
            </w:pPr>
            <w:r>
              <w:rPr>
                <w:rFonts w:hint="eastAsia" w:ascii="Times New Roman" w:hAnsi="Times New Roman" w:eastAsia="仿宋"/>
                <w:color w:val="000000"/>
                <w:szCs w:val="21"/>
              </w:rPr>
              <w:t>1992.03.22</w:t>
            </w:r>
          </w:p>
        </w:tc>
        <w:tc>
          <w:tcPr>
            <w:tcW w:w="2088" w:type="dxa"/>
            <w:vMerge w:val="continue"/>
            <w:tcBorders>
              <w:left w:val="single" w:color="auto" w:sz="4" w:space="0"/>
            </w:tcBorders>
            <w:vAlign w:val="center"/>
          </w:tcPr>
          <w:p>
            <w:pPr>
              <w:spacing w:line="300" w:lineRule="exact"/>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567" w:hRule="atLeast"/>
          <w:jc w:val="center"/>
        </w:trPr>
        <w:tc>
          <w:tcPr>
            <w:tcW w:w="1208" w:type="dxa"/>
            <w:tcBorders>
              <w:top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民   族</w:t>
            </w:r>
          </w:p>
        </w:tc>
        <w:tc>
          <w:tcPr>
            <w:tcW w:w="993" w:type="dxa"/>
            <w:gridSpan w:val="2"/>
            <w:tcBorders>
              <w:top w:val="single" w:color="auto" w:sz="4" w:space="0"/>
              <w:left w:val="single" w:color="auto" w:sz="4" w:space="0"/>
              <w:bottom w:val="single" w:color="auto" w:sz="4" w:space="0"/>
            </w:tcBorders>
            <w:noWrap/>
            <w:vAlign w:val="center"/>
          </w:tcPr>
          <w:p>
            <w:pPr>
              <w:spacing w:line="300" w:lineRule="exact"/>
              <w:jc w:val="center"/>
              <w:rPr>
                <w:rFonts w:ascii="Times New Roman" w:hAnsi="Times New Roman" w:eastAsia="仿宋"/>
                <w:color w:val="000000"/>
                <w:sz w:val="24"/>
              </w:rPr>
            </w:pPr>
            <w:r>
              <w:rPr>
                <w:rFonts w:hint="eastAsia" w:ascii="Times New Roman" w:hAnsi="Times New Roman" w:eastAsia="仿宋"/>
                <w:color w:val="000000"/>
                <w:sz w:val="24"/>
              </w:rPr>
              <w:t>汉 族</w:t>
            </w:r>
          </w:p>
        </w:tc>
        <w:tc>
          <w:tcPr>
            <w:tcW w:w="1275" w:type="dxa"/>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政治面貌</w:t>
            </w:r>
          </w:p>
        </w:tc>
        <w:tc>
          <w:tcPr>
            <w:tcW w:w="1223" w:type="dxa"/>
            <w:gridSpan w:val="2"/>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hint="eastAsia" w:ascii="Times New Roman" w:hAnsi="Times New Roman" w:eastAsia="仿宋"/>
                <w:color w:val="000000"/>
                <w:sz w:val="24"/>
              </w:rPr>
              <w:t>中共党员</w:t>
            </w:r>
          </w:p>
        </w:tc>
        <w:tc>
          <w:tcPr>
            <w:tcW w:w="1279" w:type="dxa"/>
            <w:gridSpan w:val="2"/>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新闻工龄</w:t>
            </w:r>
          </w:p>
        </w:tc>
        <w:tc>
          <w:tcPr>
            <w:tcW w:w="1260" w:type="dxa"/>
            <w:gridSpan w:val="3"/>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hint="eastAsia" w:ascii="Times New Roman" w:hAnsi="Times New Roman" w:eastAsia="仿宋"/>
                <w:color w:val="000000"/>
                <w:sz w:val="24"/>
              </w:rPr>
              <w:t>7年</w:t>
            </w:r>
          </w:p>
        </w:tc>
        <w:tc>
          <w:tcPr>
            <w:tcW w:w="2088" w:type="dxa"/>
            <w:vMerge w:val="continue"/>
            <w:tcBorders>
              <w:left w:val="single" w:color="auto" w:sz="4" w:space="0"/>
            </w:tcBorders>
            <w:vAlign w:val="center"/>
          </w:tcPr>
          <w:p>
            <w:pPr>
              <w:spacing w:line="300" w:lineRule="exact"/>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567" w:hRule="atLeast"/>
          <w:jc w:val="center"/>
        </w:trPr>
        <w:tc>
          <w:tcPr>
            <w:tcW w:w="1208" w:type="dxa"/>
            <w:tcBorders>
              <w:top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单位职务</w:t>
            </w:r>
          </w:p>
        </w:tc>
        <w:tc>
          <w:tcPr>
            <w:tcW w:w="2268" w:type="dxa"/>
            <w:gridSpan w:val="3"/>
            <w:tcBorders>
              <w:top w:val="single" w:color="auto" w:sz="4" w:space="0"/>
              <w:left w:val="single" w:color="auto" w:sz="4" w:space="0"/>
              <w:bottom w:val="single" w:color="auto" w:sz="4" w:space="0"/>
            </w:tcBorders>
            <w:noWrap/>
            <w:vAlign w:val="center"/>
          </w:tcPr>
          <w:p>
            <w:pPr>
              <w:spacing w:line="300" w:lineRule="exact"/>
              <w:jc w:val="center"/>
              <w:rPr>
                <w:rFonts w:ascii="Times New Roman" w:hAnsi="Times New Roman" w:eastAsia="仿宋"/>
                <w:color w:val="000000"/>
                <w:sz w:val="24"/>
              </w:rPr>
            </w:pPr>
            <w:r>
              <w:rPr>
                <w:rFonts w:hint="eastAsia" w:ascii="Times New Roman" w:hAnsi="Times New Roman" w:eastAsia="仿宋"/>
                <w:color w:val="000000"/>
                <w:sz w:val="24"/>
              </w:rPr>
              <w:t>采编记者</w:t>
            </w:r>
          </w:p>
        </w:tc>
        <w:tc>
          <w:tcPr>
            <w:tcW w:w="1793" w:type="dxa"/>
            <w:gridSpan w:val="3"/>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ascii="Times New Roman" w:hAnsi="Times New Roman" w:eastAsia="仿宋"/>
                <w:color w:val="000000"/>
                <w:sz w:val="24"/>
              </w:rPr>
              <w:t>职    称</w:t>
            </w:r>
          </w:p>
        </w:tc>
        <w:tc>
          <w:tcPr>
            <w:tcW w:w="1969" w:type="dxa"/>
            <w:gridSpan w:val="4"/>
            <w:tcBorders>
              <w:top w:val="single" w:color="auto" w:sz="4" w:space="0"/>
              <w:left w:val="single" w:color="auto" w:sz="4" w:space="0"/>
              <w:bottom w:val="single" w:color="auto" w:sz="4" w:space="0"/>
            </w:tcBorders>
            <w:vAlign w:val="center"/>
          </w:tcPr>
          <w:p>
            <w:pPr>
              <w:spacing w:line="300" w:lineRule="exact"/>
              <w:jc w:val="center"/>
              <w:rPr>
                <w:rFonts w:ascii="Times New Roman" w:hAnsi="Times New Roman" w:eastAsia="仿宋"/>
                <w:color w:val="000000"/>
                <w:sz w:val="24"/>
              </w:rPr>
            </w:pPr>
            <w:r>
              <w:rPr>
                <w:rFonts w:hint="eastAsia" w:ascii="Times New Roman" w:hAnsi="Times New Roman" w:eastAsia="仿宋"/>
                <w:color w:val="000000"/>
                <w:sz w:val="24"/>
              </w:rPr>
              <w:t>助理编辑</w:t>
            </w:r>
          </w:p>
        </w:tc>
        <w:tc>
          <w:tcPr>
            <w:tcW w:w="2088" w:type="dxa"/>
            <w:vMerge w:val="continue"/>
            <w:tcBorders>
              <w:left w:val="single" w:color="auto" w:sz="4" w:space="0"/>
            </w:tcBorders>
            <w:vAlign w:val="center"/>
          </w:tcPr>
          <w:p>
            <w:pPr>
              <w:spacing w:line="300" w:lineRule="exact"/>
              <w:rPr>
                <w:rFonts w:ascii="Times New Roman" w:hAnsi="Times New Roman"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tcBorders>
              <w:top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行政级别</w:t>
            </w:r>
          </w:p>
        </w:tc>
        <w:tc>
          <w:tcPr>
            <w:tcW w:w="2268" w:type="dxa"/>
            <w:gridSpan w:val="3"/>
            <w:tcBorders>
              <w:top w:val="single" w:color="auto" w:sz="4" w:space="0"/>
              <w:left w:val="single" w:color="auto" w:sz="4" w:space="0"/>
              <w:bottom w:val="single" w:color="auto" w:sz="4" w:space="0"/>
            </w:tcBorders>
            <w:noWrap/>
            <w:vAlign w:val="center"/>
          </w:tcPr>
          <w:p>
            <w:pPr>
              <w:spacing w:line="260" w:lineRule="exact"/>
              <w:jc w:val="center"/>
              <w:rPr>
                <w:rFonts w:ascii="Times New Roman" w:hAnsi="Times New Roman" w:eastAsia="仿宋"/>
                <w:color w:val="000000"/>
                <w:sz w:val="24"/>
              </w:rPr>
            </w:pPr>
            <w:r>
              <w:rPr>
                <w:rFonts w:hint="eastAsia" w:ascii="Times New Roman" w:hAnsi="Times New Roman" w:eastAsia="仿宋"/>
                <w:color w:val="000000"/>
                <w:sz w:val="24"/>
              </w:rPr>
              <w:t>专技十二级</w:t>
            </w:r>
          </w:p>
        </w:tc>
        <w:tc>
          <w:tcPr>
            <w:tcW w:w="2849" w:type="dxa"/>
            <w:gridSpan w:val="6"/>
            <w:tcBorders>
              <w:top w:val="single" w:color="auto" w:sz="4" w:space="0"/>
              <w:left w:val="single" w:color="auto" w:sz="4" w:space="0"/>
              <w:bottom w:val="single" w:color="auto" w:sz="4" w:space="0"/>
            </w:tcBorders>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毕业院校及专业</w:t>
            </w:r>
          </w:p>
        </w:tc>
        <w:tc>
          <w:tcPr>
            <w:tcW w:w="3001" w:type="dxa"/>
            <w:gridSpan w:val="2"/>
            <w:tcBorders>
              <w:top w:val="single" w:color="auto" w:sz="4" w:space="0"/>
              <w:left w:val="single" w:color="auto" w:sz="4" w:space="0"/>
              <w:bottom w:val="single" w:color="auto" w:sz="4" w:space="0"/>
            </w:tcBorders>
            <w:vAlign w:val="center"/>
          </w:tcPr>
          <w:p>
            <w:pPr>
              <w:spacing w:line="260" w:lineRule="exact"/>
              <w:ind w:firstLine="180" w:firstLineChars="100"/>
              <w:jc w:val="left"/>
              <w:rPr>
                <w:rFonts w:ascii="Times New Roman" w:hAnsi="Times New Roman" w:eastAsia="仿宋"/>
                <w:color w:val="000000"/>
                <w:sz w:val="24"/>
              </w:rPr>
            </w:pPr>
            <w:r>
              <w:rPr>
                <w:rFonts w:hint="eastAsia" w:ascii="Times New Roman" w:hAnsi="Times New Roman" w:eastAsia="仿宋"/>
                <w:color w:val="000000"/>
                <w:sz w:val="18"/>
                <w:szCs w:val="18"/>
              </w:rPr>
              <w:t>广西民族大学广播电视编导专业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tcBorders>
              <w:top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学历学位</w:t>
            </w:r>
          </w:p>
        </w:tc>
        <w:tc>
          <w:tcPr>
            <w:tcW w:w="2268" w:type="dxa"/>
            <w:gridSpan w:val="3"/>
            <w:tcBorders>
              <w:top w:val="single" w:color="auto" w:sz="4" w:space="0"/>
              <w:left w:val="single" w:color="auto" w:sz="4" w:space="0"/>
              <w:bottom w:val="single" w:color="auto" w:sz="4" w:space="0"/>
            </w:tcBorders>
            <w:noWrap/>
            <w:vAlign w:val="center"/>
          </w:tcPr>
          <w:p>
            <w:pPr>
              <w:spacing w:line="260" w:lineRule="exact"/>
              <w:jc w:val="center"/>
              <w:rPr>
                <w:rFonts w:ascii="Times New Roman" w:hAnsi="Times New Roman" w:eastAsia="仿宋"/>
                <w:color w:val="000000"/>
                <w:sz w:val="24"/>
              </w:rPr>
            </w:pPr>
            <w:r>
              <w:rPr>
                <w:rFonts w:hint="eastAsia" w:ascii="Times New Roman" w:hAnsi="Times New Roman" w:eastAsia="仿宋"/>
                <w:color w:val="000000"/>
                <w:sz w:val="24"/>
              </w:rPr>
              <w:t>本科 学士</w:t>
            </w:r>
          </w:p>
        </w:tc>
        <w:tc>
          <w:tcPr>
            <w:tcW w:w="2849" w:type="dxa"/>
            <w:gridSpan w:val="6"/>
            <w:tcBorders>
              <w:top w:val="single" w:color="auto" w:sz="4" w:space="0"/>
              <w:left w:val="single" w:color="auto" w:sz="4" w:space="0"/>
              <w:bottom w:val="single" w:color="auto" w:sz="4" w:space="0"/>
            </w:tcBorders>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联系方式</w:t>
            </w:r>
          </w:p>
        </w:tc>
        <w:tc>
          <w:tcPr>
            <w:tcW w:w="3001" w:type="dxa"/>
            <w:gridSpan w:val="2"/>
            <w:tcBorders>
              <w:top w:val="single" w:color="auto" w:sz="4" w:space="0"/>
              <w:left w:val="single" w:color="auto" w:sz="4" w:space="0"/>
              <w:bottom w:val="single" w:color="auto" w:sz="4" w:space="0"/>
            </w:tcBorders>
            <w:vAlign w:val="center"/>
          </w:tcPr>
          <w:p>
            <w:pPr>
              <w:spacing w:line="260" w:lineRule="exact"/>
              <w:jc w:val="center"/>
              <w:rPr>
                <w:rFonts w:ascii="Times New Roman" w:hAnsi="Times New Roman" w:eastAsia="仿宋"/>
                <w:color w:val="000000"/>
                <w:sz w:val="24"/>
              </w:rPr>
            </w:pPr>
            <w:r>
              <w:rPr>
                <w:rFonts w:hint="eastAsia" w:ascii="Times New Roman" w:hAnsi="Times New Roman" w:eastAsia="仿宋"/>
                <w:color w:val="000000"/>
                <w:sz w:val="24"/>
              </w:rPr>
              <w:t>18273596103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vMerge w:val="restart"/>
            <w:tcBorders>
              <w:top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参评类别</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（划“√”）</w:t>
            </w: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记者</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系列</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记  者</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  √  ）</w:t>
            </w:r>
          </w:p>
        </w:tc>
        <w:tc>
          <w:tcPr>
            <w:tcW w:w="1793"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新闻评论员（    ）</w:t>
            </w:r>
          </w:p>
        </w:tc>
        <w:tc>
          <w:tcPr>
            <w:tcW w:w="1969" w:type="dxa"/>
            <w:gridSpan w:val="4"/>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新闻节目主持人</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    ）</w:t>
            </w:r>
          </w:p>
        </w:tc>
        <w:tc>
          <w:tcPr>
            <w:tcW w:w="2088" w:type="dxa"/>
            <w:tcBorders>
              <w:top w:val="single" w:color="auto" w:sz="4" w:space="0"/>
              <w:left w:val="single" w:color="auto" w:sz="4" w:space="0"/>
              <w:bottom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新闻播音员</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vMerge w:val="continue"/>
            <w:tcBorders>
              <w:top w:val="single" w:color="auto" w:sz="4" w:space="0"/>
              <w:bottom w:val="single" w:color="auto" w:sz="4" w:space="0"/>
              <w:right w:val="single" w:color="auto" w:sz="4" w:space="0"/>
            </w:tcBorders>
            <w:noWrap/>
            <w:vAlign w:val="center"/>
          </w:tcPr>
          <w:p>
            <w:pPr>
              <w:spacing w:line="260" w:lineRule="exact"/>
              <w:rPr>
                <w:rFonts w:ascii="Times New Roman" w:hAnsi="Times New Roman" w:eastAsia="仿宋"/>
                <w:color w:val="000000"/>
                <w:sz w:val="24"/>
              </w:rPr>
            </w:pP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编辑</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系列</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编  辑</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    ）</w:t>
            </w:r>
          </w:p>
        </w:tc>
        <w:tc>
          <w:tcPr>
            <w:tcW w:w="1793" w:type="dxa"/>
            <w:gridSpan w:val="3"/>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校 对</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    ）</w:t>
            </w:r>
          </w:p>
        </w:tc>
        <w:tc>
          <w:tcPr>
            <w:tcW w:w="4057" w:type="dxa"/>
            <w:gridSpan w:val="5"/>
            <w:tcBorders>
              <w:top w:val="single" w:color="auto" w:sz="4" w:space="0"/>
              <w:left w:val="single" w:color="auto" w:sz="4" w:space="0"/>
              <w:bottom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新闻节目制片人</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vMerge w:val="restart"/>
            <w:tcBorders>
              <w:top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获奖代表作品</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(1件)</w:t>
            </w:r>
          </w:p>
        </w:tc>
        <w:tc>
          <w:tcPr>
            <w:tcW w:w="3020" w:type="dxa"/>
            <w:gridSpan w:val="4"/>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作品名称</w:t>
            </w:r>
          </w:p>
        </w:tc>
        <w:tc>
          <w:tcPr>
            <w:tcW w:w="5098" w:type="dxa"/>
            <w:gridSpan w:val="7"/>
            <w:tcBorders>
              <w:top w:val="single" w:color="auto" w:sz="4" w:space="0"/>
              <w:left w:val="single" w:color="auto" w:sz="4" w:space="0"/>
              <w:bottom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获奖情况（奖项、等级、时间）体裁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vMerge w:val="continue"/>
            <w:tcBorders>
              <w:right w:val="single" w:color="auto" w:sz="4" w:space="0"/>
            </w:tcBorders>
            <w:noWrap/>
            <w:vAlign w:val="center"/>
          </w:tcPr>
          <w:p>
            <w:pPr>
              <w:spacing w:line="260" w:lineRule="exact"/>
              <w:rPr>
                <w:rFonts w:ascii="Times New Roman" w:hAnsi="Times New Roman" w:eastAsia="仿宋"/>
                <w:color w:val="000000"/>
                <w:sz w:val="24"/>
              </w:rPr>
            </w:pPr>
          </w:p>
        </w:tc>
        <w:tc>
          <w:tcPr>
            <w:tcW w:w="3020" w:type="dxa"/>
            <w:gridSpan w:val="4"/>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Times New Roman" w:hAnsi="Times New Roman" w:eastAsia="仿宋"/>
                <w:color w:val="000000"/>
                <w:sz w:val="24"/>
              </w:rPr>
            </w:pPr>
            <w:r>
              <w:rPr>
                <w:rFonts w:ascii="Times New Roman" w:hAnsi="Times New Roman" w:eastAsia="仿宋"/>
                <w:color w:val="000000"/>
                <w:sz w:val="24"/>
              </w:rPr>
              <w:t>《探村vLog丨我们的幸福生活》</w:t>
            </w:r>
          </w:p>
        </w:tc>
        <w:tc>
          <w:tcPr>
            <w:tcW w:w="5098" w:type="dxa"/>
            <w:gridSpan w:val="7"/>
            <w:tcBorders>
              <w:top w:val="single" w:color="auto" w:sz="4" w:space="0"/>
              <w:left w:val="single" w:color="auto" w:sz="4" w:space="0"/>
              <w:bottom w:val="single" w:color="auto" w:sz="4" w:space="0"/>
            </w:tcBorders>
            <w:noWrap/>
            <w:vAlign w:val="center"/>
          </w:tcPr>
          <w:p>
            <w:pPr>
              <w:spacing w:line="260" w:lineRule="exact"/>
              <w:rPr>
                <w:rFonts w:ascii="Times New Roman" w:hAnsi="Times New Roman" w:eastAsia="仿宋"/>
                <w:color w:val="000000"/>
                <w:sz w:val="24"/>
              </w:rPr>
            </w:pPr>
            <w:r>
              <w:rPr>
                <w:rFonts w:hint="eastAsia" w:ascii="Times New Roman" w:hAnsi="Times New Roman" w:eastAsia="仿宋"/>
                <w:color w:val="000000"/>
                <w:sz w:val="24"/>
              </w:rPr>
              <w:t>该系列短视频</w:t>
            </w:r>
            <w:r>
              <w:rPr>
                <w:rFonts w:ascii="Times New Roman" w:hAnsi="Times New Roman" w:eastAsia="仿宋"/>
                <w:color w:val="000000"/>
                <w:sz w:val="24"/>
              </w:rPr>
              <w:t>获评2022年度湖南广播电视奖新媒体类一等奖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vMerge w:val="restart"/>
            <w:tcBorders>
              <w:top w:val="single" w:color="auto" w:sz="4" w:space="0"/>
              <w:right w:val="single" w:color="auto" w:sz="4" w:space="0"/>
            </w:tcBorders>
            <w:noWrap/>
            <w:vAlign w:val="center"/>
          </w:tcPr>
          <w:p>
            <w:pPr>
              <w:spacing w:line="260" w:lineRule="exact"/>
              <w:rPr>
                <w:rFonts w:ascii="Times New Roman" w:hAnsi="Times New Roman" w:eastAsia="仿宋"/>
                <w:color w:val="000000"/>
                <w:sz w:val="24"/>
              </w:rPr>
            </w:pPr>
            <w:r>
              <w:rPr>
                <w:rFonts w:ascii="Times New Roman" w:hAnsi="Times New Roman" w:eastAsia="仿宋"/>
                <w:color w:val="000000"/>
                <w:sz w:val="24"/>
              </w:rPr>
              <w:t>工作简历</w:t>
            </w:r>
          </w:p>
        </w:tc>
        <w:tc>
          <w:tcPr>
            <w:tcW w:w="3020" w:type="dxa"/>
            <w:gridSpan w:val="4"/>
            <w:tcBorders>
              <w:top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
                <w:color w:val="000000"/>
                <w:sz w:val="24"/>
              </w:rPr>
            </w:pPr>
            <w:r>
              <w:rPr>
                <w:rFonts w:hint="eastAsia" w:ascii="Times New Roman" w:hAnsi="Times New Roman" w:eastAsia="仿宋"/>
                <w:color w:val="000000"/>
                <w:sz w:val="24"/>
              </w:rPr>
              <w:t>2015年7月-2016年6月</w:t>
            </w:r>
          </w:p>
        </w:tc>
        <w:tc>
          <w:tcPr>
            <w:tcW w:w="5098" w:type="dxa"/>
            <w:gridSpan w:val="7"/>
            <w:tcBorders>
              <w:top w:val="single" w:color="auto" w:sz="4" w:space="0"/>
              <w:left w:val="single" w:color="auto" w:sz="4" w:space="0"/>
              <w:bottom w:val="single" w:color="auto" w:sz="4" w:space="0"/>
            </w:tcBorders>
            <w:vAlign w:val="center"/>
          </w:tcPr>
          <w:p>
            <w:pPr>
              <w:spacing w:line="260" w:lineRule="exact"/>
              <w:rPr>
                <w:rFonts w:ascii="Times New Roman" w:hAnsi="Times New Roman" w:eastAsia="仿宋"/>
                <w:color w:val="000000"/>
                <w:sz w:val="24"/>
              </w:rPr>
            </w:pPr>
            <w:r>
              <w:rPr>
                <w:rFonts w:hint="eastAsia" w:ascii="Times New Roman" w:hAnsi="Times New Roman" w:eastAsia="仿宋"/>
                <w:color w:val="000000"/>
                <w:sz w:val="24"/>
              </w:rPr>
              <w:t>在</w:t>
            </w:r>
            <w:r>
              <w:rPr>
                <w:rFonts w:ascii="Times New Roman" w:hAnsi="Times New Roman" w:eastAsia="仿宋"/>
                <w:color w:val="000000"/>
                <w:sz w:val="24"/>
              </w:rPr>
              <w:t>青岛啤酒（郴州）有限公司</w:t>
            </w:r>
            <w:r>
              <w:rPr>
                <w:rFonts w:hint="eastAsia" w:ascii="Times New Roman" w:hAnsi="Times New Roman" w:eastAsia="仿宋"/>
                <w:color w:val="000000"/>
                <w:sz w:val="24"/>
              </w:rPr>
              <w:t>从事</w:t>
            </w:r>
            <w:r>
              <w:rPr>
                <w:rFonts w:ascii="Times New Roman" w:hAnsi="Times New Roman" w:eastAsia="仿宋"/>
                <w:color w:val="000000"/>
                <w:sz w:val="24"/>
              </w:rPr>
              <w:t>任企业文化</w:t>
            </w:r>
            <w:r>
              <w:rPr>
                <w:rFonts w:hint="eastAsia" w:ascii="Times New Roman" w:hAnsi="Times New Roman" w:eastAsia="仿宋"/>
                <w:color w:val="000000"/>
                <w:sz w:val="24"/>
              </w:rPr>
              <w:t>宣传工作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vMerge w:val="continue"/>
            <w:tcBorders>
              <w:right w:val="single" w:color="auto" w:sz="4" w:space="0"/>
            </w:tcBorders>
            <w:noWrap/>
            <w:vAlign w:val="center"/>
          </w:tcPr>
          <w:p>
            <w:pPr>
              <w:spacing w:line="260" w:lineRule="exact"/>
              <w:rPr>
                <w:rFonts w:ascii="Times New Roman" w:hAnsi="Times New Roman" w:eastAsia="仿宋"/>
                <w:color w:val="000000"/>
                <w:sz w:val="24"/>
              </w:rPr>
            </w:pPr>
          </w:p>
        </w:tc>
        <w:tc>
          <w:tcPr>
            <w:tcW w:w="3020" w:type="dxa"/>
            <w:gridSpan w:val="4"/>
            <w:tcBorders>
              <w:top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2016年7月-2020年10月</w:t>
            </w:r>
          </w:p>
        </w:tc>
        <w:tc>
          <w:tcPr>
            <w:tcW w:w="5098" w:type="dxa"/>
            <w:gridSpan w:val="7"/>
            <w:tcBorders>
              <w:top w:val="single" w:color="auto" w:sz="4" w:space="0"/>
              <w:left w:val="single" w:color="auto" w:sz="4" w:space="0"/>
              <w:bottom w:val="single" w:color="auto" w:sz="4" w:space="0"/>
            </w:tcBorders>
            <w:vAlign w:val="center"/>
          </w:tcPr>
          <w:p>
            <w:pPr>
              <w:spacing w:line="260" w:lineRule="exact"/>
              <w:rPr>
                <w:rFonts w:ascii="Times New Roman" w:hAnsi="Times New Roman" w:eastAsia="仿宋"/>
                <w:color w:val="000000"/>
                <w:sz w:val="24"/>
              </w:rPr>
            </w:pPr>
            <w:r>
              <w:rPr>
                <w:rFonts w:ascii="Times New Roman" w:hAnsi="Times New Roman" w:eastAsia="仿宋"/>
                <w:color w:val="000000"/>
                <w:sz w:val="24"/>
              </w:rPr>
              <w:t>在郴州市广播电视台新媒体</w:t>
            </w:r>
            <w:r>
              <w:rPr>
                <w:rFonts w:hint="eastAsia" w:ascii="Times New Roman" w:hAnsi="Times New Roman" w:eastAsia="仿宋"/>
                <w:color w:val="000000"/>
                <w:sz w:val="24"/>
              </w:rPr>
              <w:t>中心从事</w:t>
            </w:r>
            <w:r>
              <w:rPr>
                <w:rFonts w:ascii="Times New Roman" w:hAnsi="Times New Roman" w:eastAsia="仿宋"/>
                <w:color w:val="000000"/>
                <w:sz w:val="24"/>
              </w:rPr>
              <w:t>记者</w:t>
            </w:r>
            <w:r>
              <w:rPr>
                <w:rFonts w:hint="eastAsia" w:ascii="Times New Roman" w:hAnsi="Times New Roman" w:eastAsia="仿宋"/>
                <w:color w:val="000000"/>
                <w:sz w:val="24"/>
              </w:rPr>
              <w:t>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397" w:hRule="atLeast"/>
          <w:jc w:val="center"/>
        </w:trPr>
        <w:tc>
          <w:tcPr>
            <w:tcW w:w="1208" w:type="dxa"/>
            <w:vMerge w:val="continue"/>
            <w:tcBorders>
              <w:right w:val="single" w:color="auto" w:sz="4" w:space="0"/>
            </w:tcBorders>
            <w:noWrap/>
            <w:vAlign w:val="center"/>
          </w:tcPr>
          <w:p>
            <w:pPr>
              <w:spacing w:line="260" w:lineRule="exact"/>
              <w:rPr>
                <w:rFonts w:ascii="Times New Roman" w:hAnsi="Times New Roman" w:eastAsia="仿宋"/>
                <w:color w:val="000000"/>
                <w:sz w:val="24"/>
              </w:rPr>
            </w:pPr>
          </w:p>
        </w:tc>
        <w:tc>
          <w:tcPr>
            <w:tcW w:w="3020" w:type="dxa"/>
            <w:gridSpan w:val="4"/>
            <w:tcBorders>
              <w:top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2020年11月-至今</w:t>
            </w:r>
          </w:p>
        </w:tc>
        <w:tc>
          <w:tcPr>
            <w:tcW w:w="5098" w:type="dxa"/>
            <w:gridSpan w:val="7"/>
            <w:tcBorders>
              <w:top w:val="single" w:color="auto" w:sz="4" w:space="0"/>
              <w:left w:val="single" w:color="auto" w:sz="4" w:space="0"/>
              <w:bottom w:val="single" w:color="auto" w:sz="4" w:space="0"/>
            </w:tcBorders>
            <w:vAlign w:val="center"/>
          </w:tcPr>
          <w:p>
            <w:pPr>
              <w:spacing w:line="260" w:lineRule="exact"/>
              <w:rPr>
                <w:rFonts w:ascii="Times New Roman" w:hAnsi="Times New Roman" w:eastAsia="仿宋"/>
                <w:color w:val="000000"/>
                <w:sz w:val="24"/>
              </w:rPr>
            </w:pPr>
            <w:r>
              <w:rPr>
                <w:rFonts w:ascii="Times New Roman" w:hAnsi="Times New Roman" w:eastAsia="仿宋"/>
                <w:color w:val="000000"/>
                <w:sz w:val="24"/>
              </w:rPr>
              <w:t>在郴州市苏仙区融媒体中心</w:t>
            </w:r>
            <w:r>
              <w:rPr>
                <w:rFonts w:hint="eastAsia" w:ascii="Times New Roman" w:hAnsi="Times New Roman" w:eastAsia="仿宋"/>
                <w:color w:val="000000"/>
                <w:sz w:val="24"/>
              </w:rPr>
              <w:t>从事</w:t>
            </w:r>
            <w:r>
              <w:rPr>
                <w:rFonts w:ascii="Times New Roman" w:hAnsi="Times New Roman" w:eastAsia="仿宋"/>
                <w:color w:val="000000"/>
                <w:sz w:val="24"/>
              </w:rPr>
              <w:t>记者</w:t>
            </w:r>
            <w:r>
              <w:rPr>
                <w:rFonts w:hint="eastAsia" w:ascii="Times New Roman" w:hAnsi="Times New Roman" w:eastAsia="仿宋"/>
                <w:color w:val="000000"/>
                <w:sz w:val="24"/>
              </w:rPr>
              <w:t>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361" w:hRule="atLeast"/>
          <w:jc w:val="center"/>
        </w:trPr>
        <w:tc>
          <w:tcPr>
            <w:tcW w:w="1208" w:type="dxa"/>
            <w:tcBorders>
              <w:top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推荐</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单位</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意见</w:t>
            </w:r>
          </w:p>
        </w:tc>
        <w:tc>
          <w:tcPr>
            <w:tcW w:w="8118" w:type="dxa"/>
            <w:gridSpan w:val="11"/>
            <w:tcBorders>
              <w:top w:val="single" w:color="auto" w:sz="4" w:space="0"/>
            </w:tcBorders>
            <w:vAlign w:val="center"/>
          </w:tcPr>
          <w:p>
            <w:pPr>
              <w:spacing w:line="260" w:lineRule="exact"/>
              <w:rPr>
                <w:rFonts w:ascii="Times New Roman" w:hAnsi="Times New Roman" w:eastAsia="仿宋"/>
                <w:color w:val="000000"/>
                <w:sz w:val="24"/>
              </w:rPr>
            </w:pPr>
          </w:p>
          <w:p>
            <w:pPr>
              <w:spacing w:line="260" w:lineRule="exact"/>
              <w:rPr>
                <w:rFonts w:ascii="Times New Roman" w:hAnsi="Times New Roman" w:eastAsia="仿宋"/>
                <w:color w:val="000000"/>
                <w:sz w:val="24"/>
              </w:rPr>
            </w:pPr>
          </w:p>
          <w:p>
            <w:pPr>
              <w:spacing w:line="260" w:lineRule="exact"/>
              <w:rPr>
                <w:rFonts w:ascii="Times New Roman" w:hAnsi="Times New Roman" w:eastAsia="仿宋"/>
                <w:color w:val="000000"/>
                <w:sz w:val="24"/>
              </w:rPr>
            </w:pPr>
          </w:p>
          <w:p>
            <w:pPr>
              <w:spacing w:line="260" w:lineRule="exact"/>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签字（盖章）：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361" w:hRule="atLeast"/>
          <w:jc w:val="center"/>
        </w:trPr>
        <w:tc>
          <w:tcPr>
            <w:tcW w:w="1208" w:type="dxa"/>
            <w:tcBorders>
              <w:top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报送</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单位</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意见</w:t>
            </w:r>
          </w:p>
        </w:tc>
        <w:tc>
          <w:tcPr>
            <w:tcW w:w="8118" w:type="dxa"/>
            <w:gridSpan w:val="11"/>
            <w:tcBorders>
              <w:top w:val="single" w:color="auto" w:sz="4" w:space="0"/>
            </w:tcBorders>
            <w:vAlign w:val="center"/>
          </w:tcPr>
          <w:p>
            <w:pPr>
              <w:spacing w:line="260" w:lineRule="exact"/>
              <w:jc w:val="center"/>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签字（盖章）：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361" w:hRule="atLeast"/>
          <w:jc w:val="center"/>
        </w:trPr>
        <w:tc>
          <w:tcPr>
            <w:tcW w:w="1208" w:type="dxa"/>
            <w:tcBorders>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上级</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主管</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部门</w:t>
            </w: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意见</w:t>
            </w:r>
          </w:p>
        </w:tc>
        <w:tc>
          <w:tcPr>
            <w:tcW w:w="8118" w:type="dxa"/>
            <w:gridSpan w:val="11"/>
            <w:tcBorders>
              <w:top w:val="single" w:color="auto" w:sz="4" w:space="0"/>
            </w:tcBorders>
            <w:vAlign w:val="center"/>
          </w:tcPr>
          <w:p>
            <w:pPr>
              <w:spacing w:line="260" w:lineRule="exact"/>
              <w:jc w:val="center"/>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p>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签字（盖章）：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1649" w:type="dxa"/>
            <w:gridSpan w:val="2"/>
            <w:tcBorders>
              <w:top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报送联系人</w:t>
            </w:r>
          </w:p>
        </w:tc>
        <w:tc>
          <w:tcPr>
            <w:tcW w:w="1827"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hint="eastAsia" w:ascii="Times New Roman" w:hAnsi="Times New Roman" w:eastAsia="仿宋"/>
                <w:color w:val="000000"/>
                <w:sz w:val="24"/>
              </w:rPr>
              <w:t>曹 敏</w:t>
            </w:r>
          </w:p>
        </w:tc>
        <w:tc>
          <w:tcPr>
            <w:tcW w:w="1223"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手机</w:t>
            </w:r>
          </w:p>
        </w:tc>
        <w:tc>
          <w:tcPr>
            <w:tcW w:w="1405" w:type="dxa"/>
            <w:gridSpan w:val="3"/>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Times New Roman" w:hAnsi="Times New Roman" w:eastAsia="仿宋"/>
                <w:color w:val="000000"/>
                <w:sz w:val="24"/>
              </w:rPr>
            </w:pPr>
            <w:r>
              <w:rPr>
                <w:rFonts w:hint="eastAsia" w:ascii="Times New Roman" w:hAnsi="Times New Roman" w:eastAsia="仿宋"/>
                <w:color w:val="000000"/>
                <w:szCs w:val="21"/>
              </w:rPr>
              <w:t>18273596103</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电话</w:t>
            </w:r>
          </w:p>
        </w:tc>
        <w:tc>
          <w:tcPr>
            <w:tcW w:w="2088" w:type="dxa"/>
            <w:tcBorders>
              <w:top w:val="single" w:color="auto" w:sz="4" w:space="0"/>
              <w:left w:val="single" w:color="auto" w:sz="4" w:space="0"/>
              <w:bottom w:val="single" w:color="auto" w:sz="4" w:space="0"/>
            </w:tcBorders>
            <w:noWrap/>
            <w:vAlign w:val="center"/>
          </w:tcPr>
          <w:p>
            <w:pPr>
              <w:spacing w:line="260" w:lineRule="exact"/>
              <w:jc w:val="center"/>
              <w:rPr>
                <w:rFonts w:ascii="Times New Roman" w:hAnsi="Times New Roman" w:eastAsia="仿宋"/>
                <w:color w:val="000000"/>
                <w:szCs w:val="21"/>
              </w:rPr>
            </w:pPr>
            <w:r>
              <w:rPr>
                <w:rFonts w:hint="eastAsia" w:ascii="Times New Roman" w:hAnsi="Times New Roman" w:eastAsia="仿宋"/>
                <w:color w:val="000000"/>
                <w:szCs w:val="21"/>
              </w:rPr>
              <w:t>0735-2890090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1649" w:type="dxa"/>
            <w:gridSpan w:val="2"/>
            <w:tcBorders>
              <w:top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地     址</w:t>
            </w:r>
          </w:p>
        </w:tc>
        <w:tc>
          <w:tcPr>
            <w:tcW w:w="4455" w:type="dxa"/>
            <w:gridSpan w:val="7"/>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Times New Roman" w:hAnsi="Times New Roman" w:eastAsia="仿宋"/>
                <w:color w:val="000000"/>
                <w:sz w:val="24"/>
              </w:rPr>
            </w:pPr>
            <w:r>
              <w:rPr>
                <w:rFonts w:hint="eastAsia" w:ascii="Times New Roman" w:hAnsi="Times New Roman" w:eastAsia="仿宋"/>
                <w:color w:val="000000"/>
                <w:sz w:val="24"/>
              </w:rPr>
              <w:t>郴州市苏仙区郴县路177号苏仙新区委大楼408室</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
                <w:color w:val="000000"/>
                <w:sz w:val="24"/>
              </w:rPr>
            </w:pPr>
            <w:r>
              <w:rPr>
                <w:rFonts w:ascii="Times New Roman" w:hAnsi="Times New Roman" w:eastAsia="仿宋"/>
                <w:color w:val="000000"/>
                <w:sz w:val="24"/>
              </w:rPr>
              <w:t>邮编</w:t>
            </w:r>
          </w:p>
        </w:tc>
        <w:tc>
          <w:tcPr>
            <w:tcW w:w="2088" w:type="dxa"/>
            <w:tcBorders>
              <w:top w:val="single" w:color="auto" w:sz="4" w:space="0"/>
              <w:left w:val="single" w:color="auto" w:sz="4" w:space="0"/>
              <w:bottom w:val="single" w:color="auto" w:sz="4" w:space="0"/>
            </w:tcBorders>
            <w:noWrap/>
            <w:vAlign w:val="center"/>
          </w:tcPr>
          <w:p>
            <w:pPr>
              <w:spacing w:line="260" w:lineRule="exact"/>
              <w:jc w:val="center"/>
              <w:rPr>
                <w:rFonts w:ascii="Times New Roman" w:hAnsi="Times New Roman" w:eastAsia="仿宋"/>
                <w:color w:val="000000"/>
                <w:szCs w:val="21"/>
              </w:rPr>
            </w:pPr>
            <w:r>
              <w:rPr>
                <w:rFonts w:hint="eastAsia" w:ascii="Times New Roman" w:hAnsi="Times New Roman" w:eastAsia="仿宋"/>
                <w:color w:val="000000"/>
                <w:szCs w:val="21"/>
              </w:rPr>
              <w:t>423400</w:t>
            </w:r>
          </w:p>
        </w:tc>
      </w:tr>
    </w:tbl>
    <w:p>
      <w:pPr>
        <w:spacing w:line="400" w:lineRule="exact"/>
        <w:rPr>
          <w:rFonts w:hint="eastAsia" w:ascii="Times New Roman" w:hAnsi="Times New Roman" w:eastAsia="仿宋"/>
          <w:color w:val="000000"/>
          <w:sz w:val="28"/>
          <w:szCs w:val="28"/>
        </w:rPr>
      </w:pPr>
      <w:r>
        <w:rPr>
          <w:rFonts w:ascii="Times New Roman" w:hAnsi="Times New Roman" w:eastAsia="仿宋"/>
          <w:color w:val="000000"/>
          <w:sz w:val="28"/>
          <w:szCs w:val="28"/>
        </w:rPr>
        <w:t>说明：上级主管部门意见一栏由市委宣传部填写。</w:t>
      </w:r>
    </w:p>
    <w:tbl>
      <w:tblPr>
        <w:tblStyle w:val="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34"/>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78" w:hRule="atLeast"/>
          <w:jc w:val="center"/>
        </w:trPr>
        <w:tc>
          <w:tcPr>
            <w:tcW w:w="1134" w:type="dxa"/>
            <w:noWrap/>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主要</w:t>
            </w:r>
          </w:p>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事迹</w:t>
            </w:r>
          </w:p>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材料</w:t>
            </w:r>
          </w:p>
        </w:tc>
        <w:tc>
          <w:tcPr>
            <w:tcW w:w="8220" w:type="dxa"/>
            <w:vAlign w:val="center"/>
          </w:tcPr>
          <w:p>
            <w:pPr>
              <w:overflowPunct w:val="0"/>
              <w:spacing w:line="440" w:lineRule="exact"/>
              <w:jc w:val="center"/>
              <w:rPr>
                <w:rFonts w:hint="eastAsia" w:ascii="Times New Roman" w:hAnsi="仿宋" w:eastAsia="仿宋"/>
                <w:b/>
                <w:bCs/>
                <w:sz w:val="28"/>
                <w:szCs w:val="28"/>
              </w:rPr>
            </w:pPr>
            <w:r>
              <w:rPr>
                <w:rFonts w:ascii="Times New Roman" w:hAnsi="仿宋" w:eastAsia="仿宋"/>
                <w:b/>
                <w:bCs/>
                <w:sz w:val="28"/>
                <w:szCs w:val="28"/>
              </w:rPr>
              <w:t>个人事迹材料</w:t>
            </w:r>
          </w:p>
          <w:p>
            <w:pPr>
              <w:overflowPunct w:val="0"/>
              <w:spacing w:line="440" w:lineRule="exact"/>
              <w:jc w:val="center"/>
              <w:rPr>
                <w:rFonts w:ascii="Times New Roman" w:hAnsi="Times New Roman" w:eastAsia="仿宋"/>
                <w:b/>
                <w:bCs/>
                <w:sz w:val="28"/>
                <w:szCs w:val="28"/>
              </w:rPr>
            </w:pPr>
          </w:p>
          <w:p>
            <w:pPr>
              <w:overflowPunct w:val="0"/>
              <w:spacing w:line="440" w:lineRule="exact"/>
              <w:ind w:firstLine="560" w:firstLineChars="200"/>
              <w:rPr>
                <w:rFonts w:ascii="Times New Roman" w:hAnsi="Times New Roman" w:eastAsia="仿宋"/>
                <w:sz w:val="28"/>
                <w:szCs w:val="28"/>
              </w:rPr>
            </w:pPr>
            <w:r>
              <w:rPr>
                <w:rFonts w:ascii="Times New Roman" w:hAnsi="仿宋" w:eastAsia="仿宋"/>
                <w:sz w:val="28"/>
                <w:szCs w:val="28"/>
              </w:rPr>
              <w:t>我叫曹敏，生于</w:t>
            </w:r>
            <w:r>
              <w:rPr>
                <w:rFonts w:ascii="Times New Roman" w:hAnsi="Times New Roman" w:eastAsia="仿宋"/>
                <w:sz w:val="28"/>
                <w:szCs w:val="28"/>
              </w:rPr>
              <w:t>1992</w:t>
            </w:r>
            <w:r>
              <w:rPr>
                <w:rFonts w:ascii="Times New Roman" w:hAnsi="仿宋" w:eastAsia="仿宋"/>
                <w:sz w:val="28"/>
                <w:szCs w:val="28"/>
              </w:rPr>
              <w:t>年</w:t>
            </w:r>
            <w:r>
              <w:rPr>
                <w:rFonts w:ascii="Times New Roman" w:hAnsi="Times New Roman" w:eastAsia="仿宋"/>
                <w:sz w:val="28"/>
                <w:szCs w:val="28"/>
              </w:rPr>
              <w:t>3</w:t>
            </w:r>
            <w:r>
              <w:rPr>
                <w:rFonts w:ascii="Times New Roman" w:hAnsi="仿宋" w:eastAsia="仿宋"/>
                <w:sz w:val="28"/>
                <w:szCs w:val="28"/>
              </w:rPr>
              <w:t>月，中共党员，籍贯湖南省资兴人，是郴州市苏仙区融媒体中心的一名青年记者。我于</w:t>
            </w:r>
            <w:r>
              <w:rPr>
                <w:rFonts w:ascii="Times New Roman" w:hAnsi="Times New Roman" w:eastAsia="仿宋"/>
                <w:sz w:val="28"/>
                <w:szCs w:val="28"/>
              </w:rPr>
              <w:t>2015</w:t>
            </w:r>
            <w:r>
              <w:rPr>
                <w:rFonts w:ascii="Times New Roman" w:hAnsi="仿宋" w:eastAsia="仿宋"/>
                <w:sz w:val="28"/>
                <w:szCs w:val="28"/>
              </w:rPr>
              <w:t>年大学毕业，回到家乡工作。</w:t>
            </w:r>
            <w:r>
              <w:rPr>
                <w:rFonts w:ascii="Times New Roman" w:hAnsi="Times New Roman" w:eastAsia="仿宋"/>
                <w:sz w:val="28"/>
                <w:szCs w:val="28"/>
              </w:rPr>
              <w:t>2015</w:t>
            </w:r>
            <w:r>
              <w:rPr>
                <w:rFonts w:ascii="Times New Roman" w:hAnsi="仿宋" w:eastAsia="仿宋"/>
                <w:sz w:val="28"/>
                <w:szCs w:val="28"/>
              </w:rPr>
              <w:t>年至</w:t>
            </w:r>
            <w:r>
              <w:rPr>
                <w:rFonts w:ascii="Times New Roman" w:hAnsi="Times New Roman" w:eastAsia="仿宋"/>
                <w:sz w:val="28"/>
                <w:szCs w:val="28"/>
              </w:rPr>
              <w:t>2016</w:t>
            </w:r>
            <w:r>
              <w:rPr>
                <w:rFonts w:ascii="Times New Roman" w:hAnsi="仿宋" w:eastAsia="仿宋"/>
                <w:sz w:val="28"/>
                <w:szCs w:val="28"/>
              </w:rPr>
              <w:t>年</w:t>
            </w:r>
            <w:r>
              <w:rPr>
                <w:rFonts w:ascii="Times New Roman" w:hAnsi="Times New Roman" w:eastAsia="仿宋"/>
                <w:sz w:val="28"/>
                <w:szCs w:val="28"/>
              </w:rPr>
              <w:t>6</w:t>
            </w:r>
            <w:r>
              <w:rPr>
                <w:rFonts w:ascii="Times New Roman" w:hAnsi="仿宋" w:eastAsia="仿宋"/>
                <w:sz w:val="28"/>
                <w:szCs w:val="28"/>
              </w:rPr>
              <w:t>月，在青岛啤酒（郴州）有限公司从事新闻宣传工作；</w:t>
            </w:r>
            <w:r>
              <w:rPr>
                <w:rFonts w:ascii="Times New Roman" w:hAnsi="Times New Roman" w:eastAsia="仿宋"/>
                <w:sz w:val="28"/>
                <w:szCs w:val="28"/>
              </w:rPr>
              <w:t>2016</w:t>
            </w:r>
            <w:r>
              <w:rPr>
                <w:rFonts w:ascii="Times New Roman" w:hAnsi="仿宋" w:eastAsia="仿宋"/>
                <w:sz w:val="28"/>
                <w:szCs w:val="28"/>
              </w:rPr>
              <w:t>年</w:t>
            </w:r>
            <w:r>
              <w:rPr>
                <w:rFonts w:ascii="Times New Roman" w:hAnsi="Times New Roman" w:eastAsia="仿宋"/>
                <w:sz w:val="28"/>
                <w:szCs w:val="28"/>
              </w:rPr>
              <w:t>7</w:t>
            </w:r>
            <w:r>
              <w:rPr>
                <w:rFonts w:ascii="Times New Roman" w:hAnsi="仿宋" w:eastAsia="仿宋"/>
                <w:sz w:val="28"/>
                <w:szCs w:val="28"/>
              </w:rPr>
              <w:t>月至</w:t>
            </w:r>
            <w:r>
              <w:rPr>
                <w:rFonts w:ascii="Times New Roman" w:hAnsi="Times New Roman" w:eastAsia="仿宋"/>
                <w:sz w:val="28"/>
                <w:szCs w:val="28"/>
              </w:rPr>
              <w:t>2020</w:t>
            </w:r>
            <w:r>
              <w:rPr>
                <w:rFonts w:ascii="Times New Roman" w:hAnsi="仿宋" w:eastAsia="仿宋"/>
                <w:sz w:val="28"/>
                <w:szCs w:val="28"/>
              </w:rPr>
              <w:t>年</w:t>
            </w:r>
            <w:r>
              <w:rPr>
                <w:rFonts w:ascii="Times New Roman" w:hAnsi="Times New Roman" w:eastAsia="仿宋"/>
                <w:sz w:val="28"/>
                <w:szCs w:val="28"/>
              </w:rPr>
              <w:t>10</w:t>
            </w:r>
            <w:r>
              <w:rPr>
                <w:rFonts w:ascii="Times New Roman" w:hAnsi="仿宋" w:eastAsia="仿宋"/>
                <w:sz w:val="28"/>
                <w:szCs w:val="28"/>
              </w:rPr>
              <w:t>月，在郴州市广播电视台新媒体中心从事记者编辑工作；</w:t>
            </w:r>
            <w:r>
              <w:rPr>
                <w:rFonts w:ascii="Times New Roman" w:hAnsi="Times New Roman" w:eastAsia="仿宋"/>
                <w:sz w:val="28"/>
                <w:szCs w:val="28"/>
              </w:rPr>
              <w:t>2020</w:t>
            </w:r>
            <w:r>
              <w:rPr>
                <w:rFonts w:ascii="Times New Roman" w:hAnsi="仿宋" w:eastAsia="仿宋"/>
                <w:sz w:val="28"/>
                <w:szCs w:val="28"/>
              </w:rPr>
              <w:t>年</w:t>
            </w:r>
            <w:r>
              <w:rPr>
                <w:rFonts w:ascii="Times New Roman" w:hAnsi="Times New Roman" w:eastAsia="仿宋"/>
                <w:sz w:val="28"/>
                <w:szCs w:val="28"/>
              </w:rPr>
              <w:t>11</w:t>
            </w:r>
            <w:r>
              <w:rPr>
                <w:rFonts w:ascii="Times New Roman" w:hAnsi="仿宋" w:eastAsia="仿宋"/>
                <w:sz w:val="28"/>
                <w:szCs w:val="28"/>
              </w:rPr>
              <w:t>月至今，在郴州市苏仙区融媒体中心从事新闻采写、微信编辑和视频剪辑等工作。</w:t>
            </w:r>
          </w:p>
          <w:p>
            <w:pPr>
              <w:overflowPunct w:val="0"/>
              <w:spacing w:line="440" w:lineRule="exact"/>
              <w:ind w:firstLine="560" w:firstLineChars="200"/>
              <w:rPr>
                <w:rFonts w:ascii="Times New Roman" w:hAnsi="Times New Roman" w:eastAsia="仿宋"/>
                <w:sz w:val="28"/>
                <w:szCs w:val="28"/>
              </w:rPr>
            </w:pPr>
            <w:r>
              <w:rPr>
                <w:rFonts w:ascii="Times New Roman" w:hAnsi="仿宋" w:eastAsia="仿宋"/>
                <w:sz w:val="28"/>
                <w:szCs w:val="28"/>
              </w:rPr>
              <w:t>大学毕业以来，我一直在新闻战线辛勤工作，到现在已经有</w:t>
            </w:r>
            <w:r>
              <w:rPr>
                <w:rFonts w:ascii="Times New Roman" w:hAnsi="Times New Roman" w:eastAsia="仿宋"/>
                <w:sz w:val="28"/>
                <w:szCs w:val="28"/>
              </w:rPr>
              <w:t>8</w:t>
            </w:r>
            <w:r>
              <w:rPr>
                <w:rFonts w:ascii="Times New Roman" w:hAnsi="仿宋" w:eastAsia="仿宋"/>
                <w:sz w:val="28"/>
                <w:szCs w:val="28"/>
              </w:rPr>
              <w:t>个年头了。多年来，我始终坚持正确的政治导向，同党中央保持高度一致，坚持马克思主义新闻观，坚持正确的新闻舆论导向，深入宣传党的理论和路线方针政策，高唱主旋律，弘扬正能量，时刻以人民为中心，讴歌人民，赞美时代。严格按照</w:t>
            </w:r>
            <w:r>
              <w:rPr>
                <w:rFonts w:ascii="Times New Roman" w:hAnsi="Times New Roman" w:eastAsia="仿宋"/>
                <w:sz w:val="28"/>
                <w:szCs w:val="28"/>
              </w:rPr>
              <w:t>“</w:t>
            </w:r>
            <w:r>
              <w:rPr>
                <w:rFonts w:ascii="Times New Roman" w:hAnsi="仿宋" w:eastAsia="仿宋"/>
                <w:sz w:val="28"/>
                <w:szCs w:val="28"/>
              </w:rPr>
              <w:t>三贴近</w:t>
            </w:r>
            <w:r>
              <w:rPr>
                <w:rFonts w:ascii="Times New Roman" w:hAnsi="Times New Roman" w:eastAsia="仿宋"/>
                <w:sz w:val="28"/>
                <w:szCs w:val="28"/>
              </w:rPr>
              <w:t>”</w:t>
            </w:r>
            <w:r>
              <w:rPr>
                <w:rFonts w:ascii="Times New Roman" w:hAnsi="仿宋" w:eastAsia="仿宋"/>
                <w:sz w:val="28"/>
                <w:szCs w:val="28"/>
              </w:rPr>
              <w:t>要求，积极践行</w:t>
            </w:r>
            <w:r>
              <w:rPr>
                <w:rFonts w:ascii="Times New Roman" w:hAnsi="Times New Roman" w:eastAsia="仿宋"/>
                <w:sz w:val="28"/>
                <w:szCs w:val="28"/>
              </w:rPr>
              <w:t>“</w:t>
            </w:r>
            <w:r>
              <w:rPr>
                <w:rFonts w:ascii="Times New Roman" w:hAnsi="仿宋" w:eastAsia="仿宋"/>
                <w:sz w:val="28"/>
                <w:szCs w:val="28"/>
              </w:rPr>
              <w:t>四力</w:t>
            </w:r>
            <w:r>
              <w:rPr>
                <w:rFonts w:ascii="Times New Roman" w:hAnsi="Times New Roman" w:eastAsia="仿宋"/>
                <w:sz w:val="28"/>
                <w:szCs w:val="28"/>
              </w:rPr>
              <w:t>”</w:t>
            </w:r>
            <w:r>
              <w:rPr>
                <w:rFonts w:ascii="Times New Roman" w:hAnsi="仿宋" w:eastAsia="仿宋"/>
                <w:sz w:val="28"/>
                <w:szCs w:val="28"/>
              </w:rPr>
              <w:t>。斗转星移，我对新闻事业的初心不变，对工作的热忱始终如一，始终恪守新闻工作者职业道德，时刻以共产党员的标准要求自己。面对传媒领域的变革与挑战，我坚持与时俱进，不断汲取新思路、新技术、新知识，在工作中处处体现着一名媒体人的良心和责任。始终保持着高度的新闻敏感性，负责到底的工作态度和工作作风。爱岗敬业、扎实肯干、积极进取，在工作中保质保量圆满完成了各项工作任务，得到了领导的肯定和同事的一致好评。</w:t>
            </w:r>
          </w:p>
          <w:p>
            <w:pPr>
              <w:overflowPunct w:val="0"/>
              <w:spacing w:line="440" w:lineRule="exact"/>
              <w:ind w:firstLine="560" w:firstLineChars="200"/>
              <w:rPr>
                <w:rFonts w:ascii="Times New Roman" w:hAnsi="Times New Roman" w:eastAsia="仿宋"/>
                <w:sz w:val="28"/>
                <w:szCs w:val="28"/>
              </w:rPr>
            </w:pPr>
            <w:r>
              <w:rPr>
                <w:rFonts w:ascii="Times New Roman" w:hAnsi="仿宋" w:eastAsia="仿宋"/>
                <w:sz w:val="28"/>
                <w:szCs w:val="28"/>
              </w:rPr>
              <w:t>一分耕耘，一分收获。这些年来，我在本单位和上级媒体单位等新闻机构共发表作品数百篇，其中</w:t>
            </w:r>
            <w:r>
              <w:rPr>
                <w:rFonts w:ascii="Times New Roman" w:hAnsi="Times New Roman" w:eastAsia="仿宋"/>
                <w:sz w:val="28"/>
                <w:szCs w:val="28"/>
              </w:rPr>
              <w:t>10</w:t>
            </w:r>
            <w:r>
              <w:rPr>
                <w:rFonts w:ascii="Times New Roman" w:hAnsi="仿宋" w:eastAsia="仿宋"/>
                <w:sz w:val="28"/>
                <w:szCs w:val="28"/>
              </w:rPr>
              <w:t>个作品获得省市优秀新闻作品奖。其中《探村</w:t>
            </w:r>
            <w:r>
              <w:rPr>
                <w:rFonts w:ascii="Times New Roman" w:hAnsi="Times New Roman" w:eastAsia="仿宋"/>
                <w:sz w:val="28"/>
                <w:szCs w:val="28"/>
              </w:rPr>
              <w:t>vLog</w:t>
            </w:r>
            <w:r>
              <w:rPr>
                <w:rFonts w:ascii="Times New Roman" w:hAnsi="仿宋" w:eastAsia="仿宋"/>
                <w:sz w:val="28"/>
                <w:szCs w:val="28"/>
              </w:rPr>
              <w:t>丨我们的幸福生活》系列短视频获评</w:t>
            </w:r>
            <w:r>
              <w:rPr>
                <w:rFonts w:ascii="Times New Roman" w:hAnsi="Times New Roman" w:eastAsia="仿宋"/>
                <w:sz w:val="28"/>
                <w:szCs w:val="28"/>
              </w:rPr>
              <w:t>2022</w:t>
            </w:r>
            <w:r>
              <w:rPr>
                <w:rFonts w:ascii="Times New Roman" w:hAnsi="仿宋" w:eastAsia="仿宋"/>
                <w:sz w:val="28"/>
                <w:szCs w:val="28"/>
              </w:rPr>
              <w:t>年度湖南广播电视奖新媒体类一等奖；《我在苏仙等你》系列短视频获评</w:t>
            </w:r>
            <w:r>
              <w:rPr>
                <w:rFonts w:ascii="Times New Roman" w:hAnsi="Times New Roman" w:eastAsia="仿宋"/>
                <w:sz w:val="28"/>
                <w:szCs w:val="28"/>
              </w:rPr>
              <w:t>2022</w:t>
            </w:r>
            <w:r>
              <w:rPr>
                <w:rFonts w:ascii="Times New Roman" w:hAnsi="仿宋" w:eastAsia="仿宋"/>
                <w:sz w:val="28"/>
                <w:szCs w:val="28"/>
              </w:rPr>
              <w:t>年度湖南广播电视奖新媒体类二等奖。还荣获</w:t>
            </w:r>
            <w:r>
              <w:rPr>
                <w:rFonts w:ascii="Times New Roman" w:hAnsi="Times New Roman" w:eastAsia="仿宋"/>
                <w:sz w:val="28"/>
                <w:szCs w:val="28"/>
              </w:rPr>
              <w:t>2019</w:t>
            </w:r>
            <w:r>
              <w:rPr>
                <w:rFonts w:ascii="Times New Roman" w:hAnsi="仿宋" w:eastAsia="仿宋"/>
                <w:sz w:val="28"/>
                <w:szCs w:val="28"/>
              </w:rPr>
              <w:t>年度郴州市广播电视台十大优秀新闻工作者、郴州市</w:t>
            </w:r>
            <w:r>
              <w:rPr>
                <w:rFonts w:ascii="Times New Roman" w:hAnsi="Times New Roman" w:eastAsia="仿宋"/>
                <w:sz w:val="28"/>
                <w:szCs w:val="28"/>
              </w:rPr>
              <w:t>“</w:t>
            </w:r>
            <w:r>
              <w:rPr>
                <w:rFonts w:ascii="Times New Roman" w:hAnsi="仿宋" w:eastAsia="仿宋"/>
                <w:sz w:val="28"/>
                <w:szCs w:val="28"/>
              </w:rPr>
              <w:t>礼赞十九大</w:t>
            </w:r>
            <w:r>
              <w:rPr>
                <w:rFonts w:ascii="Times New Roman" w:hAnsi="Times New Roman" w:eastAsia="仿宋"/>
                <w:sz w:val="28"/>
                <w:szCs w:val="28"/>
              </w:rPr>
              <w:t>”</w:t>
            </w:r>
            <w:r>
              <w:rPr>
                <w:rFonts w:ascii="Times New Roman" w:hAnsi="仿宋" w:eastAsia="仿宋"/>
                <w:sz w:val="28"/>
                <w:szCs w:val="28"/>
              </w:rPr>
              <w:t>网络宣传系列主题互动优秀个人。</w:t>
            </w:r>
          </w:p>
          <w:p>
            <w:pPr>
              <w:overflowPunct w:val="0"/>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2017</w:t>
            </w:r>
            <w:r>
              <w:rPr>
                <w:rFonts w:ascii="Times New Roman" w:hAnsi="仿宋" w:eastAsia="仿宋"/>
                <w:sz w:val="28"/>
                <w:szCs w:val="28"/>
              </w:rPr>
              <w:t>年</w:t>
            </w:r>
            <w:r>
              <w:rPr>
                <w:rFonts w:ascii="Times New Roman" w:hAnsi="Times New Roman" w:eastAsia="仿宋"/>
                <w:sz w:val="28"/>
                <w:szCs w:val="28"/>
              </w:rPr>
              <w:t>-2019</w:t>
            </w:r>
            <w:r>
              <w:rPr>
                <w:rFonts w:ascii="Times New Roman" w:hAnsi="仿宋" w:eastAsia="仿宋"/>
                <w:sz w:val="28"/>
                <w:szCs w:val="28"/>
              </w:rPr>
              <w:t>年，先后报道了《同心路路牌和地标不一致，该怎么走</w:t>
            </w:r>
            <w:r>
              <w:rPr>
                <w:rFonts w:ascii="Times New Roman" w:hAnsi="Times New Roman" w:eastAsia="仿宋"/>
                <w:sz w:val="28"/>
                <w:szCs w:val="28"/>
              </w:rPr>
              <w:t>?</w:t>
            </w:r>
            <w:r>
              <w:rPr>
                <w:rFonts w:ascii="Times New Roman" w:hAnsi="仿宋" w:eastAsia="仿宋"/>
                <w:sz w:val="28"/>
                <w:szCs w:val="28"/>
              </w:rPr>
              <w:t>》《给郴州这位退伍军人点赞：老人被电动车撞倒致骨折，肇事司机扔下</w:t>
            </w:r>
            <w:r>
              <w:rPr>
                <w:rFonts w:ascii="Times New Roman" w:hAnsi="Times New Roman" w:eastAsia="仿宋"/>
                <w:sz w:val="28"/>
                <w:szCs w:val="28"/>
              </w:rPr>
              <w:t>100</w:t>
            </w:r>
            <w:r>
              <w:rPr>
                <w:rFonts w:ascii="Times New Roman" w:hAnsi="仿宋" w:eastAsia="仿宋"/>
                <w:sz w:val="28"/>
                <w:szCs w:val="28"/>
              </w:rPr>
              <w:t>元逃逸，他热心救助！》等上百条贴近百姓生活、反映百姓呼声的新闻，得到了市民的广泛关注与点赞。其中及时采写的《郴州好人：勇跳深潭紧急救人英雄男儿彰显党员本色》图文稿件，受到了单位的通报表扬。</w:t>
            </w:r>
          </w:p>
          <w:p>
            <w:pPr>
              <w:pStyle w:val="5"/>
              <w:widowControl w:val="0"/>
              <w:overflowPunct w:val="0"/>
              <w:spacing w:before="0" w:beforeAutospacing="0" w:after="0" w:afterAutospacing="0" w:line="44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2019</w:t>
            </w:r>
            <w:r>
              <w:rPr>
                <w:rFonts w:ascii="Times New Roman" w:hAnsi="仿宋" w:eastAsia="仿宋" w:cs="Times New Roman"/>
                <w:sz w:val="28"/>
                <w:szCs w:val="28"/>
              </w:rPr>
              <w:t>年</w:t>
            </w:r>
            <w:r>
              <w:rPr>
                <w:rFonts w:ascii="Times New Roman" w:hAnsi="Times New Roman" w:eastAsia="仿宋" w:cs="Times New Roman"/>
                <w:sz w:val="28"/>
                <w:szCs w:val="28"/>
              </w:rPr>
              <w:t>12</w:t>
            </w:r>
            <w:r>
              <w:rPr>
                <w:rFonts w:ascii="Times New Roman" w:hAnsi="仿宋" w:eastAsia="仿宋" w:cs="Times New Roman"/>
                <w:sz w:val="28"/>
                <w:szCs w:val="28"/>
              </w:rPr>
              <w:t>月，</w:t>
            </w:r>
            <w:r>
              <w:rPr>
                <w:rFonts w:ascii="Times New Roman" w:hAnsi="Times New Roman" w:eastAsia="仿宋" w:cs="Times New Roman"/>
                <w:sz w:val="28"/>
                <w:szCs w:val="28"/>
              </w:rPr>
              <w:t>“</w:t>
            </w:r>
            <w:r>
              <w:rPr>
                <w:rFonts w:ascii="Times New Roman" w:hAnsi="仿宋" w:eastAsia="仿宋" w:cs="Times New Roman"/>
                <w:sz w:val="28"/>
                <w:szCs w:val="28"/>
              </w:rPr>
              <w:t>新冠</w:t>
            </w:r>
            <w:r>
              <w:rPr>
                <w:rFonts w:ascii="Times New Roman" w:hAnsi="Times New Roman" w:eastAsia="仿宋" w:cs="Times New Roman"/>
                <w:sz w:val="28"/>
                <w:szCs w:val="28"/>
              </w:rPr>
              <w:t>”</w:t>
            </w:r>
            <w:r>
              <w:rPr>
                <w:rFonts w:ascii="Times New Roman" w:hAnsi="仿宋" w:eastAsia="仿宋" w:cs="Times New Roman"/>
                <w:sz w:val="28"/>
                <w:szCs w:val="28"/>
              </w:rPr>
              <w:t>疫情突然袭来。作为一名</w:t>
            </w:r>
            <w:r>
              <w:rPr>
                <w:rFonts w:ascii="Times New Roman" w:hAnsi="Times New Roman" w:eastAsia="仿宋" w:cs="Times New Roman"/>
                <w:sz w:val="28"/>
                <w:szCs w:val="28"/>
              </w:rPr>
              <w:t>90</w:t>
            </w:r>
            <w:r>
              <w:rPr>
                <w:rFonts w:ascii="Times New Roman" w:hAnsi="仿宋" w:eastAsia="仿宋" w:cs="Times New Roman"/>
                <w:sz w:val="28"/>
                <w:szCs w:val="28"/>
              </w:rPr>
              <w:t>后新闻人，我主动请缨，参与疫情前线报道。疫情带来了困难，但也带来了让人们团结一心、战胜苦难的力量。我和同事奔走于市第二人民医院、高铁站、垃圾场等新闻现场，记录报道了医护人员、城管等一线工作人员积极应对疫情的工作情况及郴州战胜疫情取得的成效。及时采写发布了《郴州首例新冠肺炎重症患者治愈出院》《清零</w:t>
            </w:r>
            <w:r>
              <w:rPr>
                <w:rFonts w:ascii="Times New Roman" w:hAnsi="Times New Roman" w:eastAsia="仿宋" w:cs="Times New Roman"/>
                <w:sz w:val="28"/>
                <w:szCs w:val="28"/>
              </w:rPr>
              <w:t>!</w:t>
            </w:r>
            <w:r>
              <w:rPr>
                <w:rFonts w:ascii="Times New Roman" w:hAnsi="仿宋" w:eastAsia="仿宋" w:cs="Times New Roman"/>
                <w:sz w:val="28"/>
                <w:szCs w:val="28"/>
              </w:rPr>
              <w:t>郴州</w:t>
            </w:r>
            <w:r>
              <w:rPr>
                <w:rFonts w:ascii="Times New Roman" w:hAnsi="Times New Roman" w:eastAsia="仿宋" w:cs="Times New Roman"/>
                <w:sz w:val="28"/>
                <w:szCs w:val="28"/>
              </w:rPr>
              <w:t>39</w:t>
            </w:r>
            <w:r>
              <w:rPr>
                <w:rFonts w:ascii="Times New Roman" w:hAnsi="仿宋" w:eastAsia="仿宋" w:cs="Times New Roman"/>
                <w:sz w:val="28"/>
                <w:szCs w:val="28"/>
              </w:rPr>
              <w:t>例新冠肺炎确诊病例全部治愈出院》《白衣披甲，今朝凯旋</w:t>
            </w:r>
            <w:r>
              <w:rPr>
                <w:rFonts w:ascii="Times New Roman" w:hAnsi="Times New Roman" w:eastAsia="仿宋" w:cs="Times New Roman"/>
                <w:sz w:val="28"/>
                <w:szCs w:val="28"/>
              </w:rPr>
              <w:t>!</w:t>
            </w:r>
            <w:r>
              <w:rPr>
                <w:rFonts w:ascii="Times New Roman" w:hAnsi="仿宋" w:eastAsia="仿宋" w:cs="Times New Roman"/>
                <w:sz w:val="28"/>
                <w:szCs w:val="28"/>
              </w:rPr>
              <w:t>郴州人民热烈欢迎支援黄冈医疗队回家</w:t>
            </w:r>
            <w:r>
              <w:rPr>
                <w:rFonts w:ascii="Times New Roman" w:hAnsi="Times New Roman" w:eastAsia="仿宋" w:cs="Times New Roman"/>
                <w:sz w:val="28"/>
                <w:szCs w:val="28"/>
              </w:rPr>
              <w:t>!</w:t>
            </w:r>
            <w:r>
              <w:rPr>
                <w:rFonts w:ascii="Times New Roman" w:hAnsi="仿宋" w:eastAsia="仿宋" w:cs="Times New Roman"/>
                <w:sz w:val="28"/>
                <w:szCs w:val="28"/>
              </w:rPr>
              <w:t>》等新闻稿件</w:t>
            </w:r>
            <w:r>
              <w:rPr>
                <w:rFonts w:ascii="Times New Roman" w:hAnsi="Times New Roman" w:eastAsia="仿宋" w:cs="Times New Roman"/>
                <w:sz w:val="28"/>
                <w:szCs w:val="28"/>
              </w:rPr>
              <w:t>30</w:t>
            </w:r>
            <w:r>
              <w:rPr>
                <w:rFonts w:ascii="Times New Roman" w:hAnsi="仿宋" w:eastAsia="仿宋" w:cs="Times New Roman"/>
                <w:sz w:val="28"/>
                <w:szCs w:val="28"/>
              </w:rPr>
              <w:t>余篇，制作《在郴州倒窝里垃圾填埋场这对环卫师徒坚守战</w:t>
            </w:r>
            <w:r>
              <w:rPr>
                <w:rFonts w:ascii="Times New Roman" w:hAnsi="Times New Roman" w:eastAsia="仿宋" w:cs="Times New Roman"/>
                <w:sz w:val="28"/>
                <w:szCs w:val="28"/>
              </w:rPr>
              <w:t>“</w:t>
            </w:r>
            <w:r>
              <w:rPr>
                <w:rFonts w:ascii="Times New Roman" w:hAnsi="仿宋" w:eastAsia="仿宋" w:cs="Times New Roman"/>
                <w:sz w:val="28"/>
                <w:szCs w:val="28"/>
              </w:rPr>
              <w:t>疫》《这个情人节，抗疫隔离了他们，但隔离不了爱》等原创抖音</w:t>
            </w:r>
            <w:r>
              <w:rPr>
                <w:rFonts w:ascii="Times New Roman" w:hAnsi="Times New Roman" w:eastAsia="仿宋" w:cs="Times New Roman"/>
                <w:sz w:val="28"/>
                <w:szCs w:val="28"/>
              </w:rPr>
              <w:t>20</w:t>
            </w:r>
            <w:r>
              <w:rPr>
                <w:rFonts w:ascii="Times New Roman" w:hAnsi="仿宋" w:eastAsia="仿宋" w:cs="Times New Roman"/>
                <w:sz w:val="28"/>
                <w:szCs w:val="28"/>
              </w:rPr>
              <w:t>余条。</w:t>
            </w:r>
          </w:p>
          <w:p>
            <w:pPr>
              <w:overflowPunct w:val="0"/>
              <w:spacing w:line="440" w:lineRule="exact"/>
              <w:ind w:firstLine="560" w:firstLineChars="200"/>
              <w:rPr>
                <w:rFonts w:ascii="Times New Roman" w:hAnsi="Times New Roman" w:eastAsia="仿宋"/>
                <w:sz w:val="28"/>
                <w:szCs w:val="28"/>
              </w:rPr>
            </w:pPr>
            <w:r>
              <w:rPr>
                <w:rFonts w:ascii="Times New Roman" w:hAnsi="仿宋" w:eastAsia="仿宋"/>
                <w:sz w:val="28"/>
                <w:szCs w:val="28"/>
              </w:rPr>
              <w:t>我热爱我的职业，欣喜于每一例患者的治愈出院；欣喜于各个县市区的</w:t>
            </w:r>
            <w:r>
              <w:rPr>
                <w:rFonts w:ascii="Times New Roman" w:hAnsi="Times New Roman" w:eastAsia="仿宋"/>
                <w:sz w:val="28"/>
                <w:szCs w:val="28"/>
              </w:rPr>
              <w:t>“</w:t>
            </w:r>
            <w:r>
              <w:rPr>
                <w:rFonts w:ascii="Times New Roman" w:hAnsi="仿宋" w:eastAsia="仿宋"/>
                <w:sz w:val="28"/>
                <w:szCs w:val="28"/>
              </w:rPr>
              <w:t>打工人</w:t>
            </w:r>
            <w:r>
              <w:rPr>
                <w:rFonts w:ascii="Times New Roman" w:hAnsi="Times New Roman" w:eastAsia="仿宋"/>
                <w:sz w:val="28"/>
                <w:szCs w:val="28"/>
              </w:rPr>
              <w:t>”</w:t>
            </w:r>
            <w:r>
              <w:rPr>
                <w:rFonts w:ascii="Times New Roman" w:hAnsi="仿宋" w:eastAsia="仿宋"/>
                <w:sz w:val="28"/>
                <w:szCs w:val="28"/>
              </w:rPr>
              <w:t>安心、安全地去远方工作与生活；欣喜于郴州驰援黄冈的速度专业与平安归来。我感动于医生与警察夫妇的敬业无私与感人爱情；感动于郴州一个个平凡却勇敢无畏的战</w:t>
            </w:r>
            <w:r>
              <w:rPr>
                <w:rFonts w:ascii="Times New Roman" w:hAnsi="Times New Roman" w:eastAsia="仿宋"/>
                <w:sz w:val="28"/>
                <w:szCs w:val="28"/>
              </w:rPr>
              <w:t>“</w:t>
            </w:r>
            <w:r>
              <w:rPr>
                <w:rFonts w:ascii="Times New Roman" w:hAnsi="仿宋" w:eastAsia="仿宋"/>
                <w:sz w:val="28"/>
                <w:szCs w:val="28"/>
              </w:rPr>
              <w:t>疫</w:t>
            </w:r>
            <w:r>
              <w:rPr>
                <w:rFonts w:ascii="Times New Roman" w:hAnsi="Times New Roman" w:eastAsia="仿宋"/>
                <w:sz w:val="28"/>
                <w:szCs w:val="28"/>
              </w:rPr>
              <w:t>”</w:t>
            </w:r>
            <w:r>
              <w:rPr>
                <w:rFonts w:ascii="Times New Roman" w:hAnsi="仿宋" w:eastAsia="仿宋"/>
                <w:sz w:val="28"/>
                <w:szCs w:val="28"/>
              </w:rPr>
              <w:t>身影；感动于郴州</w:t>
            </w:r>
            <w:r>
              <w:rPr>
                <w:rFonts w:ascii="Times New Roman" w:hAnsi="Times New Roman" w:eastAsia="仿宋"/>
                <w:sz w:val="28"/>
                <w:szCs w:val="28"/>
              </w:rPr>
              <w:t>17</w:t>
            </w:r>
            <w:r>
              <w:rPr>
                <w:rFonts w:ascii="Times New Roman" w:hAnsi="仿宋" w:eastAsia="仿宋"/>
                <w:sz w:val="28"/>
                <w:szCs w:val="28"/>
              </w:rPr>
              <w:t>年如一日的爱心送考</w:t>
            </w:r>
            <w:r>
              <w:rPr>
                <w:rFonts w:ascii="Times New Roman" w:hAnsi="Times New Roman" w:eastAsia="仿宋"/>
                <w:sz w:val="28"/>
                <w:szCs w:val="28"/>
              </w:rPr>
              <w:t>……</w:t>
            </w:r>
            <w:r>
              <w:rPr>
                <w:rFonts w:ascii="Times New Roman" w:hAnsi="仿宋" w:eastAsia="仿宋"/>
                <w:sz w:val="28"/>
                <w:szCs w:val="28"/>
              </w:rPr>
              <w:t>战</w:t>
            </w:r>
            <w:r>
              <w:rPr>
                <w:rFonts w:ascii="Times New Roman" w:hAnsi="Times New Roman" w:eastAsia="仿宋"/>
                <w:sz w:val="28"/>
                <w:szCs w:val="28"/>
              </w:rPr>
              <w:t>“</w:t>
            </w:r>
            <w:r>
              <w:rPr>
                <w:rFonts w:ascii="Times New Roman" w:hAnsi="仿宋" w:eastAsia="仿宋"/>
                <w:sz w:val="28"/>
                <w:szCs w:val="28"/>
              </w:rPr>
              <w:t>疫</w:t>
            </w:r>
            <w:r>
              <w:rPr>
                <w:rFonts w:ascii="Times New Roman" w:hAnsi="Times New Roman" w:eastAsia="仿宋"/>
                <w:sz w:val="28"/>
                <w:szCs w:val="28"/>
              </w:rPr>
              <w:t>”</w:t>
            </w:r>
            <w:r>
              <w:rPr>
                <w:rFonts w:ascii="Times New Roman" w:hAnsi="仿宋" w:eastAsia="仿宋"/>
                <w:sz w:val="28"/>
                <w:szCs w:val="28"/>
              </w:rPr>
              <w:t>捷报频频从指挥部传来令我振奋；制作的抖音短视频被省直单位转发令我振奋；有着警示教育意义的微信稿件被老百姓们自觉转发更令我振奋。</w:t>
            </w:r>
          </w:p>
          <w:p>
            <w:pPr>
              <w:overflowPunct w:val="0"/>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2020</w:t>
            </w:r>
            <w:r>
              <w:rPr>
                <w:rFonts w:ascii="Times New Roman" w:hAnsi="仿宋" w:eastAsia="仿宋"/>
                <w:sz w:val="28"/>
                <w:szCs w:val="28"/>
              </w:rPr>
              <w:t>年，我共制作了</w:t>
            </w:r>
            <w:r>
              <w:rPr>
                <w:rFonts w:ascii="Times New Roman" w:hAnsi="Times New Roman" w:eastAsia="仿宋"/>
                <w:sz w:val="28"/>
                <w:szCs w:val="28"/>
              </w:rPr>
              <w:t>230</w:t>
            </w:r>
            <w:r>
              <w:rPr>
                <w:rFonts w:ascii="Times New Roman" w:hAnsi="仿宋" w:eastAsia="仿宋"/>
                <w:sz w:val="28"/>
                <w:szCs w:val="28"/>
              </w:rPr>
              <w:t>余条抖音短视频。其中，《郴州</w:t>
            </w:r>
            <w:r>
              <w:rPr>
                <w:rFonts w:ascii="Times New Roman" w:hAnsi="Times New Roman" w:eastAsia="仿宋"/>
                <w:sz w:val="28"/>
                <w:szCs w:val="28"/>
              </w:rPr>
              <w:t>7</w:t>
            </w:r>
            <w:r>
              <w:rPr>
                <w:rFonts w:ascii="Times New Roman" w:hAnsi="仿宋" w:eastAsia="仿宋"/>
                <w:sz w:val="28"/>
                <w:szCs w:val="28"/>
              </w:rPr>
              <w:t>位抗战老兵受邀观看电影八佰，荧幕外老兵眼眶湿润》《永州交警来郴查处酒驾戏精驾驶员</w:t>
            </w:r>
            <w:r>
              <w:rPr>
                <w:rFonts w:ascii="Times New Roman" w:hAnsi="Times New Roman" w:eastAsia="仿宋"/>
                <w:sz w:val="28"/>
                <w:szCs w:val="28"/>
              </w:rPr>
              <w:t>“</w:t>
            </w:r>
            <w:r>
              <w:rPr>
                <w:rFonts w:ascii="Times New Roman" w:hAnsi="仿宋" w:eastAsia="仿宋"/>
                <w:sz w:val="28"/>
                <w:szCs w:val="28"/>
              </w:rPr>
              <w:t>花式</w:t>
            </w:r>
            <w:r>
              <w:rPr>
                <w:rFonts w:ascii="Times New Roman" w:hAnsi="Times New Roman" w:eastAsia="仿宋"/>
                <w:sz w:val="28"/>
                <w:szCs w:val="28"/>
              </w:rPr>
              <w:t>”</w:t>
            </w:r>
            <w:r>
              <w:rPr>
                <w:rFonts w:ascii="Times New Roman" w:hAnsi="仿宋" w:eastAsia="仿宋"/>
                <w:sz w:val="28"/>
                <w:szCs w:val="28"/>
              </w:rPr>
              <w:t>吹气》等数十条短视频均获得了较高量及省级单位转发。其中，短视频《郴州</w:t>
            </w:r>
            <w:r>
              <w:rPr>
                <w:rFonts w:ascii="Times New Roman" w:hAnsi="Times New Roman" w:eastAsia="仿宋"/>
                <w:sz w:val="28"/>
                <w:szCs w:val="28"/>
              </w:rPr>
              <w:t>“</w:t>
            </w:r>
            <w:r>
              <w:rPr>
                <w:rFonts w:ascii="Times New Roman" w:hAnsi="仿宋" w:eastAsia="仿宋"/>
                <w:sz w:val="28"/>
                <w:szCs w:val="28"/>
              </w:rPr>
              <w:t>好丈夫</w:t>
            </w:r>
            <w:r>
              <w:rPr>
                <w:rFonts w:ascii="Times New Roman" w:hAnsi="Times New Roman" w:eastAsia="仿宋"/>
                <w:sz w:val="28"/>
                <w:szCs w:val="28"/>
              </w:rPr>
              <w:t>”</w:t>
            </w:r>
            <w:r>
              <w:rPr>
                <w:rFonts w:ascii="Times New Roman" w:hAnsi="仿宋" w:eastAsia="仿宋"/>
                <w:sz w:val="28"/>
                <w:szCs w:val="28"/>
              </w:rPr>
              <w:t>：照顾病妻</w:t>
            </w:r>
            <w:r>
              <w:rPr>
                <w:rFonts w:ascii="Times New Roman" w:hAnsi="Times New Roman" w:eastAsia="仿宋"/>
                <w:sz w:val="28"/>
                <w:szCs w:val="28"/>
              </w:rPr>
              <w:t>20</w:t>
            </w:r>
            <w:r>
              <w:rPr>
                <w:rFonts w:ascii="Times New Roman" w:hAnsi="仿宋" w:eastAsia="仿宋"/>
                <w:sz w:val="28"/>
                <w:szCs w:val="28"/>
              </w:rPr>
              <w:t>余载不弃不离》获评郴州市新闻奖三等奖，《郴州七位抗战老兵受邀观看电影</w:t>
            </w:r>
            <w:r>
              <w:rPr>
                <w:rFonts w:ascii="Times New Roman" w:hAnsi="Times New Roman" w:eastAsia="仿宋"/>
                <w:sz w:val="28"/>
                <w:szCs w:val="28"/>
              </w:rPr>
              <w:t>&lt;</w:t>
            </w:r>
            <w:r>
              <w:rPr>
                <w:rFonts w:ascii="Times New Roman" w:hAnsi="仿宋" w:eastAsia="仿宋"/>
                <w:sz w:val="28"/>
                <w:szCs w:val="28"/>
              </w:rPr>
              <w:t>八佰</w:t>
            </w:r>
            <w:r>
              <w:rPr>
                <w:rFonts w:ascii="Times New Roman" w:hAnsi="Times New Roman" w:eastAsia="仿宋"/>
                <w:sz w:val="28"/>
                <w:szCs w:val="28"/>
              </w:rPr>
              <w:t>&gt;</w:t>
            </w:r>
            <w:r>
              <w:rPr>
                <w:rFonts w:ascii="Times New Roman" w:hAnsi="仿宋" w:eastAsia="仿宋"/>
                <w:sz w:val="28"/>
                <w:szCs w:val="28"/>
              </w:rPr>
              <w:t>荧幕外老兵眼眶湿润》获评湖南广播电视奖新媒体优秀作品二等奖。</w:t>
            </w:r>
          </w:p>
          <w:p>
            <w:pPr>
              <w:pStyle w:val="5"/>
              <w:widowControl w:val="0"/>
              <w:overflowPunct w:val="0"/>
              <w:spacing w:before="0" w:beforeAutospacing="0" w:after="0" w:afterAutospacing="0" w:line="44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2020</w:t>
            </w:r>
            <w:r>
              <w:rPr>
                <w:rFonts w:ascii="Times New Roman" w:hAnsi="仿宋" w:eastAsia="仿宋" w:cs="Times New Roman"/>
                <w:sz w:val="28"/>
                <w:szCs w:val="28"/>
              </w:rPr>
              <w:t>年</w:t>
            </w:r>
            <w:r>
              <w:rPr>
                <w:rFonts w:ascii="Times New Roman" w:hAnsi="Times New Roman" w:eastAsia="仿宋" w:cs="Times New Roman"/>
                <w:sz w:val="28"/>
                <w:szCs w:val="28"/>
              </w:rPr>
              <w:t>11</w:t>
            </w:r>
            <w:r>
              <w:rPr>
                <w:rFonts w:ascii="Times New Roman" w:hAnsi="仿宋" w:eastAsia="仿宋" w:cs="Times New Roman"/>
                <w:sz w:val="28"/>
                <w:szCs w:val="28"/>
              </w:rPr>
              <w:t>月</w:t>
            </w:r>
            <w:r>
              <w:rPr>
                <w:rFonts w:ascii="Times New Roman" w:hAnsi="Times New Roman" w:eastAsia="仿宋" w:cs="Times New Roman"/>
                <w:sz w:val="28"/>
                <w:szCs w:val="28"/>
              </w:rPr>
              <w:t>9</w:t>
            </w:r>
            <w:r>
              <w:rPr>
                <w:rFonts w:ascii="Times New Roman" w:hAnsi="仿宋" w:eastAsia="仿宋" w:cs="Times New Roman"/>
                <w:sz w:val="28"/>
                <w:szCs w:val="28"/>
              </w:rPr>
              <w:t>日，我有幸加入了郴州市苏仙区融媒体中心大家庭。虽然换了单位，但我以不换</w:t>
            </w:r>
            <w:r>
              <w:rPr>
                <w:rFonts w:ascii="Times New Roman" w:hAnsi="Times New Roman" w:eastAsia="仿宋" w:cs="Times New Roman"/>
                <w:sz w:val="28"/>
                <w:szCs w:val="28"/>
              </w:rPr>
              <w:t>“</w:t>
            </w:r>
            <w:r>
              <w:rPr>
                <w:rFonts w:ascii="Times New Roman" w:hAnsi="仿宋" w:eastAsia="仿宋" w:cs="Times New Roman"/>
                <w:sz w:val="28"/>
                <w:szCs w:val="28"/>
              </w:rPr>
              <w:t>今日事、今日毕</w:t>
            </w:r>
            <w:r>
              <w:rPr>
                <w:rFonts w:ascii="Times New Roman" w:hAnsi="Times New Roman" w:eastAsia="仿宋" w:cs="Times New Roman"/>
                <w:sz w:val="28"/>
                <w:szCs w:val="28"/>
              </w:rPr>
              <w:t>”</w:t>
            </w:r>
            <w:r>
              <w:rPr>
                <w:rFonts w:ascii="Times New Roman" w:hAnsi="仿宋" w:eastAsia="仿宋" w:cs="Times New Roman"/>
                <w:sz w:val="28"/>
                <w:szCs w:val="28"/>
              </w:rPr>
              <w:t>的工作习惯、不换</w:t>
            </w:r>
            <w:r>
              <w:rPr>
                <w:rFonts w:ascii="Times New Roman" w:hAnsi="Times New Roman" w:eastAsia="仿宋" w:cs="Times New Roman"/>
                <w:sz w:val="28"/>
                <w:szCs w:val="28"/>
              </w:rPr>
              <w:t>“</w:t>
            </w:r>
            <w:r>
              <w:rPr>
                <w:rFonts w:ascii="Times New Roman" w:hAnsi="仿宋" w:eastAsia="仿宋" w:cs="Times New Roman"/>
                <w:sz w:val="28"/>
                <w:szCs w:val="28"/>
              </w:rPr>
              <w:t>脚下有泥心中有光</w:t>
            </w:r>
            <w:r>
              <w:rPr>
                <w:rFonts w:ascii="Times New Roman" w:hAnsi="Times New Roman" w:eastAsia="仿宋" w:cs="Times New Roman"/>
                <w:sz w:val="28"/>
                <w:szCs w:val="28"/>
              </w:rPr>
              <w:t>”</w:t>
            </w:r>
            <w:r>
              <w:rPr>
                <w:rFonts w:ascii="Times New Roman" w:hAnsi="仿宋" w:eastAsia="仿宋" w:cs="Times New Roman"/>
                <w:sz w:val="28"/>
                <w:szCs w:val="28"/>
              </w:rPr>
              <w:t>的职业热情、不换吃苦耐劳的精神品质，继续努力奋战在新闻一线，与同事们一起宣传推介苏仙。</w:t>
            </w:r>
          </w:p>
          <w:p>
            <w:pPr>
              <w:pStyle w:val="5"/>
              <w:widowControl w:val="0"/>
              <w:overflowPunct w:val="0"/>
              <w:spacing w:before="0" w:beforeAutospacing="0" w:after="0" w:afterAutospacing="0" w:line="44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2021</w:t>
            </w:r>
            <w:r>
              <w:rPr>
                <w:rFonts w:ascii="Times New Roman" w:hAnsi="仿宋" w:eastAsia="仿宋" w:cs="Times New Roman"/>
                <w:sz w:val="28"/>
                <w:szCs w:val="28"/>
              </w:rPr>
              <w:t>年是中国共产党成立</w:t>
            </w:r>
            <w:r>
              <w:rPr>
                <w:rFonts w:ascii="Times New Roman" w:hAnsi="Times New Roman" w:eastAsia="仿宋" w:cs="Times New Roman"/>
                <w:sz w:val="28"/>
                <w:szCs w:val="28"/>
              </w:rPr>
              <w:t>100</w:t>
            </w:r>
            <w:r>
              <w:rPr>
                <w:rFonts w:ascii="Times New Roman" w:hAnsi="仿宋" w:eastAsia="仿宋" w:cs="Times New Roman"/>
                <w:sz w:val="28"/>
                <w:szCs w:val="28"/>
              </w:rPr>
              <w:t>周年，为引领全区广大党员干群从党的百年历史中汲取前进的智慧、力量和动力。苏仙区融媒体中心策划《讲红色故事忆峥嵘岁月》系列短视频。为了从红色人物的光辉事迹中找到动人的细节，我利用晚上休息时间，通过询问专业人士、上网查询等方式，在最短的时间内了解背景资料，然后加班加点写稿和实地采访。炎炎烈日，我们却采访得热血沸腾。通过和同事不断地打磨和精细的后期包装，我们先后推出《黄静源故居》《中国坦》等</w:t>
            </w:r>
            <w:r>
              <w:rPr>
                <w:rFonts w:ascii="Times New Roman" w:hAnsi="Times New Roman" w:eastAsia="仿宋" w:cs="Times New Roman"/>
                <w:sz w:val="28"/>
                <w:szCs w:val="28"/>
              </w:rPr>
              <w:t>5</w:t>
            </w:r>
            <w:r>
              <w:rPr>
                <w:rFonts w:ascii="Times New Roman" w:hAnsi="仿宋" w:eastAsia="仿宋" w:cs="Times New Roman"/>
                <w:sz w:val="28"/>
                <w:szCs w:val="28"/>
              </w:rPr>
              <w:t>期少有人知的红故事系列短视频，最终荣评当年郴州新闻奖三等奖。</w:t>
            </w:r>
          </w:p>
          <w:p>
            <w:pPr>
              <w:overflowPunct w:val="0"/>
              <w:spacing w:line="440" w:lineRule="exact"/>
              <w:ind w:firstLine="560" w:firstLineChars="200"/>
              <w:rPr>
                <w:rFonts w:ascii="Times New Roman" w:hAnsi="Times New Roman" w:eastAsia="仿宋"/>
                <w:sz w:val="28"/>
                <w:szCs w:val="28"/>
              </w:rPr>
            </w:pPr>
            <w:r>
              <w:rPr>
                <w:rFonts w:ascii="Times New Roman" w:hAnsi="仿宋" w:eastAsia="仿宋"/>
                <w:sz w:val="28"/>
                <w:szCs w:val="28"/>
              </w:rPr>
              <w:t>在苏仙，藏着一个沉寂了数百年，历史文化非常深厚的地方，它就是喻家寨。如何把它宣传推介出去？带着这个问题，我和同事曾数次爬上喻家寨，听当地工作人员和村民讲述它辉煌的过往。经过团队数次的讨论，我们最终确定了以喻国人这个人物为主线，电影的呈现形式，分人物故事、景致、旅游价值等篇章来呈现喻家寨的壮丽和传奇。从文案到拍摄再到剪辑，不断地推敲、修改、完善，历时一个月，我和同事精心打造了</w:t>
            </w:r>
            <w:r>
              <w:rPr>
                <w:rFonts w:ascii="Times New Roman" w:hAnsi="Times New Roman" w:eastAsia="仿宋"/>
                <w:sz w:val="28"/>
                <w:szCs w:val="28"/>
              </w:rPr>
              <w:t>6</w:t>
            </w:r>
            <w:r>
              <w:rPr>
                <w:rFonts w:ascii="Times New Roman" w:hAnsi="仿宋" w:eastAsia="仿宋"/>
                <w:sz w:val="28"/>
                <w:szCs w:val="28"/>
              </w:rPr>
              <w:t>分钟的《旷世喻家寨》短视频。该片获评</w:t>
            </w:r>
            <w:r>
              <w:rPr>
                <w:rFonts w:ascii="Times New Roman" w:hAnsi="Times New Roman" w:eastAsia="仿宋"/>
                <w:sz w:val="28"/>
                <w:szCs w:val="28"/>
              </w:rPr>
              <w:t>2021</w:t>
            </w:r>
            <w:r>
              <w:rPr>
                <w:rFonts w:ascii="Times New Roman" w:hAnsi="仿宋" w:eastAsia="仿宋"/>
                <w:sz w:val="28"/>
                <w:szCs w:val="28"/>
              </w:rPr>
              <w:t>年郴州市着郴州</w:t>
            </w:r>
            <w:r>
              <w:rPr>
                <w:rFonts w:ascii="Times New Roman" w:hAnsi="Times New Roman" w:eastAsia="仿宋"/>
                <w:sz w:val="28"/>
                <w:szCs w:val="28"/>
              </w:rPr>
              <w:t>”</w:t>
            </w:r>
            <w:r>
              <w:rPr>
                <w:rFonts w:ascii="Times New Roman" w:hAnsi="仿宋" w:eastAsia="仿宋"/>
                <w:sz w:val="28"/>
                <w:szCs w:val="28"/>
              </w:rPr>
              <w:t>系列文化外宣精品微视频二等奖，湖南广播电视奖新媒体优秀作品二等奖。</w:t>
            </w:r>
          </w:p>
          <w:p>
            <w:pPr>
              <w:overflowPunct w:val="0"/>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2022</w:t>
            </w:r>
            <w:r>
              <w:rPr>
                <w:rFonts w:ascii="Times New Roman" w:hAnsi="仿宋" w:eastAsia="仿宋"/>
                <w:sz w:val="28"/>
                <w:szCs w:val="28"/>
              </w:rPr>
              <w:t>年度，是</w:t>
            </w:r>
            <w:r>
              <w:rPr>
                <w:rFonts w:ascii="Times New Roman" w:hAnsi="Times New Roman" w:eastAsia="仿宋"/>
                <w:sz w:val="28"/>
                <w:szCs w:val="28"/>
              </w:rPr>
              <w:t>“</w:t>
            </w:r>
            <w:r>
              <w:rPr>
                <w:rFonts w:ascii="Times New Roman" w:hAnsi="仿宋" w:eastAsia="仿宋"/>
                <w:sz w:val="28"/>
                <w:szCs w:val="28"/>
              </w:rPr>
              <w:t>十四五</w:t>
            </w:r>
            <w:r>
              <w:rPr>
                <w:rFonts w:ascii="Times New Roman" w:hAnsi="Times New Roman" w:eastAsia="仿宋"/>
                <w:sz w:val="28"/>
                <w:szCs w:val="28"/>
              </w:rPr>
              <w:t>”</w:t>
            </w:r>
            <w:r>
              <w:rPr>
                <w:rFonts w:ascii="Times New Roman" w:hAnsi="仿宋" w:eastAsia="仿宋"/>
                <w:sz w:val="28"/>
                <w:szCs w:val="28"/>
              </w:rPr>
              <w:t>规划开局之年，也是巩固拓展脱贫攻坚成果、实现同乡村振兴有效衔接的起步之年。苏仙区广大干群满怀激情，积极投身乡村振兴事业，全区农村交通、医疗卫生、基础设施、公共服务等方面发生了诸多变化。苏仙区融媒体中心聚焦乡村产业振兴、人才振兴、文化振兴等方面，策划《探村</w:t>
            </w:r>
            <w:r>
              <w:rPr>
                <w:rFonts w:ascii="Times New Roman" w:hAnsi="Times New Roman" w:eastAsia="仿宋"/>
                <w:sz w:val="28"/>
                <w:szCs w:val="28"/>
              </w:rPr>
              <w:t>VLOG|</w:t>
            </w:r>
            <w:r>
              <w:rPr>
                <w:rFonts w:ascii="Times New Roman" w:hAnsi="仿宋" w:eastAsia="仿宋"/>
                <w:sz w:val="28"/>
                <w:szCs w:val="28"/>
              </w:rPr>
              <w:t>我们的幸福生活》系列报道。我作为主创人员，积极参与采访拍摄短视频。采用主持人出镜体验的形式，完成了</w:t>
            </w:r>
            <w:r>
              <w:rPr>
                <w:rFonts w:ascii="Times New Roman" w:hAnsi="Times New Roman" w:eastAsia="仿宋"/>
                <w:sz w:val="28"/>
                <w:szCs w:val="28"/>
              </w:rPr>
              <w:t>4</w:t>
            </w:r>
            <w:r>
              <w:rPr>
                <w:rFonts w:ascii="Times New Roman" w:hAnsi="仿宋" w:eastAsia="仿宋"/>
                <w:sz w:val="28"/>
                <w:szCs w:val="28"/>
              </w:rPr>
              <w:t>期画面精美，内容生动有趣，</w:t>
            </w:r>
            <w:r>
              <w:rPr>
                <w:rFonts w:ascii="Times New Roman" w:hAnsi="仿宋" w:eastAsia="仿宋"/>
                <w:spacing w:val="-4"/>
                <w:sz w:val="28"/>
                <w:szCs w:val="28"/>
              </w:rPr>
              <w:t>接地气的报道，最终获评</w:t>
            </w:r>
            <w:r>
              <w:rPr>
                <w:rFonts w:ascii="Times New Roman" w:hAnsi="Times New Roman" w:eastAsia="仿宋"/>
                <w:spacing w:val="-4"/>
                <w:sz w:val="28"/>
                <w:szCs w:val="28"/>
              </w:rPr>
              <w:t>2022</w:t>
            </w:r>
            <w:r>
              <w:rPr>
                <w:rFonts w:ascii="Times New Roman" w:hAnsi="仿宋" w:eastAsia="仿宋"/>
                <w:spacing w:val="-4"/>
                <w:sz w:val="28"/>
                <w:szCs w:val="28"/>
              </w:rPr>
              <w:t>年度湖南广播电视奖新媒体类一等奖。</w:t>
            </w:r>
          </w:p>
          <w:p>
            <w:pPr>
              <w:overflowPunct w:val="0"/>
              <w:spacing w:line="440" w:lineRule="exact"/>
              <w:ind w:firstLine="560" w:firstLineChars="200"/>
              <w:rPr>
                <w:rFonts w:hint="eastAsia" w:ascii="Times New Roman" w:hAnsi="仿宋" w:eastAsia="仿宋"/>
                <w:bCs/>
                <w:spacing w:val="-4"/>
                <w:kern w:val="0"/>
                <w:sz w:val="28"/>
                <w:szCs w:val="28"/>
              </w:rPr>
            </w:pPr>
            <w:r>
              <w:rPr>
                <w:rFonts w:ascii="Times New Roman" w:hAnsi="仿宋" w:eastAsia="仿宋"/>
                <w:sz w:val="28"/>
                <w:szCs w:val="28"/>
              </w:rPr>
              <w:t>山河辽阔，星河壮丽。在新闻战线上，我将继续</w:t>
            </w:r>
            <w:r>
              <w:rPr>
                <w:rFonts w:ascii="Times New Roman" w:hAnsi="仿宋" w:eastAsia="仿宋"/>
                <w:bCs/>
                <w:kern w:val="0"/>
                <w:sz w:val="28"/>
                <w:szCs w:val="28"/>
              </w:rPr>
              <w:t>不忘初心、牢记使命，永远做党和政府的喉舌</w:t>
            </w:r>
            <w:r>
              <w:rPr>
                <w:rFonts w:ascii="Times New Roman" w:hAnsi="仿宋" w:eastAsia="仿宋"/>
                <w:sz w:val="28"/>
                <w:szCs w:val="28"/>
              </w:rPr>
              <w:t>，继续勤学好问、内外兼修，继续</w:t>
            </w:r>
            <w:r>
              <w:rPr>
                <w:rFonts w:ascii="Times New Roman" w:hAnsi="仿宋" w:eastAsia="仿宋"/>
                <w:spacing w:val="-4"/>
                <w:sz w:val="28"/>
                <w:szCs w:val="28"/>
              </w:rPr>
              <w:t>不畏困苦、奋力前行，不断提升自己的业务能力和水平，不断努力</w:t>
            </w:r>
            <w:r>
              <w:rPr>
                <w:rFonts w:ascii="Times New Roman" w:hAnsi="仿宋" w:eastAsia="仿宋"/>
                <w:bCs/>
                <w:spacing w:val="-4"/>
                <w:kern w:val="0"/>
                <w:sz w:val="28"/>
                <w:szCs w:val="28"/>
              </w:rPr>
              <w:t>做好一名</w:t>
            </w:r>
            <w:r>
              <w:rPr>
                <w:rFonts w:ascii="Times New Roman" w:hAnsi="Times New Roman" w:eastAsia="仿宋"/>
                <w:bCs/>
                <w:spacing w:val="-4"/>
                <w:kern w:val="0"/>
                <w:sz w:val="28"/>
                <w:szCs w:val="28"/>
              </w:rPr>
              <w:t>“</w:t>
            </w:r>
            <w:r>
              <w:rPr>
                <w:rFonts w:ascii="Times New Roman" w:hAnsi="仿宋" w:eastAsia="仿宋"/>
                <w:bCs/>
                <w:spacing w:val="-4"/>
                <w:kern w:val="0"/>
                <w:sz w:val="28"/>
                <w:szCs w:val="28"/>
              </w:rPr>
              <w:t>新时代创新型</w:t>
            </w:r>
            <w:r>
              <w:rPr>
                <w:rFonts w:ascii="Times New Roman" w:hAnsi="Times New Roman" w:eastAsia="仿宋"/>
                <w:bCs/>
                <w:spacing w:val="-4"/>
                <w:kern w:val="0"/>
                <w:sz w:val="28"/>
                <w:szCs w:val="28"/>
              </w:rPr>
              <w:t>”</w:t>
            </w:r>
            <w:r>
              <w:rPr>
                <w:rFonts w:ascii="Times New Roman" w:hAnsi="仿宋" w:eastAsia="仿宋"/>
                <w:bCs/>
                <w:spacing w:val="-4"/>
                <w:kern w:val="0"/>
                <w:sz w:val="28"/>
                <w:szCs w:val="28"/>
              </w:rPr>
              <w:t>的全媒体工作者，继续宣传推介好郴州苏仙。</w:t>
            </w:r>
          </w:p>
          <w:p>
            <w:pPr>
              <w:overflowPunct w:val="0"/>
              <w:spacing w:line="440" w:lineRule="exact"/>
              <w:ind w:firstLine="560" w:firstLineChars="200"/>
              <w:rPr>
                <w:rFonts w:ascii="Times New Roman" w:hAnsi="Times New Roman" w:eastAsia="仿宋"/>
                <w:color w:val="000000"/>
                <w:sz w:val="28"/>
                <w:szCs w:val="28"/>
              </w:rPr>
            </w:pPr>
          </w:p>
        </w:tc>
      </w:tr>
    </w:tbl>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Nzc2MTlkYzg3YTgxNWNlNjFmYjMzZWI1YzAxOWMifQ=="/>
  </w:docVars>
  <w:rsids>
    <w:rsidRoot w:val="000F67FB"/>
    <w:rsid w:val="000F67FB"/>
    <w:rsid w:val="00266F60"/>
    <w:rsid w:val="00565CF9"/>
    <w:rsid w:val="00977CBE"/>
    <w:rsid w:val="00F56552"/>
    <w:rsid w:val="00FB7A86"/>
    <w:rsid w:val="03BD390D"/>
    <w:rsid w:val="080A78AC"/>
    <w:rsid w:val="0960544E"/>
    <w:rsid w:val="0C9037D2"/>
    <w:rsid w:val="0F0E09E8"/>
    <w:rsid w:val="100824F0"/>
    <w:rsid w:val="12EE73F1"/>
    <w:rsid w:val="15061470"/>
    <w:rsid w:val="150D7FAF"/>
    <w:rsid w:val="16DE2EDE"/>
    <w:rsid w:val="16EF2C6C"/>
    <w:rsid w:val="1BBA3A2F"/>
    <w:rsid w:val="1E694901"/>
    <w:rsid w:val="203D6F7A"/>
    <w:rsid w:val="24617CAD"/>
    <w:rsid w:val="24E9594A"/>
    <w:rsid w:val="27807BE0"/>
    <w:rsid w:val="27DE39B2"/>
    <w:rsid w:val="2A39103A"/>
    <w:rsid w:val="2CC56979"/>
    <w:rsid w:val="3235234B"/>
    <w:rsid w:val="3B1C3C75"/>
    <w:rsid w:val="3E1E24A7"/>
    <w:rsid w:val="3E30134A"/>
    <w:rsid w:val="41B44A51"/>
    <w:rsid w:val="41E84702"/>
    <w:rsid w:val="453B44DF"/>
    <w:rsid w:val="45A97F18"/>
    <w:rsid w:val="46FA593E"/>
    <w:rsid w:val="48FB392D"/>
    <w:rsid w:val="4C080518"/>
    <w:rsid w:val="50487D45"/>
    <w:rsid w:val="53C72B28"/>
    <w:rsid w:val="57903AA7"/>
    <w:rsid w:val="59D0262B"/>
    <w:rsid w:val="5BC06471"/>
    <w:rsid w:val="5BF837D6"/>
    <w:rsid w:val="5EB558FD"/>
    <w:rsid w:val="5F8A2976"/>
    <w:rsid w:val="621E76E6"/>
    <w:rsid w:val="64A12D7F"/>
    <w:rsid w:val="65E16216"/>
    <w:rsid w:val="66DC55BD"/>
    <w:rsid w:val="67B026C9"/>
    <w:rsid w:val="67BB151A"/>
    <w:rsid w:val="6AA55F17"/>
    <w:rsid w:val="722F76C6"/>
    <w:rsid w:val="73544A9D"/>
    <w:rsid w:val="75F04281"/>
    <w:rsid w:val="75F61D2B"/>
    <w:rsid w:val="7DA30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uiPriority w:val="0"/>
    <w:rPr>
      <w:rFonts w:ascii="Calibri" w:hAnsi="Calibri" w:eastAsia="宋体" w:cs="Times New Roman"/>
      <w:kern w:val="2"/>
      <w:sz w:val="18"/>
      <w:szCs w:val="18"/>
    </w:rPr>
  </w:style>
  <w:style w:type="character" w:customStyle="1" w:styleId="9">
    <w:name w:val="页眉 Char"/>
    <w:basedOn w:val="7"/>
    <w:link w:val="4"/>
    <w:uiPriority w:val="0"/>
    <w:rPr>
      <w:rFonts w:ascii="Calibri" w:hAnsi="Calibri" w:eastAsia="宋体" w:cs="Times New Roman"/>
      <w:kern w:val="2"/>
      <w:sz w:val="18"/>
      <w:szCs w:val="18"/>
    </w:rPr>
  </w:style>
  <w:style w:type="character" w:customStyle="1" w:styleId="10">
    <w:name w:val="页脚 Char"/>
    <w:basedOn w:val="7"/>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499</Words>
  <Characters>2849</Characters>
  <Lines>23</Lines>
  <Paragraphs>6</Paragraphs>
  <TotalTime>0</TotalTime>
  <ScaleCrop>false</ScaleCrop>
  <LinksUpToDate>false</LinksUpToDate>
  <CharactersWithSpaces>3342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2023-10-18T09:30:00Z</dcterms:created>
  <dc:creator>Administrator</dc:creator>
  <cp:lastModifiedBy>Administrator</cp:lastModifiedBy>
  <dcterms:modified xsi:type="dcterms:W3CDTF">2023-10-19T01:43:53Z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E5E434F681B241BCB318D20698A80DA5_13</vt:lpwstr>
  </property>
</Properties>
</file>