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both"/>
        <w:rPr>
          <w:rFonts w:hint="default"/>
          <w:kern w:val="0"/>
          <w:sz w:val="18"/>
          <w:szCs w:val="18"/>
          <w:lang w:val="en-US" w:eastAsia="zh-CN"/>
        </w:rPr>
      </w:pPr>
      <w:r>
        <w:rPr>
          <w:rFonts w:hint="eastAsia"/>
          <w:kern w:val="0"/>
          <w:sz w:val="18"/>
          <w:szCs w:val="18"/>
          <w:lang w:val="en-US" w:eastAsia="zh-CN"/>
        </w:rPr>
        <w:t>说明：本部分题目按照湖南省“建筑环境与设备工程专业高级专业技术职务任职资格考试大纲(2015年修订)”第二章 专业知识的命题范围命题，并按照该部分的章节编码要求对各大章节进行编码，具体如下：</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0001流体力学、泵与风机</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0002工程热力学</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0003热传学</w:t>
      </w:r>
      <w:bookmarkStart w:id="0" w:name="_GoBack"/>
      <w:bookmarkEnd w:id="0"/>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0004空气调节</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0005空气调节用制冷技术</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0006建筑环境学</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0007工业通风</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0008供热与锅炉</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0009燃气供应</w:t>
      </w:r>
    </w:p>
    <w:p>
      <w:pPr>
        <w:widowControl/>
        <w:tabs>
          <w:tab w:val="left" w:pos="223"/>
        </w:tabs>
        <w:jc w:val="left"/>
        <w:rPr>
          <w:rFonts w:hint="default" w:eastAsia="宋体"/>
          <w:kern w:val="0"/>
          <w:sz w:val="18"/>
          <w:szCs w:val="18"/>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1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不能作为气体状态参数的物理量是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rPr>
          <w:rFonts w:hint="eastAsia" w:eastAsia="宋体"/>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热力学温标的基准点是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水的冰点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水的沸点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水的三相点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水的临界点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bl>
    <w:p>
      <w:pPr>
        <w:rPr>
          <w:rFonts w:hint="default" w:eastAsia="宋体"/>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 xml:space="preserve">物质的温度升高（或降低） </w:t>
            </w:r>
            <w:r>
              <w:rPr>
                <w:rFonts w:hint="eastAsia"/>
                <w:kern w:val="0"/>
                <w:sz w:val="18"/>
                <w:szCs w:val="18"/>
                <w:lang w:eastAsia="zh-CN"/>
              </w:rPr>
              <w:t>（）</w:t>
            </w:r>
            <w:r>
              <w:rPr>
                <w:rFonts w:hint="eastAsia"/>
                <w:kern w:val="0"/>
                <w:sz w:val="18"/>
                <w:szCs w:val="18"/>
              </w:rPr>
              <w:t>所吸收（或放出）的热量称为该物质的热容</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olor w:val="000000"/>
                <w:sz w:val="24"/>
                <w:lang w:val="pt-BR"/>
              </w:rPr>
              <w:t xml:space="preserve"> </w:t>
            </w:r>
            <w:r>
              <w:rPr>
                <w:rFonts w:hint="eastAsia"/>
                <w:kern w:val="0"/>
                <w:sz w:val="18"/>
                <w:szCs w:val="18"/>
                <w:lang w:val="pt-BR"/>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olor w:val="000000"/>
                <w:sz w:val="24"/>
                <w:lang w:val="pt-BR"/>
              </w:rPr>
              <w:t xml:space="preserve"> </w:t>
            </w:r>
            <w:r>
              <w:rPr>
                <w:rFonts w:hint="eastAsia"/>
                <w:kern w:val="0"/>
                <w:sz w:val="18"/>
                <w:szCs w:val="18"/>
                <w:lang w:val="en-US" w:eastAsia="zh-CN"/>
              </w:rPr>
              <w:t>2</w:t>
            </w:r>
            <w:r>
              <w:rPr>
                <w:rFonts w:hint="eastAsia"/>
                <w:kern w:val="0"/>
                <w:sz w:val="18"/>
                <w:szCs w:val="18"/>
                <w:lang w:val="pt-B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olor w:val="000000"/>
                <w:sz w:val="24"/>
                <w:lang w:val="pt-BR"/>
              </w:rPr>
              <w:t xml:space="preserve"> </w:t>
            </w:r>
            <w:r>
              <w:rPr>
                <w:rFonts w:hint="eastAsia"/>
                <w:kern w:val="0"/>
                <w:sz w:val="18"/>
                <w:szCs w:val="18"/>
                <w:lang w:val="en-US" w:eastAsia="zh-CN"/>
              </w:rPr>
              <w:t>3</w:t>
            </w:r>
            <w:r>
              <w:rPr>
                <w:rFonts w:hint="eastAsia"/>
                <w:kern w:val="0"/>
                <w:sz w:val="18"/>
                <w:szCs w:val="18"/>
                <w:lang w:val="pt-B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hAnsi="宋体"/>
                <w:color w:val="000000"/>
                <w:sz w:val="24"/>
                <w:lang w:val="pt-BR"/>
              </w:rPr>
              <w:t xml:space="preserve"> </w:t>
            </w:r>
            <w:r>
              <w:rPr>
                <w:rFonts w:hint="eastAsia"/>
                <w:kern w:val="0"/>
                <w:sz w:val="18"/>
                <w:szCs w:val="18"/>
                <w:lang w:val="en-US" w:eastAsia="zh-CN"/>
              </w:rPr>
              <w:t>4</w:t>
            </w:r>
            <w:r>
              <w:rPr>
                <w:rFonts w:hint="eastAsia"/>
                <w:kern w:val="0"/>
                <w:sz w:val="18"/>
                <w:szCs w:val="18"/>
                <w:lang w:val="pt-B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不可逆循环的熵产必然是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 xml:space="preserve">等于零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大于零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小于零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上述均有可能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理想流体与实际流体的主要区别在于</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是否考虑粘滞性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是否考虑易流动性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是否考虑重力特性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是否考虑惯性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在重力作用下静止液体中，等压面是水平面的条件是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同一种液体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相互连通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不连通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同一种液体，相互连通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在同一瞬时，流线上各个流体质点的速度方向总是在该点与此线</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重合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相交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相切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平行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在列能量方程时，方程两边的压强项必须</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 xml:space="preserve">均为表压强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均为绝对压强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同为表压强或同为绝对压强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pt-BR"/>
              </w:rPr>
              <w:t xml:space="preserve"> </w:t>
            </w:r>
            <w:r>
              <w:rPr>
                <w:rFonts w:hint="eastAsia"/>
                <w:kern w:val="0"/>
                <w:sz w:val="18"/>
                <w:szCs w:val="18"/>
              </w:rPr>
              <w:t>一边为表压强一边为绝对压强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关于水流流向的正确说法是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水一定是从高处往低处流</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水一定是从流速大处往流速小处流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水一定是从</w:t>
            </w:r>
            <w:r>
              <w:rPr>
                <w:rFonts w:hint="eastAsia"/>
                <w:kern w:val="0"/>
                <w:sz w:val="18"/>
                <w:szCs w:val="18"/>
              </w:rPr>
              <w:t>总</w:t>
            </w:r>
            <w:r>
              <w:rPr>
                <w:kern w:val="0"/>
                <w:sz w:val="18"/>
                <w:szCs w:val="18"/>
              </w:rPr>
              <w:t>能</w:t>
            </w:r>
            <w:r>
              <w:rPr>
                <w:rFonts w:hint="eastAsia"/>
                <w:kern w:val="0"/>
                <w:sz w:val="18"/>
                <w:szCs w:val="18"/>
              </w:rPr>
              <w:t>量</w:t>
            </w:r>
            <w:r>
              <w:rPr>
                <w:kern w:val="0"/>
                <w:sz w:val="18"/>
                <w:szCs w:val="18"/>
              </w:rPr>
              <w:t>大处往</w:t>
            </w:r>
            <w:r>
              <w:rPr>
                <w:rFonts w:hint="eastAsia"/>
                <w:kern w:val="0"/>
                <w:sz w:val="18"/>
                <w:szCs w:val="18"/>
              </w:rPr>
              <w:t>总</w:t>
            </w:r>
            <w:r>
              <w:rPr>
                <w:kern w:val="0"/>
                <w:sz w:val="18"/>
                <w:szCs w:val="18"/>
              </w:rPr>
              <w:t>能</w:t>
            </w:r>
            <w:r>
              <w:rPr>
                <w:rFonts w:hint="eastAsia"/>
                <w:kern w:val="0"/>
                <w:sz w:val="18"/>
                <w:szCs w:val="18"/>
              </w:rPr>
              <w:t>量</w:t>
            </w:r>
            <w:r>
              <w:rPr>
                <w:kern w:val="0"/>
                <w:sz w:val="18"/>
                <w:szCs w:val="18"/>
              </w:rPr>
              <w:t>小处流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水一定是从测压管水头高处往测压管水头低处流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在圆管中，粘性流体的流动是层流还是紊流状态，主要依据于</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流体粘性大小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流速大小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流量大小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流动雷诺数的大小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eastAsia"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highlight w:val="none"/>
              </w:rPr>
              <w:t>序号</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圆管流动中，临界雷诺数的数值为（）。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流体在圆管中层流流动时，切应力沿半径方向的分布规律符</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对数分布</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直线分布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抛物线分布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椭圆分布</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管路水力计算中的所谓长管是指（）。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长度很长的管路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总能量损失很大的管路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局部损失与沿程损失相比较可以忽略的管路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局部损失与沿程损失均不能忽略的管路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水的定压汽化过程经历了除</w:t>
            </w:r>
            <w:r>
              <w:rPr>
                <w:rFonts w:hint="eastAsia"/>
                <w:kern w:val="0"/>
                <w:sz w:val="18"/>
                <w:szCs w:val="18"/>
                <w:lang w:eastAsia="zh-CN"/>
              </w:rPr>
              <w:t>（）</w:t>
            </w:r>
            <w:r>
              <w:rPr>
                <w:kern w:val="0"/>
                <w:sz w:val="18"/>
                <w:szCs w:val="18"/>
              </w:rPr>
              <w:t>以外的三个阶段。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定压升温阶段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定压预热阶段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定压汽化阶段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定压过热阶段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对于不可压缩流体，可认为其密度在流场中</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随压强增加而增加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随压强减小而增加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随体积增加而减小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与压强变化无关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流体静力学的基本方程p=p0+ </w:t>
            </w:r>
            <w:r>
              <w:rPr>
                <w:rFonts w:ascii="Times New Roman" w:hAnsi="Times New Roman" w:cs="Times New Roman"/>
                <w:position w:val="-10"/>
                <w:sz w:val="24"/>
                <w:szCs w:val="24"/>
              </w:rPr>
              <w:object>
                <v:shape id="_x0000_i1025" o:spt="75" type="#_x0000_t75" style="height:15pt;width:20pt;" o:ole="t" filled="f" stroked="f" coordsize="21600,21600">
                  <v:path/>
                  <v:fill on="f" alignshape="1" focussize="0,0"/>
                  <v:stroke on="f"/>
                  <v:imagedata r:id="rId5" grayscale="f" bilevel="f" o:title=""/>
                  <o:lock v:ext="edit" aspectratio="t"/>
                  <w10:wrap type="none"/>
                  <w10:anchorlock/>
                </v:shape>
                <o:OLEObject Type="Embed" ProgID="Equation.3" ShapeID="_x0000_i1025" DrawAspect="Content" ObjectID="_1468075725" r:id="rId4">
                  <o:LockedField>false</o:LockedField>
                </o:OLEObject>
              </w:objec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只适用于液体</w:t>
            </w:r>
            <w:r>
              <w:rPr>
                <w:rFonts w:hint="eastAsia"/>
                <w:kern w:val="0"/>
                <w:sz w:val="18"/>
                <w:szCs w:val="18"/>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只适用于理想流体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只适用于粘性流体</w:t>
            </w:r>
            <w:r>
              <w:rPr>
                <w:rFonts w:hint="eastAsia"/>
                <w:kern w:val="0"/>
                <w:sz w:val="18"/>
                <w:szCs w:val="18"/>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对理想流体和粘性流体均适用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adjustRightInd w:val="0"/>
              <w:snapToGrid w:val="0"/>
              <w:spacing w:line="276" w:lineRule="auto"/>
              <w:rPr>
                <w:rFonts w:hint="eastAsia"/>
                <w:kern w:val="0"/>
                <w:sz w:val="18"/>
                <w:szCs w:val="18"/>
                <w:lang w:eastAsia="zh-CN"/>
              </w:rPr>
            </w:pPr>
            <w:r>
              <w:rPr>
                <w:rFonts w:hint="eastAsia"/>
                <w:kern w:val="0"/>
                <w:sz w:val="18"/>
                <w:szCs w:val="18"/>
              </w:rPr>
              <w:t>流线与流线通常情况下</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能相交也能相切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仅能相交不能相切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仅能相切不能相交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既不能相交也不能相切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测量水槽中某点水流流速的仪器</w:t>
            </w:r>
            <w:r>
              <w:rPr>
                <w:rFonts w:hint="eastAsia"/>
                <w:kern w:val="0"/>
                <w:sz w:val="18"/>
                <w:szCs w:val="18"/>
                <w:lang w:val="en-US" w:eastAsia="zh-CN"/>
              </w:rPr>
              <w:t>是</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文丘里计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毕托管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测压管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薄壁堰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当某管路流动在紊流水力光滑管区范围内时，随着雷诺数Re的增大，其沿程损失系数λ将</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增大或减小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判断层流或紊流的无量纲量是</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佛汝德数</w:t>
            </w:r>
            <w:r>
              <w:rPr>
                <w:kern w:val="0"/>
                <w:sz w:val="18"/>
                <w:szCs w:val="18"/>
              </w:rPr>
              <w:t>Fr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雷诺数</w:t>
            </w:r>
            <w:r>
              <w:rPr>
                <w:kern w:val="0"/>
                <w:sz w:val="18"/>
                <w:szCs w:val="18"/>
              </w:rPr>
              <w:t xml:space="preserve">Re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欧拉数</w:t>
            </w:r>
            <w:r>
              <w:rPr>
                <w:kern w:val="0"/>
                <w:sz w:val="18"/>
                <w:szCs w:val="18"/>
              </w:rPr>
              <w:t>Eu</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斯特罗哈数</w:t>
            </w:r>
            <w:r>
              <w:rPr>
                <w:kern w:val="0"/>
                <w:sz w:val="18"/>
                <w:szCs w:val="18"/>
              </w:rPr>
              <w:t>St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紊流阻力平方区的沿程阻力系数与</w:t>
            </w:r>
            <w:r>
              <w:rPr>
                <w:rFonts w:hint="eastAsia"/>
                <w:kern w:val="0"/>
                <w:sz w:val="18"/>
                <w:szCs w:val="18"/>
                <w:lang w:eastAsia="zh-CN"/>
              </w:rPr>
              <w:t>（）</w:t>
            </w:r>
            <w:r>
              <w:rPr>
                <w:rFonts w:hint="eastAsia"/>
                <w:kern w:val="0"/>
                <w:sz w:val="18"/>
                <w:szCs w:val="18"/>
              </w:rPr>
              <w:t>有关</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R</w:t>
            </w:r>
            <w:r>
              <w:rPr>
                <w:kern w:val="0"/>
                <w:sz w:val="18"/>
                <w:szCs w:val="18"/>
              </w:rPr>
              <w:t>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 xml:space="preserve">k/d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前三种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w:t>
            </w: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如果热机从热源吸热100KJ，对外做功100KJ，则</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违反热力学第一定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违反热力学第二定律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不违反第一第二定律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A和B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不可压缩流体是指</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平衡流体</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运动流体</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无粘性流体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忽略密度变化的流体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静止流体中任意一点的压强的大小与</w:t>
            </w:r>
            <w:r>
              <w:rPr>
                <w:rFonts w:hint="eastAsia"/>
                <w:kern w:val="0"/>
                <w:sz w:val="18"/>
                <w:szCs w:val="18"/>
                <w:lang w:eastAsia="zh-CN"/>
              </w:rPr>
              <w:t>（）</w:t>
            </w:r>
            <w:r>
              <w:rPr>
                <w:rFonts w:hint="eastAsia"/>
                <w:kern w:val="0"/>
                <w:sz w:val="18"/>
                <w:szCs w:val="18"/>
              </w:rPr>
              <w:t>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点的位置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作用面的方向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流体的种类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重力加速度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在粘性流体总流的伯努利方程的计算中，若取动能修正系数等于1，则管内流体按截面平均流速计算的动能要比实际动能在数值上</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大一些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小一些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有时大一些，有时小一些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无粘性流体总能量沿程的变化趋势是</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沿程减少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沿程增加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保持不变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前三种情况都有可</w:t>
            </w:r>
            <w:r>
              <w:rPr>
                <w:rFonts w:hint="eastAsia"/>
                <w:kern w:val="0"/>
                <w:sz w:val="18"/>
                <w:szCs w:val="18"/>
                <w:lang w:val="en-US" w:eastAsia="zh-CN"/>
              </w:rPr>
              <w:t>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气体常量Rg</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与气体种类有关,与状态无关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与状态有关,与气体种类无关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与气体种类和状态均有关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adjustRightInd w:val="0"/>
              <w:snapToGrid w:val="0"/>
              <w:spacing w:line="276" w:lineRule="auto"/>
              <w:rPr>
                <w:rFonts w:hint="eastAsia"/>
                <w:kern w:val="0"/>
                <w:sz w:val="18"/>
                <w:szCs w:val="18"/>
              </w:rPr>
            </w:pPr>
            <w:r>
              <w:rPr>
                <w:rFonts w:hint="eastAsia"/>
                <w:kern w:val="0"/>
                <w:sz w:val="18"/>
                <w:szCs w:val="18"/>
              </w:rPr>
              <w:t>与气体种类和状态均无关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adjustRightInd w:val="0"/>
              <w:snapToGrid w:val="0"/>
              <w:spacing w:line="276" w:lineRule="auto"/>
              <w:rPr>
                <w:rFonts w:hint="eastAsia"/>
                <w:kern w:val="0"/>
                <w:sz w:val="18"/>
                <w:szCs w:val="18"/>
                <w:lang w:eastAsia="zh-CN"/>
              </w:rPr>
            </w:pPr>
            <w:r>
              <w:rPr>
                <w:rFonts w:hint="eastAsia"/>
                <w:kern w:val="0"/>
                <w:sz w:val="18"/>
                <w:szCs w:val="18"/>
              </w:rPr>
              <w:t>绝对压力p, 真空</w:t>
            </w:r>
            <w:r>
              <w:rPr>
                <w:rFonts w:hint="eastAsia"/>
                <w:kern w:val="0"/>
                <w:sz w:val="18"/>
                <w:szCs w:val="18"/>
                <w:lang w:val="en-US" w:eastAsia="zh-CN"/>
              </w:rPr>
              <w:t>P</w:t>
            </w:r>
            <w:r>
              <w:rPr>
                <w:rFonts w:hint="eastAsia"/>
                <w:kern w:val="0"/>
                <w:sz w:val="18"/>
                <w:szCs w:val="18"/>
              </w:rPr>
              <w:t>v，环境压力Pa间的关系为</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adjustRightInd w:val="0"/>
              <w:snapToGrid w:val="0"/>
              <w:spacing w:line="276" w:lineRule="auto"/>
              <w:rPr>
                <w:rFonts w:hint="eastAsia"/>
                <w:kern w:val="0"/>
                <w:sz w:val="18"/>
                <w:szCs w:val="18"/>
              </w:rPr>
            </w:pPr>
            <w:r>
              <w:rPr>
                <w:rFonts w:hint="eastAsia"/>
                <w:kern w:val="0"/>
                <w:sz w:val="18"/>
                <w:szCs w:val="18"/>
              </w:rPr>
              <w:t>p+</w:t>
            </w:r>
            <w:r>
              <w:rPr>
                <w:rFonts w:hint="eastAsia"/>
                <w:kern w:val="0"/>
                <w:sz w:val="18"/>
                <w:szCs w:val="18"/>
                <w:lang w:val="en-US" w:eastAsia="zh-CN"/>
              </w:rPr>
              <w:t>P</w:t>
            </w:r>
            <w:r>
              <w:rPr>
                <w:rFonts w:hint="eastAsia"/>
                <w:kern w:val="0"/>
                <w:sz w:val="18"/>
                <w:szCs w:val="18"/>
              </w:rPr>
              <w:t>v+</w:t>
            </w:r>
            <w:r>
              <w:rPr>
                <w:rFonts w:hint="eastAsia"/>
                <w:kern w:val="0"/>
                <w:sz w:val="18"/>
                <w:szCs w:val="18"/>
                <w:lang w:val="en-US" w:eastAsia="zh-CN"/>
              </w:rPr>
              <w:t>P</w:t>
            </w:r>
            <w:r>
              <w:rPr>
                <w:rFonts w:hint="eastAsia"/>
                <w:kern w:val="0"/>
                <w:sz w:val="18"/>
                <w:szCs w:val="18"/>
              </w:rPr>
              <w:t>a=0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adjustRightInd w:val="0"/>
              <w:snapToGrid w:val="0"/>
              <w:spacing w:line="276" w:lineRule="auto"/>
              <w:rPr>
                <w:rFonts w:hint="eastAsia"/>
                <w:kern w:val="0"/>
                <w:sz w:val="18"/>
                <w:szCs w:val="18"/>
              </w:rPr>
            </w:pPr>
            <w:r>
              <w:rPr>
                <w:rFonts w:hint="eastAsia"/>
                <w:kern w:val="0"/>
                <w:sz w:val="18"/>
                <w:szCs w:val="18"/>
              </w:rPr>
              <w:t>p+</w:t>
            </w:r>
            <w:r>
              <w:rPr>
                <w:rFonts w:hint="eastAsia"/>
                <w:kern w:val="0"/>
                <w:sz w:val="18"/>
                <w:szCs w:val="18"/>
                <w:lang w:val="en-US" w:eastAsia="zh-CN"/>
              </w:rPr>
              <w:t>P</w:t>
            </w:r>
            <w:r>
              <w:rPr>
                <w:rFonts w:hint="eastAsia"/>
                <w:kern w:val="0"/>
                <w:sz w:val="18"/>
                <w:szCs w:val="18"/>
              </w:rPr>
              <w:t>a－</w:t>
            </w:r>
            <w:r>
              <w:rPr>
                <w:rFonts w:hint="eastAsia"/>
                <w:kern w:val="0"/>
                <w:sz w:val="18"/>
                <w:szCs w:val="18"/>
                <w:lang w:val="en-US" w:eastAsia="zh-CN"/>
              </w:rPr>
              <w:t>P</w:t>
            </w:r>
            <w:r>
              <w:rPr>
                <w:rFonts w:hint="eastAsia"/>
                <w:kern w:val="0"/>
                <w:sz w:val="18"/>
                <w:szCs w:val="18"/>
              </w:rPr>
              <w:t>v=0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adjustRightInd w:val="0"/>
              <w:snapToGrid w:val="0"/>
              <w:spacing w:line="276" w:lineRule="auto"/>
              <w:rPr>
                <w:rFonts w:hint="eastAsia"/>
                <w:kern w:val="0"/>
                <w:sz w:val="18"/>
                <w:szCs w:val="18"/>
              </w:rPr>
            </w:pPr>
            <w:r>
              <w:rPr>
                <w:rFonts w:hint="eastAsia"/>
                <w:kern w:val="0"/>
                <w:sz w:val="18"/>
                <w:szCs w:val="18"/>
              </w:rPr>
              <w:t>p－</w:t>
            </w:r>
            <w:r>
              <w:rPr>
                <w:rFonts w:hint="eastAsia"/>
                <w:kern w:val="0"/>
                <w:sz w:val="18"/>
                <w:szCs w:val="18"/>
                <w:lang w:val="en-US" w:eastAsia="zh-CN"/>
              </w:rPr>
              <w:t>P</w:t>
            </w:r>
            <w:r>
              <w:rPr>
                <w:rFonts w:hint="eastAsia"/>
                <w:kern w:val="0"/>
                <w:sz w:val="18"/>
                <w:szCs w:val="18"/>
              </w:rPr>
              <w:t>a－</w:t>
            </w:r>
            <w:r>
              <w:rPr>
                <w:rFonts w:hint="eastAsia"/>
                <w:kern w:val="0"/>
                <w:sz w:val="18"/>
                <w:szCs w:val="18"/>
                <w:lang w:val="en-US" w:eastAsia="zh-CN"/>
              </w:rPr>
              <w:t>P</w:t>
            </w:r>
            <w:r>
              <w:rPr>
                <w:rFonts w:hint="eastAsia"/>
                <w:kern w:val="0"/>
                <w:sz w:val="18"/>
                <w:szCs w:val="18"/>
              </w:rPr>
              <w:t>v=0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adjustRightInd w:val="0"/>
              <w:snapToGrid w:val="0"/>
              <w:spacing w:line="276" w:lineRule="auto"/>
              <w:rPr>
                <w:rFonts w:hint="eastAsia"/>
                <w:kern w:val="0"/>
                <w:sz w:val="18"/>
                <w:szCs w:val="18"/>
              </w:rPr>
            </w:pPr>
            <w:r>
              <w:rPr>
                <w:rFonts w:hint="eastAsia"/>
                <w:kern w:val="0"/>
                <w:sz w:val="18"/>
                <w:szCs w:val="18"/>
                <w:lang w:val="en-US" w:eastAsia="zh-CN"/>
              </w:rPr>
              <w:t>P</w:t>
            </w:r>
            <w:r>
              <w:rPr>
                <w:rFonts w:hint="eastAsia"/>
                <w:kern w:val="0"/>
                <w:sz w:val="18"/>
                <w:szCs w:val="18"/>
              </w:rPr>
              <w:t>a－</w:t>
            </w:r>
            <w:r>
              <w:rPr>
                <w:rFonts w:hint="eastAsia"/>
                <w:kern w:val="0"/>
                <w:sz w:val="18"/>
                <w:szCs w:val="18"/>
                <w:lang w:val="en-US" w:eastAsia="zh-CN"/>
              </w:rPr>
              <w:t>P</w:t>
            </w:r>
            <w:r>
              <w:rPr>
                <w:rFonts w:hint="eastAsia"/>
                <w:kern w:val="0"/>
                <w:sz w:val="18"/>
                <w:szCs w:val="18"/>
              </w:rPr>
              <w:t>v－p=0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单位质量力是指作用在</w:t>
            </w:r>
            <w:r>
              <w:rPr>
                <w:rFonts w:hint="eastAsia"/>
                <w:kern w:val="0"/>
                <w:sz w:val="18"/>
                <w:szCs w:val="18"/>
                <w:lang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单位面积流体上的质量力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单位质量流体上的质量力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单位重量流体上的质量力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单位体积流体上的质量力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pStyle w:val="2"/>
              <w:adjustRightInd w:val="0"/>
              <w:snapToGrid w:val="0"/>
              <w:spacing w:line="276" w:lineRule="auto"/>
              <w:rPr>
                <w:rFonts w:hint="eastAsia"/>
                <w:kern w:val="0"/>
                <w:sz w:val="18"/>
                <w:szCs w:val="18"/>
                <w:lang w:eastAsia="zh-CN"/>
              </w:rPr>
            </w:pPr>
            <w:r>
              <w:rPr>
                <w:rFonts w:hint="eastAsia" w:ascii="Times New Roman" w:hAnsi="Times New Roman" w:eastAsia="宋体" w:cs="Times New Roman"/>
                <w:kern w:val="0"/>
                <w:sz w:val="18"/>
                <w:szCs w:val="18"/>
                <w:lang w:val="en-US" w:eastAsia="zh-CN" w:bidi="ar-SA"/>
              </w:rPr>
              <w:t xml:space="preserve">流线与迹线一定重合的流动是（）。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恒</w:t>
            </w:r>
            <w:r>
              <w:rPr>
                <w:kern w:val="0"/>
                <w:sz w:val="18"/>
                <w:szCs w:val="18"/>
              </w:rPr>
              <w:t xml:space="preserve">定流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非</w:t>
            </w:r>
            <w:r>
              <w:rPr>
                <w:rFonts w:hint="eastAsia"/>
                <w:kern w:val="0"/>
                <w:sz w:val="18"/>
                <w:szCs w:val="18"/>
              </w:rPr>
              <w:t>恒</w:t>
            </w:r>
            <w:r>
              <w:rPr>
                <w:kern w:val="0"/>
                <w:sz w:val="18"/>
                <w:szCs w:val="18"/>
              </w:rPr>
              <w:t>定流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非均匀流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均匀流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相对静止（平衡）流体中的等压面</w:t>
            </w:r>
            <w:r>
              <w:rPr>
                <w:rFonts w:hint="eastAsia" w:ascii="Times New Roman" w:hAnsi="Times New Roman" w:eastAsia="宋体" w:cs="Times New Roman"/>
                <w:kern w:val="0"/>
                <w:sz w:val="18"/>
                <w:szCs w:val="18"/>
                <w:lang w:val="en-US" w:eastAsia="zh-CN" w:bidi="ar-SA"/>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既可是平面，也可是曲面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一定是平面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一定是水平面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一定是曲面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水平管道的截面逐渐缩小，管内水流的压强</w:t>
            </w:r>
            <w:r>
              <w:rPr>
                <w:rFonts w:hint="eastAsia" w:ascii="Times New Roman" w:hAnsi="Times New Roman" w:eastAsia="宋体" w:cs="Times New Roman"/>
                <w:kern w:val="0"/>
                <w:sz w:val="18"/>
                <w:szCs w:val="18"/>
                <w:lang w:val="en-US" w:eastAsia="zh-CN" w:bidi="ar-SA"/>
              </w:rPr>
              <w:t>（）。</w:t>
            </w:r>
          </w:p>
          <w:p>
            <w:pPr>
              <w:pStyle w:val="2"/>
              <w:adjustRightInd w:val="0"/>
              <w:snapToGrid w:val="0"/>
              <w:spacing w:line="276" w:lineRule="auto"/>
              <w:rPr>
                <w:rFonts w:hint="eastAsia"/>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逐渐变大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逐渐变小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没有变化规律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圆管层流，管轴心处的流速为3.6m/s。该断面的断面平均流速为</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2.4m/s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1.8m/s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1.35m/s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0.9m/s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圆管均匀流过流断面上切应力符合</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均匀分布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抛物线分布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管轴处为零、管壁处最大的线性分布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管壁处为零、管轴处最大的线性分布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紊流中层流底层厚度 </w:t>
            </w:r>
            <w:r>
              <w:rPr>
                <w:rFonts w:hint="eastAsia"/>
                <w:kern w:val="0"/>
                <w:sz w:val="18"/>
                <w:szCs w:val="18"/>
              </w:rPr>
              <w:sym w:font="Symbol" w:char="F064"/>
            </w:r>
            <w:r>
              <w:rPr>
                <w:rFonts w:hint="eastAsia"/>
                <w:kern w:val="0"/>
                <w:sz w:val="18"/>
                <w:szCs w:val="18"/>
              </w:rPr>
              <w:t xml:space="preserve"> 比管壁的绝对粗糙高度k 大得多的壁面称为</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光滑面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过渡粗糙面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粗糙面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以上答案均不对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水力半径是</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湿周除以过水断面积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过水断面积除以湿周的平方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过水断面积的平方根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过水断面积除以湿周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w:t>
            </w: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哪一组参数全部为状态参数？</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温度、压力、比体积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比熵、比热力学能、比焓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比熵、比热力学能、热量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比焓、温度、比技术功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w:t>
            </w: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热力学平衡态是指系统同时处于</w:t>
            </w:r>
            <w:r>
              <w:rPr>
                <w:rFonts w:hint="eastAsia"/>
                <w:kern w:val="0"/>
                <w:sz w:val="18"/>
                <w:szCs w:val="18"/>
                <w:lang w:val="en-US" w:eastAsia="zh-CN"/>
              </w:rPr>
              <w:t xml:space="preserve">（）平衡。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质量／容积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温度／质量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压力／质量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温度／压力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绝对</w:t>
            </w:r>
            <w:r>
              <w:rPr>
                <w:kern w:val="0"/>
                <w:sz w:val="18"/>
                <w:szCs w:val="18"/>
              </w:rPr>
              <w:fldChar w:fldCharType="begin"/>
            </w:r>
            <w:r>
              <w:rPr>
                <w:kern w:val="0"/>
                <w:sz w:val="18"/>
                <w:szCs w:val="18"/>
              </w:rPr>
              <w:instrText xml:space="preserve"> HYPERLINK "http://www.zgjxsb.com/index.php/tag/view/id-%D1%B9%C1%A6" </w:instrText>
            </w:r>
            <w:r>
              <w:rPr>
                <w:kern w:val="0"/>
                <w:sz w:val="18"/>
                <w:szCs w:val="18"/>
              </w:rPr>
              <w:fldChar w:fldCharType="separate"/>
            </w:r>
            <w:r>
              <w:rPr>
                <w:kern w:val="0"/>
                <w:sz w:val="18"/>
                <w:szCs w:val="18"/>
              </w:rPr>
              <w:t>压力</w:t>
            </w:r>
            <w:r>
              <w:rPr>
                <w:kern w:val="0"/>
                <w:sz w:val="18"/>
                <w:szCs w:val="18"/>
              </w:rPr>
              <w:fldChar w:fldCharType="end"/>
            </w:r>
            <w:r>
              <w:rPr>
                <w:kern w:val="0"/>
                <w:sz w:val="18"/>
                <w:szCs w:val="18"/>
              </w:rPr>
              <w:t>等于：（Pg—表压力，Pb—大气压力）</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Pg-Pb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Pg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 xml:space="preserve">Pg + Pb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Pb-Pg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理想气体过程方程为PV</w:t>
            </w:r>
            <w:r>
              <w:rPr>
                <w:kern w:val="0"/>
                <w:sz w:val="18"/>
                <w:szCs w:val="18"/>
                <w:vertAlign w:val="superscript"/>
              </w:rPr>
              <w:t xml:space="preserve">n </w:t>
            </w:r>
            <w:r>
              <w:rPr>
                <w:kern w:val="0"/>
                <w:sz w:val="18"/>
                <w:szCs w:val="18"/>
              </w:rPr>
              <w:t>=常数，当n=±∞时，其热力过程是：</w:t>
            </w:r>
          </w:p>
          <w:p>
            <w:pPr>
              <w:widowControl/>
              <w:jc w:val="left"/>
              <w:rPr>
                <w:rFonts w:hint="eastAsia"/>
                <w:kern w:val="0"/>
                <w:sz w:val="18"/>
                <w:szCs w:val="18"/>
                <w:lang w:eastAsia="zh-CN"/>
              </w:rPr>
            </w:pP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等容过程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等压过程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等温过程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绝热过程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热力学第二定律阐明了能量传递和转换过程中方向、条件和</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t>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t>限度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t>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t>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 xml:space="preserve"> 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无粘性流体是</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T=0</w:t>
            </w:r>
            <w:r>
              <w:rPr>
                <w:kern w:val="0"/>
                <w:sz w:val="18"/>
                <w:szCs w:val="18"/>
              </w:rPr>
              <w:t>的流体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ρ=0</w:t>
            </w:r>
            <w:r>
              <w:rPr>
                <w:kern w:val="0"/>
                <w:sz w:val="18"/>
                <w:szCs w:val="18"/>
              </w:rPr>
              <w:t>的流体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μ=0</w:t>
            </w:r>
            <w:r>
              <w:rPr>
                <w:kern w:val="0"/>
                <w:sz w:val="18"/>
                <w:szCs w:val="18"/>
              </w:rPr>
              <w:t>的流体</w:t>
            </w:r>
            <w:r>
              <w:rPr>
                <w:rFonts w:hint="eastAsia"/>
                <w:kern w:val="0"/>
                <w:sz w:val="18"/>
                <w:szCs w:val="18"/>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实际工程中常见的流体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气体与液体的粘度随着温度的升高分别</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减小、减小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减小、增大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流体流动时，流场各空间点的参数不随时间变化，仅随空间位置而变，这种流动称为</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恒</w:t>
            </w:r>
            <w:r>
              <w:rPr>
                <w:kern w:val="0"/>
                <w:sz w:val="18"/>
                <w:szCs w:val="18"/>
              </w:rPr>
              <w:t>定流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非</w:t>
            </w:r>
            <w:r>
              <w:rPr>
                <w:rFonts w:hint="eastAsia"/>
                <w:kern w:val="0"/>
                <w:sz w:val="18"/>
                <w:szCs w:val="18"/>
              </w:rPr>
              <w:t>恒</w:t>
            </w:r>
            <w:r>
              <w:rPr>
                <w:kern w:val="0"/>
                <w:sz w:val="18"/>
                <w:szCs w:val="18"/>
              </w:rPr>
              <w:t xml:space="preserve">定流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非均匀流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均匀流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动能修正系数是反映过流断面上实际流速分布不均匀性的系数，流速分布越不均匀时，系数值</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接近1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水平管道的截面逐渐增大，管内水流的压强</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逐渐变大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逐渐变小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没有变化规律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 xml:space="preserve">圆管层流，该断面的断面平均流速为1.8m/s, 管轴心处的流速为（）。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 xml:space="preserve">2.4m/s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1.8m/s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3.6m/s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0.9m/s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水和空气两种不同流体在圆管内流动，临界雷诺数Rec的关系是</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Rec水&gt;Rec空气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Rec水&lt;Rec空气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Rec水=Rec空气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因温度和压力不同而不同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管道中紊流运动，过水断面流速分布符合</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均匀分布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直线变化规律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抛物线规律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对数曲线规律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圆管紊流光滑区的沿程摩阻系数</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只与雷诺数有关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只与相对粗糙度有关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只与绝对粗糙度有关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与相对粗糙度和雷诺数有关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w:t>
            </w: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关于能的转化与守恒定律的下列说法错误的是</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能量能从一种形式转化为另一种形式的能，但不能从一个物体转移到另一物体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能量的形式多种多样，它们之间可以相互转化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一个物体能量增加了，必然伴随着别的物体能量减少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能的转化与守恒定律证明了第一类永动机是不可能存在的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w:t>
            </w: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对于封闭体系，当过程的始态与终态确定后，下列各项中哪一个无确定值</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Q</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Q - 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W (当 Q = 0 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Q (当 W = 0 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-01-0</w:t>
            </w: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假设水在汽缸内进行定压加热，初始温度t0=0</w:t>
            </w:r>
            <w:r>
              <w:rPr>
                <w:rFonts w:hint="eastAsia"/>
                <w:kern w:val="0"/>
                <w:sz w:val="18"/>
                <w:szCs w:val="18"/>
                <w:vertAlign w:val="superscript"/>
              </w:rPr>
              <w:t>0</w:t>
            </w:r>
            <w:r>
              <w:rPr>
                <w:rFonts w:hint="eastAsia"/>
                <w:kern w:val="0"/>
                <w:sz w:val="18"/>
                <w:szCs w:val="18"/>
              </w:rPr>
              <w:t>c，加热到t2=100</w:t>
            </w:r>
            <w:r>
              <w:rPr>
                <w:rFonts w:hint="eastAsia"/>
                <w:kern w:val="0"/>
                <w:sz w:val="18"/>
                <w:szCs w:val="18"/>
                <w:vertAlign w:val="superscript"/>
              </w:rPr>
              <w:t>0</w:t>
            </w:r>
            <w:r>
              <w:rPr>
                <w:rFonts w:hint="eastAsia"/>
                <w:kern w:val="0"/>
                <w:sz w:val="18"/>
                <w:szCs w:val="18"/>
                <w:lang w:val="en-US" w:eastAsia="zh-CN"/>
              </w:rPr>
              <w:t>C</w:t>
            </w:r>
            <w:r>
              <w:rPr>
                <w:rFonts w:hint="eastAsia"/>
                <w:kern w:val="0"/>
                <w:sz w:val="18"/>
                <w:szCs w:val="18"/>
              </w:rPr>
              <w:t>,水在该压力下的饱和温度为ts=80</w:t>
            </w:r>
            <w:r>
              <w:rPr>
                <w:rFonts w:hint="eastAsia"/>
                <w:kern w:val="0"/>
                <w:sz w:val="18"/>
                <w:szCs w:val="18"/>
                <w:vertAlign w:val="superscript"/>
              </w:rPr>
              <w:t>0</w:t>
            </w:r>
            <w:r>
              <w:rPr>
                <w:rFonts w:hint="eastAsia"/>
                <w:kern w:val="0"/>
                <w:sz w:val="18"/>
                <w:szCs w:val="18"/>
              </w:rPr>
              <w:t>c，问在气化阶段t为</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0</w:t>
            </w:r>
            <w:r>
              <w:rPr>
                <w:rFonts w:hint="eastAsia"/>
                <w:kern w:val="0"/>
                <w:sz w:val="18"/>
                <w:szCs w:val="18"/>
                <w:vertAlign w:val="superscript"/>
              </w:rPr>
              <w:t>0</w:t>
            </w:r>
            <w:r>
              <w:rPr>
                <w:rFonts w:hint="eastAsia"/>
                <w:kern w:val="0"/>
                <w:sz w:val="18"/>
                <w:szCs w:val="18"/>
                <w:vertAlign w:val="baseline"/>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100</w:t>
            </w:r>
            <w:r>
              <w:rPr>
                <w:rFonts w:hint="eastAsia"/>
                <w:kern w:val="0"/>
                <w:sz w:val="18"/>
                <w:szCs w:val="18"/>
                <w:vertAlign w:val="superscript"/>
              </w:rPr>
              <w:t>0</w:t>
            </w:r>
            <w:r>
              <w:rPr>
                <w:rFonts w:hint="eastAsia"/>
                <w:kern w:val="0"/>
                <w:sz w:val="18"/>
                <w:szCs w:val="18"/>
                <w:lang w:val="en-US" w:eastAsia="zh-CN"/>
              </w:rPr>
              <w:t>C</w:t>
            </w:r>
            <w:r>
              <w:rPr>
                <w:rFonts w:hint="eastAsia" w:eastAsia="宋体"/>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80</w:t>
            </w:r>
            <w:r>
              <w:rPr>
                <w:rFonts w:hint="eastAsia"/>
                <w:kern w:val="0"/>
                <w:sz w:val="18"/>
                <w:szCs w:val="18"/>
                <w:vertAlign w:val="superscript"/>
              </w:rPr>
              <w:t>0</w:t>
            </w: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静止流体 </w:t>
            </w:r>
            <w:r>
              <w:rPr>
                <w:rFonts w:hint="eastAsia"/>
                <w:kern w:val="0"/>
                <w:sz w:val="18"/>
                <w:szCs w:val="18"/>
                <w:lang w:val="en-US" w:eastAsia="zh-CN"/>
              </w:rPr>
              <w:t>（）</w:t>
            </w:r>
            <w:r>
              <w:rPr>
                <w:rFonts w:hint="eastAsia"/>
                <w:kern w:val="0"/>
                <w:sz w:val="18"/>
                <w:szCs w:val="18"/>
              </w:rPr>
              <w:t>剪切应力。</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不能承受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可以承受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能承受很小的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具有粘性时可承受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下列关于流线的描述不正确的是</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非恒定流的流线与迹线重合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流线不能相交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恒定流流线不随时间变化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流线上各质点的速度矢量与流线上该点处的切线方向相同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液体受到表面压强p作用后，它将</w:t>
            </w:r>
            <w:r>
              <w:rPr>
                <w:rFonts w:hint="eastAsia"/>
                <w:kern w:val="0"/>
                <w:sz w:val="18"/>
                <w:szCs w:val="18"/>
                <w:lang w:val="en-US" w:eastAsia="zh-CN"/>
              </w:rPr>
              <w:t>（）</w:t>
            </w:r>
            <w:r>
              <w:rPr>
                <w:rFonts w:hint="eastAsia"/>
                <w:kern w:val="0"/>
                <w:sz w:val="18"/>
                <w:szCs w:val="18"/>
              </w:rPr>
              <w:t>地传递到液体内部任何一点。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毫不改变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有所增加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有所减小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只传压力不传递压强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圆管紊流光滑区的沿程摩阻系数</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与雷诺数</w:t>
            </w:r>
            <w:r>
              <w:rPr>
                <w:kern w:val="0"/>
                <w:sz w:val="18"/>
                <w:szCs w:val="18"/>
              </w:rPr>
              <w:t>Re</w:t>
            </w:r>
            <w:r>
              <w:rPr>
                <w:rFonts w:hint="eastAsia"/>
                <w:kern w:val="0"/>
                <w:sz w:val="18"/>
                <w:szCs w:val="18"/>
              </w:rPr>
              <w:t>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与管壁相对粗糙k/d有关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与雷诺数Re和管壁相对粗糙k/d有关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与雷诺数Re和管长有关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 xml:space="preserve">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液体不能承受拉力，也不能承受压力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液体不能承受拉力，但能承受压力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液体能承受拉力，但不能承受压力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液体能承受拉力，也能承受压力。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w:t>
            </w:r>
            <w:r>
              <w:rPr>
                <w:rFonts w:hint="eastAsia"/>
                <w:kern w:val="0"/>
                <w:sz w:val="18"/>
                <w:szCs w:val="18"/>
              </w:rPr>
              <w:t>的流体称为理想流体。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速度很小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速度很大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忽略粘性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密度不变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连续性方程表示控制体的</w:t>
            </w:r>
            <w:r>
              <w:rPr>
                <w:rFonts w:hint="eastAsia"/>
                <w:kern w:val="0"/>
                <w:sz w:val="18"/>
                <w:szCs w:val="18"/>
                <w:lang w:val="en-US" w:eastAsia="zh-CN"/>
              </w:rPr>
              <w:t>（）</w:t>
            </w:r>
            <w:r>
              <w:rPr>
                <w:rFonts w:hint="eastAsia"/>
                <w:kern w:val="0"/>
                <w:sz w:val="18"/>
                <w:szCs w:val="18"/>
              </w:rPr>
              <w:t>守恒</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能量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动量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毕托管可以用作测量流体的（）。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点流速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断面平均流速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输水管道在流量和水温一定时，随着直径的增大，水流的雷诺数Re就 </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减小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紊流过渡区的沿程摩阻系数</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只与雷诺数有关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只与相对粗糙度有关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只与绝对粗糙度有关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与相对粗糙度和雷诺数有关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在总流的伯努利方程中，速度V是</w:t>
            </w:r>
            <w:r>
              <w:rPr>
                <w:rFonts w:hint="eastAsia"/>
                <w:kern w:val="0"/>
                <w:sz w:val="18"/>
                <w:szCs w:val="18"/>
                <w:lang w:val="en-US" w:eastAsia="zh-CN"/>
              </w:rPr>
              <w:t>（）</w:t>
            </w:r>
            <w:r>
              <w:rPr>
                <w:rFonts w:hint="eastAsia"/>
                <w:kern w:val="0"/>
                <w:sz w:val="18"/>
                <w:szCs w:val="18"/>
              </w:rPr>
              <w:t>速度。</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在截面上的任意点的速度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截面平均速度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截面形心处的速度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截面上的最大速度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雷诺实验中，由层流向紊流过渡的上临界流速vc’和由紊流向层流过渡的下临界流速vc之间的关系是</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 vc’＜vc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vc’&gt;vc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vc’=vc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 确 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下面哪项正确</w:t>
            </w:r>
            <w:r>
              <w:rPr>
                <w:rFonts w:hint="eastAsia"/>
                <w:kern w:val="0"/>
                <w:sz w:val="18"/>
                <w:szCs w:val="18"/>
                <w:lang w:val="en-US"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串联管路各管段流量相等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串联管路各管段的能量损失相等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并联管路各管段流量相等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并联管路各管段的能量损失不等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液体与气体统称为流体，它们在静止时不能承受</w:t>
            </w:r>
            <w:r>
              <w:rPr>
                <w:rFonts w:hint="eastAsia"/>
                <w:kern w:val="0"/>
                <w:sz w:val="18"/>
                <w:szCs w:val="18"/>
                <w:lang w:val="en-US" w:eastAsia="zh-CN"/>
              </w:rPr>
              <w:t>（）</w:t>
            </w:r>
            <w:r>
              <w:rPr>
                <w:rFonts w:hint="eastAsia"/>
                <w:kern w:val="0"/>
                <w:sz w:val="18"/>
                <w:szCs w:val="18"/>
              </w:rPr>
              <w:t>。</w:t>
            </w:r>
            <w:r>
              <w:rPr>
                <w:rFonts w:hint="eastAsia"/>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重力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拉力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表面张力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根据静水压强的特性，静止液体中同一点各方向的压强</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数值相等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数值不等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仅水平方向数值相等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铅直方向数值最大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流线</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可以突然转折，但不能相交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可以相交，但不可以突然转折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不可相交也不能突然转折</w:t>
            </w:r>
            <w:r>
              <w:rPr>
                <w:rFonts w:hint="eastAsia"/>
                <w:kern w:val="0"/>
                <w:sz w:val="18"/>
                <w:szCs w:val="18"/>
              </w:rPr>
              <w:tab/>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可以相交，也可以突然转折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已知水流的沿程水力摩擦系数</w:t>
            </w:r>
            <w:r>
              <w:rPr>
                <w:rFonts w:hint="eastAsia"/>
                <w:kern w:val="0"/>
                <w:sz w:val="18"/>
                <w:szCs w:val="18"/>
              </w:rPr>
              <w:sym w:font="UniversalMath1 BT" w:char="F06C"/>
            </w:r>
            <w:r>
              <w:rPr>
                <w:rFonts w:hint="eastAsia"/>
                <w:kern w:val="0"/>
                <w:sz w:val="18"/>
                <w:szCs w:val="18"/>
              </w:rPr>
              <w:t xml:space="preserve"> 只与边界粗糙度有关，可判断该水流属于。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层流区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紊流光滑区</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紊流过渡粗糙区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紊流粗糙区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管路水力计算中的所谓短管是指</w:t>
            </w:r>
            <w:r>
              <w:rPr>
                <w:rFonts w:hint="eastAsia"/>
                <w:kern w:val="0"/>
                <w:sz w:val="18"/>
                <w:szCs w:val="18"/>
                <w:lang w:val="en-US" w:eastAsia="zh-CN"/>
              </w:rPr>
              <w:t>（）</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长度很长的管路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总能量损失很大的管路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局部损失与沿程损失相比较可以忽略的管路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局部损失与沿程损失均不能忽略的管路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流体在作恒定流动时，过流场同一固定点的流线和迹线相互（）。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平行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相交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重合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不确定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连续性方程的实质是在运动流体中应用（）。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动量定理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质量守恒定律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能量守恒定律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动量矩定理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理想流体元流伯努利方程表示无粘性流体恒定流动，沿元流单位重量流体的</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势能守恒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动能守恒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压能守恒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机械能守恒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液流的沿程水力摩擦系数与边壁粗糙度和雷诺数都有关，即可判断该液流属</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层流区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紊流光滑区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紊流过渡粗糙区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紊流粗糙区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下面哪项不正确</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几根简单管路头尾相接构成的管路为串联管路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几根简单管路头与头相接，尾与尾相接构成的管路为并联管路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串联管路的总阻抗为各管段阻抗之和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并联管路的总阻抗为各管段阻抗之和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下列</w:t>
            </w:r>
            <w:r>
              <w:rPr>
                <w:rFonts w:hint="eastAsia"/>
                <w:kern w:val="0"/>
                <w:sz w:val="18"/>
                <w:szCs w:val="18"/>
                <w:lang w:val="en-US" w:eastAsia="zh-CN"/>
              </w:rPr>
              <w:t>哪项</w:t>
            </w:r>
            <w:r>
              <w:rPr>
                <w:rFonts w:hint="eastAsia"/>
                <w:kern w:val="0"/>
                <w:sz w:val="18"/>
                <w:szCs w:val="18"/>
              </w:rPr>
              <w:t>属于质量力</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剪切力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重力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表面张力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在总流伯努利方程中，压强P是渐变流过流断面上的</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某点压强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平均压强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最大压强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最小压强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如果</w:t>
            </w:r>
            <w:r>
              <w:rPr>
                <w:rFonts w:hint="eastAsia"/>
                <w:kern w:val="0"/>
                <w:sz w:val="18"/>
                <w:szCs w:val="18"/>
                <w:lang w:val="en-US" w:eastAsia="zh-CN"/>
              </w:rPr>
              <w:t>（）</w:t>
            </w:r>
            <w:r>
              <w:rPr>
                <w:rFonts w:hint="eastAsia"/>
                <w:kern w:val="0"/>
                <w:sz w:val="18"/>
                <w:szCs w:val="18"/>
              </w:rPr>
              <w:t>，则沿程损失系数</w:t>
            </w:r>
            <w:r>
              <w:rPr>
                <w:kern w:val="0"/>
                <w:sz w:val="18"/>
                <w:szCs w:val="18"/>
              </w:rPr>
              <w:object>
                <v:shape id="_x0000_i1026" o:spt="75" type="#_x0000_t75" style="height:13.95pt;width:11pt;" o:ole="t" filled="f" o:preferrelative="t" stroked="f" coordsize="21600,21600">
                  <v:path/>
                  <v:fill on="f" alignshape="1" focussize="0,0"/>
                  <v:stroke on="f"/>
                  <v:imagedata r:id="rId7" o:title=""/>
                  <o:lock v:ext="edit" aspectratio="t"/>
                  <w10:wrap type="none"/>
                  <w10:anchorlock/>
                </v:shape>
                <o:OLEObject Type="Embed" ProgID="Equation.3" ShapeID="_x0000_i1026" DrawAspect="Content" ObjectID="_1468075726" r:id="rId6">
                  <o:LockedField>false</o:LockedField>
                </o:OLEObject>
              </w:object>
            </w:r>
            <w:r>
              <w:rPr>
                <w:rFonts w:hint="eastAsia"/>
                <w:kern w:val="0"/>
                <w:sz w:val="18"/>
                <w:szCs w:val="18"/>
              </w:rPr>
              <w:t>不受壁面粗糙度</w:t>
            </w:r>
            <w:r>
              <w:rPr>
                <w:kern w:val="0"/>
                <w:sz w:val="18"/>
                <w:szCs w:val="18"/>
              </w:rPr>
              <w:t>k</w:t>
            </w:r>
            <w:r>
              <w:rPr>
                <w:rFonts w:hint="eastAsia"/>
                <w:kern w:val="0"/>
                <w:sz w:val="18"/>
                <w:szCs w:val="18"/>
              </w:rPr>
              <w:t xml:space="preserve">的影响。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雷诺数足够大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在紊流光滑区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在紊流过渡区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速度足够大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-01-0001-01-0</w:t>
            </w: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流体的流动状态与下列哪个因素无关？</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流体的速度</w:t>
            </w:r>
            <w:r>
              <w:rPr>
                <w:kern w:val="0"/>
                <w:sz w:val="18"/>
                <w:szCs w:val="18"/>
              </w:rPr>
              <w:t xml:space="preserve">v </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管径</w:t>
            </w:r>
            <w:r>
              <w:rPr>
                <w:kern w:val="0"/>
                <w:sz w:val="18"/>
                <w:szCs w:val="18"/>
              </w:rPr>
              <w:t xml:space="preserve">d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流体的种类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重力加速度g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下列哪一种表达式是错误的?  </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q＝λΔt/δ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q＝hΔt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q＝kΔt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q＝rtΔt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导热系数的单位是：</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W/(m</w:t>
            </w:r>
            <w:r>
              <w:rPr>
                <w:rFonts w:hint="eastAsia"/>
                <w:kern w:val="0"/>
                <w:sz w:val="18"/>
                <w:szCs w:val="18"/>
                <w:vertAlign w:val="superscript"/>
              </w:rPr>
              <w:t>2</w:t>
            </w:r>
            <w:r>
              <w:rPr>
                <w:rFonts w:hint="eastAsia"/>
                <w:kern w:val="0"/>
                <w:sz w:val="18"/>
                <w:szCs w:val="18"/>
              </w:rPr>
              <w:t xml:space="preserve">.K)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W/m</w:t>
            </w:r>
            <w:r>
              <w:rPr>
                <w:rFonts w:hint="eastAsia"/>
                <w:kern w:val="0"/>
                <w:sz w:val="18"/>
                <w:szCs w:val="18"/>
                <w:vertAlign w:val="superscript"/>
              </w:rPr>
              <w:t>2</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W/(m·K)</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m</w:t>
            </w:r>
            <w:r>
              <w:rPr>
                <w:rFonts w:hint="eastAsia"/>
                <w:kern w:val="0"/>
                <w:sz w:val="18"/>
                <w:szCs w:val="18"/>
                <w:vertAlign w:val="superscript"/>
              </w:rPr>
              <w:t>2</w:t>
            </w:r>
            <w:r>
              <w:rPr>
                <w:rFonts w:hint="eastAsia"/>
                <w:kern w:val="0"/>
                <w:sz w:val="18"/>
                <w:szCs w:val="18"/>
              </w:rPr>
              <w:t>.K/W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在传热过程中，系统传热量与下列哪一个参数成反比? </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sz w:val="18"/>
                <w:szCs w:val="18"/>
              </w:rPr>
              <w:t>传热面积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流体温差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传热热阻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sz w:val="18"/>
                <w:szCs w:val="18"/>
              </w:rPr>
              <w:t xml:space="preserve">在稳态传热过程中，传热温差一定，如果希望系统传热量增大，则不能采用下述哪种手段?  </w:t>
            </w:r>
          </w:p>
          <w:p>
            <w:pPr>
              <w:widowControl/>
              <w:jc w:val="left"/>
              <w:rPr>
                <w:rFonts w:hint="eastAsia"/>
                <w:kern w:val="0"/>
                <w:sz w:val="18"/>
                <w:szCs w:val="18"/>
                <w:lang w:eastAsia="zh-CN"/>
              </w:rPr>
            </w:pP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增大系统热阻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增大传热面积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增大传热系数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增大对流传热系数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试判断下述几种传热过程中哪一种的传热系数最小?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从气体到气体传热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从气体到水传热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从油到水传热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从凝结水蒸气到水传热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单位时间通过单位面积的热量称为什么?一般用什么符号表示?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热流密度，q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热流密度，φ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热流量，q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热流量，φ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太阳与地球间的热量传递属于下述哪种传热方式?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以上几种都不是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单位时间通过单位面积的热量称为什么?一般用什么符号表示?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热流密度，q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热流密度，φ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热流量，q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热流量，φ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热流量与温差成正比，与热阻成反比，此规律称为什么? </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导热基本定律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热路欧姆定律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牛顿冷却公式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传热方程式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传热过程热路图的原理是什么?</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傅里叶定律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牛顿冷却公式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斯蒂芬-波尔兹曼定律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热路欧姆定律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平板的单位面积导热热阻的计算式应为哪一个</w:t>
            </w:r>
            <w:r>
              <w:rPr>
                <w:rFonts w:hint="eastAsia"/>
                <w:kern w:val="0"/>
                <w:sz w:val="18"/>
                <w:szCs w:val="18"/>
                <w:lang w:eastAsia="zh-CN"/>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δ/λ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δ/(</w:t>
            </w:r>
            <w:r>
              <w:rPr>
                <w:kern w:val="0"/>
                <w:sz w:val="18"/>
                <w:szCs w:val="18"/>
              </w:rPr>
              <w:t>KA</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1／</w:t>
            </w:r>
            <w:r>
              <w:rPr>
                <w:kern w:val="0"/>
                <w:sz w:val="18"/>
                <w:szCs w:val="18"/>
              </w:rPr>
              <w:t xml:space="preserve">h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1/(KA)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当采用加肋片的方法增强传热时，最有效的办法是将肋片加在哪一侧?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传热系数较大的一侧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传热系数较小的一侧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流体温度较高的一侧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流体温度较低的一侧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导温系数的物理意义是什么?</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表明材料导热能力的强弱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反映了材料的储热能力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反映材料传播温度变化的能力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表明导热系数大的材料一定是导温系数大的材料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常温下，下列物质中哪一种材料的导热系数较大?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纯铜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碳钢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不锈钢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黄铜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温度梯度表示温度场内的某一点等温面上什么方向的温度变化率? </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切线方向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法线方向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任意方向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温度降低方向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接触热阻的存在使相接触的两个导热壁面之间产生什么影响?</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出现温差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出现临界热流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促进传热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没有影响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下述哪一点不是热力设备与冷冻设备加保温材料的目的?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防止热量(或冷量)损失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提高热负荷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防止烫伤(或冻伤)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保持流体温度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某热力管道采用两种导热系数不同的保温材料进行保温，为了达到较好的保温效果，应将哪种材料放在内层?</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导热系数较大的材料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导热系数较小的材料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任选一种均可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无法确定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-01-0</w:t>
            </w: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金属含有较多的杂质，则其导热系数将如何变化?</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不变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可能变大，也可能变小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下列材料中，导热材料较差的材料是什么？</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铝合金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铸铁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不锈钢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普通玻璃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物体之间发生热传导的动力是什么?</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温度场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等温面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微观粒子运动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下面哪种物质材料具有较大的导热系数?</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水蒸气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冰块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通过大平壁导热时，大平壁内的温度分布规律是下述哪一种？</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直线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双曲线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抛物线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对数曲线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第二类边界条件是什么?</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已知物体边界上的温度分布。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已知物体表面与周围介质之间的传热情况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已知物体边界上的热流密度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已知物体边界上流体的温度与流速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冬天用手分别触摸置于同一环境中的木块和铁块，感到铁块很凉，这是什么原因?</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因为铁块的温度比木块低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因为铁块摸上去比木块硬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因为铁块的导热系数比木块大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因为铁块的导温系数比木块大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 xml:space="preserve">什么情况下圆筒壁导热可以按平壁处理?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当其长度大于其外半径的10倍时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当其长度是其壁厚的10倍时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当其外径大于2倍的内径时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当其外径大于其壁厚的4倍时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温度升高时，气体的导热系数一般随温度会发生怎样的变化?</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可能增大也可能减小?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一般情况下，对于材料的导热系数，下述哪种说法是错误的?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合金小于纯金属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气体小于固体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液体小于固体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导电体小于非导电体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下列那种情况内燃机汽缸温度场不会随时间发生变化？</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内燃机启动过程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内燃机停机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内燃机变工况运行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内燃机定速运行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材料的导热能力与吸热能力之比称为</w:t>
            </w:r>
            <w:r>
              <w:rPr>
                <w:rFonts w:hint="eastAsia"/>
                <w:kern w:val="0"/>
                <w:sz w:val="18"/>
                <w:szCs w:val="18"/>
                <w:lang w:eastAsia="zh-CN"/>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放热系数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导温系数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导热体中不同温度的等温面将</w:t>
            </w:r>
            <w:r>
              <w:rPr>
                <w:rFonts w:hint="eastAsia"/>
                <w:kern w:val="0"/>
                <w:sz w:val="18"/>
                <w:szCs w:val="18"/>
                <w:lang w:eastAsia="zh-CN"/>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互相相交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互不相交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互相相切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材料的导温系数是材料</w:t>
            </w:r>
            <w:r>
              <w:rPr>
                <w:rFonts w:hint="eastAsia"/>
                <w:kern w:val="0"/>
                <w:sz w:val="18"/>
                <w:szCs w:val="18"/>
                <w:lang w:eastAsia="zh-CN"/>
              </w:rPr>
              <w:t>（）</w:t>
            </w:r>
            <w:r>
              <w:rPr>
                <w:rFonts w:hint="eastAsia"/>
                <w:kern w:val="0"/>
                <w:sz w:val="18"/>
                <w:szCs w:val="18"/>
              </w:rPr>
              <w:t xml:space="preserve"> 和 </w:t>
            </w:r>
            <w:r>
              <w:rPr>
                <w:rFonts w:hint="eastAsia"/>
                <w:kern w:val="0"/>
                <w:sz w:val="18"/>
                <w:szCs w:val="18"/>
                <w:lang w:eastAsia="zh-CN"/>
              </w:rPr>
              <w:t>（）</w:t>
            </w:r>
            <w:r>
              <w:rPr>
                <w:rFonts w:hint="eastAsia"/>
                <w:kern w:val="0"/>
                <w:sz w:val="18"/>
                <w:szCs w:val="18"/>
              </w:rPr>
              <w:t>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吸热能力/导热能力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导热能力/吸热能力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比热容/导热系数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导热系数/比热容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ascii="宋体"/>
                <w:sz w:val="18"/>
                <w:szCs w:val="18"/>
              </w:rPr>
              <w:t>固体壁面上敷设肋片后，其实际散热量与假设整个肋表面处于肋基温度下的散热量的比值为</w:t>
            </w:r>
            <w:r>
              <w:rPr>
                <w:rFonts w:hint="eastAsia"/>
                <w:kern w:val="0"/>
                <w:sz w:val="18"/>
                <w:szCs w:val="18"/>
                <w:lang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肋壁效率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肋化系数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肋片效率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无明确的专用名称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忽略物体内部导热热阻的分析方法称为</w:t>
            </w:r>
            <w:r>
              <w:rPr>
                <w:rFonts w:hint="eastAsia"/>
                <w:kern w:val="0"/>
                <w:sz w:val="18"/>
                <w:szCs w:val="18"/>
                <w:lang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正规状况法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数学分析法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数值解法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集总参数法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下列哪个是非稳态导热的表达式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t=f（x，y，z）</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t=f（y，τ）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t=f（x，y）</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t=f（z，x）</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下列那个表示非稳态导热过程的无因次时间？</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Bi</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Fo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Ｒe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Ｐr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下列各参数中，属于物性参数的是：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传热系数K</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吸收率α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普朗特数Pr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传热系数hc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流体纯自然对流传热的准则方程可写成</w:t>
            </w:r>
            <w:r>
              <w:rPr>
                <w:rFonts w:hint="eastAsia"/>
                <w:kern w:val="0"/>
                <w:sz w:val="18"/>
                <w:szCs w:val="18"/>
                <w:lang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Nu＝f(Re，Pr)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Nu＝f(Gr，Pr)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Nu＝f(Re，Gr，Pr)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Nu＝f(Bi，Fo)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流体掠过平板对流传热时，在下列边界层各区中，温度降主要发生在：</w:t>
            </w:r>
            <w:r>
              <w:rPr>
                <w:rFonts w:hint="eastAsia"/>
                <w:kern w:val="0"/>
                <w:sz w:val="18"/>
                <w:szCs w:val="18"/>
                <w:lang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主流区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湍流边界层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层流底层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缓冲区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空气自然对流传热系数与强迫对流时的对流传热系数相比：</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要小的多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要大得多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十分接近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不可比较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0</w:t>
            </w:r>
            <w:r>
              <w:rPr>
                <w:rFonts w:hint="eastAsia"/>
                <w:kern w:val="0"/>
                <w:sz w:val="18"/>
                <w:szCs w:val="18"/>
                <w:lang w:val="en-US" w:eastAsia="zh-CN"/>
              </w:rPr>
              <w:t>6</w:t>
            </w:r>
            <w:r>
              <w:rPr>
                <w:rFonts w:hint="eastAsia"/>
                <w:kern w:val="0"/>
                <w:sz w:val="18"/>
                <w:szCs w:val="18"/>
              </w:rPr>
              <w:t>-01-000</w:t>
            </w:r>
            <w:r>
              <w:rPr>
                <w:rFonts w:hint="eastAsia"/>
                <w:kern w:val="0"/>
                <w:sz w:val="18"/>
                <w:szCs w:val="18"/>
                <w:lang w:val="en-US" w:eastAsia="zh-CN"/>
              </w:rPr>
              <w:t>3</w:t>
            </w:r>
            <w:r>
              <w:rPr>
                <w:rFonts w:hint="eastAsia"/>
                <w:kern w:val="0"/>
                <w:sz w:val="18"/>
                <w:szCs w:val="18"/>
              </w:rPr>
              <w:t>-01-</w:t>
            </w:r>
            <w:r>
              <w:rPr>
                <w:rFonts w:hint="eastAsia"/>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如果在水冷壁的管子里结了一层水垢，其他条件不变，管壁温度与无水垢时相比将</w:t>
            </w:r>
          </w:p>
          <w:p>
            <w:pPr>
              <w:widowControl/>
              <w:jc w:val="left"/>
              <w:rPr>
                <w:rFonts w:hint="eastAsia"/>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提高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随机改变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沸腾的临界热流量qc是：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从过冷沸腾过渡到饱和沸腾的转折点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从自由流动过渡到核态沸腾的转折点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从核态沸腾过渡到膜态沸腾的转折点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从不稳定膜态沸腾过渡到稳定膜态沸腾的转折点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流体在大空间沿竖壁自然对流传热时，在湍流状态下；对流传热系数正比于竖壁高度的</w:t>
            </w:r>
            <w:r>
              <w:rPr>
                <w:rFonts w:hint="eastAsia"/>
                <w:kern w:val="0"/>
                <w:sz w:val="18"/>
                <w:szCs w:val="18"/>
                <w:lang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0次方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0.8次方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l/4次方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l/3次方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液体沸腾时，汽泡内的压力大于汽泡外液体的压力，主要由于下列哪个因素造成的?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传热温差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表面张力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浮升力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重力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定型准则是指：</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包含定型尺寸的准则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全部由已知量构成的准则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含有待求量的准则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待定准则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工程中，较为常用的沸腾工况是指：</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膜态沸腾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核态沸腾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自然对流沸腾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以上都不是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下述哪种手段对提高对流传热系数无效?</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提高流速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采用入口效应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采用导热系数大的流体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Nu(努谢尔特)准则反映：</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惯性力和粘滞力的相对大小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对流传热强度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浮升力和粘滞力的相对大小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导热能力大小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描述浮升力与黏滞力的相对大小的准则数称为：</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Re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Gr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Pr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Ra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当管长远大于管径时，圆管横向布置时的管外膜状凝结传热系数与竖放时相比如何?</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横放时大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两者差不多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竖放时大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无法比较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无量纲组合</w:t>
            </w:r>
            <w:r>
              <w:rPr>
                <w:position w:val="-24"/>
                <w:sz w:val="18"/>
                <w:szCs w:val="18"/>
              </w:rPr>
              <w:object>
                <v:shape id="_x0000_i1027" o:spt="75" type="#_x0000_t75" style="height:33pt;width:46pt;" o:ole="t" filled="f" stroked="f" coordsize="21600,21600">
                  <v:path/>
                  <v:fill on="f" focussize="0,0"/>
                  <v:stroke on="f"/>
                  <v:imagedata r:id="rId9" o:title=""/>
                  <o:lock v:ext="edit" grouping="f" rotation="f" text="f" aspectratio="t"/>
                  <w10:wrap type="none"/>
                  <w10:anchorlock/>
                </v:shape>
                <o:OLEObject Type="Embed" ProgID="Equation.3" ShapeID="_x0000_i1027" DrawAspect="Content" ObjectID="_1468075727" r:id="rId8">
                  <o:LockedField>false</o:LockedField>
                </o:OLEObject>
              </w:object>
            </w:r>
            <w:r>
              <w:rPr>
                <w:rFonts w:hint="eastAsia"/>
                <w:kern w:val="0"/>
                <w:sz w:val="18"/>
                <w:szCs w:val="18"/>
              </w:rPr>
              <w:t>称为什么准则？</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雷诺Re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普朗特Pr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努谢尔特Nu</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格拉晓夫Gr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判断管内湍流强制对流是否需要进行</w:t>
            </w:r>
            <w:r>
              <w:rPr>
                <w:rFonts w:hint="eastAsia"/>
                <w:kern w:val="0"/>
                <w:sz w:val="18"/>
                <w:szCs w:val="18"/>
                <w:lang w:val="en-US" w:eastAsia="zh-CN"/>
              </w:rPr>
              <w:t>入</w:t>
            </w:r>
            <w:r>
              <w:rPr>
                <w:rFonts w:hint="eastAsia"/>
                <w:kern w:val="0"/>
                <w:sz w:val="18"/>
                <w:szCs w:val="18"/>
              </w:rPr>
              <w:t>口效应修正的依据是什么?</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l/d≥70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Re≥104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l/d&lt;50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l/d&lt;104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对流传热以</w:t>
            </w:r>
            <w:r>
              <w:rPr>
                <w:rFonts w:hint="eastAsia"/>
                <w:kern w:val="0"/>
                <w:sz w:val="18"/>
                <w:szCs w:val="18"/>
                <w:lang w:eastAsia="zh-CN"/>
              </w:rPr>
              <w:t>（）</w:t>
            </w:r>
            <w:r>
              <w:rPr>
                <w:rFonts w:hint="eastAsia"/>
                <w:kern w:val="0"/>
                <w:sz w:val="18"/>
                <w:szCs w:val="18"/>
              </w:rPr>
              <w:t>作为基本计算式。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傅里叶定律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牛顿冷却公式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普朗克定律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欧姆定律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从传热角度看，下面几种冷却方式中，哪种方式的冷却效果会最好?</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氢冷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气冷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水沸腾冷却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sz w:val="18"/>
                <w:szCs w:val="18"/>
              </w:rPr>
              <w:t>相变传热的特征为</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sz w:val="18"/>
                <w:szCs w:val="18"/>
              </w:rPr>
              <w:t>工质比体积变化较大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宋体"/>
                <w:sz w:val="18"/>
                <w:szCs w:val="18"/>
              </w:rPr>
              <w:t>汽化潜热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 xml:space="preserve"> </w:t>
            </w:r>
            <w:r>
              <w:rPr>
                <w:rFonts w:hint="eastAsia"/>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工质比体积较大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冷却液润湿壁面的能力取决于</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液体的表面张力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液体与壁面间的附着力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 (1)+(2)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(1)或(2)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numPr>
                <w:ilvl w:val="0"/>
                <w:numId w:val="0"/>
              </w:numPr>
              <w:ind w:left="0" w:leftChars="0" w:firstLine="0" w:firstLineChars="0"/>
              <w:rPr>
                <w:rFonts w:hint="eastAsia"/>
                <w:kern w:val="0"/>
                <w:sz w:val="18"/>
                <w:szCs w:val="18"/>
                <w:lang w:eastAsia="zh-CN"/>
              </w:rPr>
            </w:pPr>
            <w:r>
              <w:rPr>
                <w:rFonts w:hint="eastAsia"/>
                <w:sz w:val="18"/>
                <w:szCs w:val="18"/>
              </w:rPr>
              <w:t>在饱和沸腾时，随着</w:t>
            </w:r>
            <w:r>
              <w:rPr>
                <w:rFonts w:hint="eastAsia"/>
                <w:sz w:val="18"/>
                <w:szCs w:val="18"/>
                <w:lang w:eastAsia="zh-CN"/>
              </w:rPr>
              <w:t>（）</w:t>
            </w:r>
            <w:r>
              <w:rPr>
                <w:rFonts w:hint="eastAsia"/>
                <w:sz w:val="18"/>
                <w:szCs w:val="18"/>
              </w:rPr>
              <w:t>的增高，将会出现</w:t>
            </w:r>
            <w:r>
              <w:rPr>
                <w:rFonts w:hint="eastAsia"/>
                <w:sz w:val="18"/>
                <w:szCs w:val="18"/>
                <w:lang w:eastAsia="zh-CN"/>
              </w:rPr>
              <w:t>（）</w:t>
            </w:r>
            <w:r>
              <w:rPr>
                <w:rFonts w:hint="eastAsia"/>
                <w:sz w:val="18"/>
                <w:szCs w:val="18"/>
              </w:rPr>
              <w:t>个换热规律全然不同的区域。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sz w:val="18"/>
                <w:szCs w:val="18"/>
              </w:rPr>
              <w:t>壁面过热度 ，4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sz w:val="18"/>
                <w:szCs w:val="18"/>
              </w:rPr>
              <w:t xml:space="preserve">壁面过热度，6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sz w:val="18"/>
                <w:szCs w:val="18"/>
              </w:rPr>
              <w:t xml:space="preserve">热流密度 ，4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numPr>
                <w:ilvl w:val="0"/>
                <w:numId w:val="0"/>
              </w:numPr>
              <w:ind w:left="0" w:leftChars="0" w:firstLine="0" w:firstLineChars="0"/>
              <w:rPr>
                <w:rFonts w:hint="eastAsia"/>
                <w:kern w:val="0"/>
                <w:sz w:val="18"/>
                <w:szCs w:val="18"/>
              </w:rPr>
            </w:pPr>
            <w:r>
              <w:rPr>
                <w:rFonts w:hint="eastAsia"/>
                <w:sz w:val="18"/>
                <w:szCs w:val="18"/>
              </w:rPr>
              <w:t>热流密度，6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对流传热微分方程组共有几类方程？</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凝结液能很好的润湿壁面，形成完整的膜向下流动，称为</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凝结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膜状凝结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珠状凝结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稳态凝结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下列哪个不是影响对流传热的主要因素？（）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流动起因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tw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换热面的几何形状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对于Pr数，下列说法哪个是错误的？（）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它是动力粘度与热扩散率的比值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它是研究对流传热最常用的重要准则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对于层流流动，当Pr=1时，δ=δt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它反映了流体中热量扩散和动量扩散的相对程度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自由对流传热的流态主要取决于（）的数值。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Pr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Fo </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Re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Gr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如果流体的流动是由流体内部温差产生的密度差引起的，称为（）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强迫对流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自由运动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湍流对流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层流对流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Num其特征温度为（）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流体温度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平均温度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壁面温度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不定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影响膜状换热系数的主要因素是（</w:t>
            </w:r>
            <w:r>
              <w:rPr>
                <w:rFonts w:hint="eastAsia"/>
                <w:kern w:val="0"/>
                <w:sz w:val="18"/>
                <w:szCs w:val="18"/>
                <w:lang w:val="en-US" w:eastAsia="zh-CN"/>
              </w:rPr>
              <w:t>）。</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蒸汽流速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不凝结气体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表面粗糙度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 (1) + (2)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影响物体表面黑度的主要因素是：（）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物质种类、表面温度、表面状况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表面温度、表面状况、辐射强度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物质种类、表面温度、表面颜色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表面颜色、表面温度、表面光洁度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在同温度条件下的全波谱辐射和吸收，下列哪种说法是正确的（）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物体的辐射能力越强其吸收比越大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物体的吸收比越大其反射比越大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物体的吸收比越大其黑度越小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物体的吸收比越大其辐射透射比越大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下列哪个定律可用来计算黑体光谱辐射力?（）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斯蒂芬—波尔兹曼定律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基尔霍夫定律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斯蒂芬公式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普朗克定律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单位时间内离开单位表面积的总辐射能称为什么?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有效辐射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辐射力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辐射强度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反射辐射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由炉膛火焰向水冷壁传热的主要方式是：（）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热辐射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热对流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导热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都不是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将保温瓶的双层玻璃中间抽成真空，其目的是什么?（）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减少导热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减少对流传热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减少对流与辐射传热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减少导热与对流传热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在保温瓶内胆上镀银的目的是什么?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削弱导热传热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削弱辐射传热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削弱对流传热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同时削弱导热、对流与辐射传热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物体能够发射热辐射的最基本条件是下述哪一个?（）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温度大于0K</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具有传播介质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真空状态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表面较黑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下述哪种气体可以看作热辐射透明体(τ＝l的气体)?（）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二氧化碳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水蒸气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二氧化硫气体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下列各种辐射中哪种辐射的光谱不能看作是连续的?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灰体辐射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黑体辐射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发光火焰辐射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气体辐射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公式</w:t>
            </w:r>
            <w:r>
              <w:rPr>
                <w:position w:val="-28"/>
                <w:sz w:val="18"/>
                <w:szCs w:val="18"/>
              </w:rPr>
              <w:object>
                <v:shape id="_x0000_i1028" o:spt="75" type="#_x0000_t75" style="height:37pt;width:64pt;" o:ole="t" filled="f" stroked="f" coordsize="21600,21600">
                  <v:path/>
                  <v:fill on="f" focussize="0,0"/>
                  <v:stroke on="f"/>
                  <v:imagedata r:id="rId11" o:title=""/>
                  <o:lock v:ext="edit" grouping="f" rotation="f" text="f" aspectratio="t"/>
                  <w10:wrap type="none"/>
                  <w10:anchorlock/>
                </v:shape>
                <o:OLEObject Type="Embed" ProgID="Equation.3" ShapeID="_x0000_i1028" DrawAspect="Content" ObjectID="_1468075728" r:id="rId10">
                  <o:LockedField>false</o:LockedField>
                </o:OLEObject>
              </w:object>
            </w:r>
            <w:r>
              <w:rPr>
                <w:rFonts w:hint="eastAsia"/>
                <w:kern w:val="0"/>
                <w:sz w:val="18"/>
                <w:szCs w:val="18"/>
                <w:lang w:eastAsia="zh-CN"/>
              </w:rPr>
              <w:t>（其中C0=5.67W/(m</w:t>
            </w:r>
            <w:r>
              <w:rPr>
                <w:rFonts w:hint="eastAsia"/>
                <w:kern w:val="0"/>
                <w:sz w:val="18"/>
                <w:szCs w:val="18"/>
                <w:vertAlign w:val="superscript"/>
                <w:lang w:eastAsia="zh-CN"/>
              </w:rPr>
              <w:t>2</w:t>
            </w:r>
            <w:r>
              <w:rPr>
                <w:rFonts w:hint="eastAsia"/>
                <w:kern w:val="0"/>
                <w:sz w:val="18"/>
                <w:szCs w:val="18"/>
                <w:lang w:eastAsia="zh-CN"/>
              </w:rPr>
              <w:t>K</w:t>
            </w:r>
            <w:r>
              <w:rPr>
                <w:rFonts w:hint="eastAsia"/>
                <w:kern w:val="0"/>
                <w:sz w:val="18"/>
                <w:szCs w:val="18"/>
                <w:vertAlign w:val="superscript"/>
                <w:lang w:eastAsia="zh-CN"/>
              </w:rPr>
              <w:t>4</w:t>
            </w:r>
            <w:r>
              <w:rPr>
                <w:rFonts w:hint="eastAsia"/>
                <w:kern w:val="0"/>
                <w:sz w:val="18"/>
                <w:szCs w:val="18"/>
                <w:lang w:eastAsia="zh-CN"/>
              </w:rPr>
              <w:t>)）是什么定律的表达式？其中Eb指的是什么?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基尔霍夫定律，黑体辐射力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斯蒂芬—波尔兹曼定律，黑体辐射力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普朗克定律，光谱辐射力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四次方定律，背景辐射力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一般不能将气体当作灰体处理的原因是什么?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因为气体含灰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因为气体辐射在整个容积中进行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因为气体辐射对波长有选择性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因为气体的辐射能力很弱，可以看作热辐射的透明体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能够全部吸收各种波长辐射能的理想物体称为（）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黑体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白体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灰体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透明体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单位时间内离开表面单位面积的总辐射能被定义为（）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投入辐射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吸收辐射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有效辐射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反射辐射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对于气体来说，吸收能力差的物体（）能力（）。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反射，差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反射，好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穿透，差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穿透，好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对于固体和液体来说，吸收能力大的物体（）能力（）。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反射，差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反射，好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穿透，差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穿透，好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描述黑体表面辐射能量按空间方向的分布规律称为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普朗克定律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兰贝特定律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斯帝芬-玻尔兹曼定律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基尔霍夫定律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描述黑体的光谱辐射力与波长和绝对温度之间的函数关系称为（）。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普朗克定律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维恩定律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斯帝芬-玻尔兹曼定律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基尔霍夫定律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下列哪个属于表面辐射热阻？（）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1/（AX）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（1-ε）/（ε 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δ/（λA）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1/ （αA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加热炉外壁面与环境间的传热属于下述哪种传热方式？（）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辐射传热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导热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对流传热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复合传热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热量传递的三种基本方式是什么？（）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热对流、导热、辐射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复合传热、热辐射、导热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对流传热、导热、传热过程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复合传热、热辐射、传热过程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下述几种方法中，强化传热的方法是哪一种?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夹层抽真空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增大当量直径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加肋片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加遮热板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公式Φ＝hAΔt的名称是什么?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傅里叶定律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牛顿冷却公式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传热方程式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热路欧姆定律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在某一传热过程中，热流给定，若传热系数增加1倍，冷热流体间的温差将是原来的多少倍？（）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1倍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2倍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3倍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0.5倍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强化传热时，增强传热过程中哪一侧的传热系数最有效?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热流体侧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冷流体侧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传热热阻大的一侧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传热热阻小的一侧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若冷、热流体的温度给定，传热器热流体侧结垢后传热壁面的温度将如何改变？（）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减小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有时增加，有时减小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用ε—NTU法进行换热器的校核计算比较方便是由于下述的哪个理由?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流体出口温度可通过查图得到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不需要计算传热系数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不需要计算对数平均温差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不需要进行试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在相同的进出口温度下，换热器采用哪种流动型式有可能获得最大平均温差?（）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顺流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交叉流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逆流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混合流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 xml:space="preserve">对于换热器的顺流与逆流布置，下列哪种说是错误的？（）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逆流的平均温差大于等于顺流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逆流的流动阻力大于等于顺流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冷流体出口温度逆流可大于顺流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换热器最高壁温逆流大于等于顺流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临界热绝缘直径是指：（）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管道热损失最大时的热绝缘直径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管道热损失最小时的热绝缘直径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管道完全没有热损失时的热绝缘直径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管道热阻最大时的热绝缘直径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增厚圆管外的保温层，管道热损失将如何变化?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变大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变小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可能变大，也可能变小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试判断下述几种传热过程中哪一种的传热系数最大?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从气体到气体传热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从气体到水传热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从油到水传热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从凝结水蒸气到水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下列哪种传热器不是间壁式换热器?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板翅式换热器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套管式换热器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回转式换热器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螺族板式换热器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高温换热器为了避免出现较高壁温，常优先考虑采用哪种流动型式？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逆流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顺流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叉排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顺排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numPr>
                <w:ilvl w:val="0"/>
                <w:numId w:val="0"/>
              </w:numPr>
              <w:ind w:left="0" w:leftChars="0" w:firstLine="0" w:firstLineChars="0"/>
              <w:rPr>
                <w:rFonts w:hint="eastAsia"/>
                <w:kern w:val="0"/>
                <w:sz w:val="18"/>
                <w:szCs w:val="18"/>
                <w:lang w:eastAsia="zh-CN"/>
              </w:rPr>
            </w:pPr>
            <w:r>
              <w:rPr>
                <w:rFonts w:hint="eastAsia"/>
                <w:sz w:val="18"/>
                <w:szCs w:val="18"/>
              </w:rPr>
              <w:t>下列哪个是传热单元数？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Cmin/Cmax</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KA/Cmin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eastAsia="zh-CN"/>
              </w:rPr>
              <w:t xml:space="preserve"> </w:t>
            </w:r>
            <w:r>
              <w:rPr>
                <w:kern w:val="0"/>
                <w:sz w:val="18"/>
                <w:szCs w:val="18"/>
              </w:rPr>
              <w:object>
                <v:shape id="_x0000_i1029" o:spt="75" type="#_x0000_t75" style="height:35pt;width:56pt;" o:ole="t" fillcolor="#000011" filled="f" stroked="f" coordsize="21600,21600">
                  <v:path/>
                  <v:fill on="f" focussize="0,0"/>
                  <v:stroke on="f"/>
                  <v:imagedata r:id="rId13" o:title=""/>
                  <o:lock v:ext="edit" grouping="f" rotation="f" text="f" aspectratio="t"/>
                  <w10:wrap type="none"/>
                  <w10:anchorlock/>
                </v:shape>
                <o:OLEObject Type="Embed" ProgID="Equation.3" ShapeID="_x0000_i1029" DrawAspect="Content" ObjectID="_1468075729" r:id="rId12">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比转数是通风机的一个特性参数，比转数大的通风机，(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流量大，风压高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流量小，风压高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流量大，风压低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流量小，风压低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通常风机的比转数(    )，流量(    )，而压头(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小，大，大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小，大，小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小，小，小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小，小，大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离心式低压风机输送气体时；一般的增压值范围为(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1000～3000Pa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＞4000Pa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离心式中压风机输送气体时，一般的增压值范围为(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1000～300</w:t>
            </w:r>
            <w:r>
              <w:rPr>
                <w:rFonts w:hint="eastAsia"/>
                <w:kern w:val="0"/>
                <w:sz w:val="18"/>
                <w:szCs w:val="18"/>
                <w:lang w:val="en-US" w:eastAsia="zh-CN"/>
              </w:rPr>
              <w:t>0</w:t>
            </w:r>
            <w:r>
              <w:rPr>
                <w:rFonts w:hint="eastAsia" w:eastAsia="宋体"/>
                <w:kern w:val="0"/>
                <w:sz w:val="18"/>
                <w:szCs w:val="18"/>
                <w:lang w:eastAsia="zh-CN"/>
              </w:rPr>
              <w:t>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＞4000Pa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离心式高压风机输送气体时，一般的增压值范围为(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1000～3000Pa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＞4000Pa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通风空调系统中风机的工作点取决于(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实际要求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设计参数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设计工况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所连接的管路性能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离心通风机轴功率随流量增加而(    )，轴流通风机轴功率随流量增加而(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增加，增加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增加，减少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减少，增加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减少，减少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对有驼峰性能曲线的风机，其工作点应在(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上升段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驼峰顶端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下降段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任何处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区分通风空调系统中气流是稳定流还是非稳定流的依据是(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流体某一质点的各参数在流动过程中是否稳定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流体流经的流场大小和形状是否变化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某研究断面上的流量是否变化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流场中每一固定位置上的各参数在流动过程中是否稳定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在输送非标准状态空气时，应对通风空凋系统通风机的(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电动机的轴功率进行验算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风压进行修正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风量进行修正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所在管路压力损失进行验算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eastAsia="宋体"/>
                <w:kern w:val="0"/>
                <w:sz w:val="18"/>
                <w:szCs w:val="18"/>
                <w:lang w:eastAsia="zh-CN"/>
              </w:rPr>
              <w:t>离心风机安装中，标明为右90°，表示(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从传动端看，叶轮回转方向为顺时针，出风口向下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从传动端看，叶轮回转方向为逆时针，出风口向上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从传动端看，叶轮回转方向为顺时针，出风口向上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从传动端看，叶轮回转方向为逆时针，出风口向下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在传热过程中，系统传热量与下列哪一个参数成反比?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传热面积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流体温差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传热热阻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以下关于通风机的性能参数的描述正确的是(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通风机的风压等于出口气流静压与进口气流静压之差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同一类型的通风机，其比转数相等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通风机单位时间内传递给空气的能量称为通风机的输入功率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通风机的有效功率指的是消耗在通风机轴上的功率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在稳态传热过程中，传热温差一定，如果希望系统传热量增大，则不能采用下述哪种手段?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增大系统热阻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增大传热面积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增大传热系数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增大对流传热系数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若已知对流传热系数为78W／(m2.K)，则其单位面积对流传热热阻为多少?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78W/(m·K)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1/78m·K/W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 xml:space="preserve">1/78m2·K/W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78W／(m2·K)</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某一传热过程的热流密度q＝500W/m2，冷、热流体间的温差为10℃，其传热系数和单位面积的总传热热阻各为多少？(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K</w:t>
            </w:r>
            <w:r>
              <w:rPr>
                <w:rFonts w:hint="eastAsia"/>
                <w:kern w:val="0"/>
                <w:sz w:val="18"/>
                <w:szCs w:val="18"/>
              </w:rPr>
              <w:t>＝50W/(m2.K)，rt＝0.05m2.K/W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K</w:t>
            </w:r>
            <w:r>
              <w:rPr>
                <w:rFonts w:hint="eastAsia"/>
                <w:kern w:val="0"/>
                <w:sz w:val="18"/>
                <w:szCs w:val="18"/>
              </w:rPr>
              <w:t>＝0.02W/(m2.K)，rt＝50m2.K/W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K</w:t>
            </w:r>
            <w:r>
              <w:rPr>
                <w:rFonts w:hint="eastAsia"/>
                <w:kern w:val="0"/>
                <w:sz w:val="18"/>
                <w:szCs w:val="18"/>
              </w:rPr>
              <w:t>＝50W/(m2.K)，rt＝0.02m2.K/W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K</w:t>
            </w:r>
            <w:r>
              <w:rPr>
                <w:rFonts w:hint="eastAsia"/>
                <w:kern w:val="0"/>
                <w:sz w:val="18"/>
                <w:szCs w:val="18"/>
              </w:rPr>
              <w:t>＝50W/(m2.K)，rt＝0.05K/W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rPr>
              <w:t>无热交换的热力系成为</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孤立系统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闭</w:t>
            </w:r>
            <w:r>
              <w:rPr>
                <w:rFonts w:hint="eastAsia"/>
                <w:kern w:val="0"/>
                <w:sz w:val="18"/>
                <w:szCs w:val="18"/>
                <w:lang w:val="en-US" w:eastAsia="zh-CN"/>
              </w:rPr>
              <w:t>口</w:t>
            </w:r>
            <w:r>
              <w:rPr>
                <w:rFonts w:hint="eastAsia"/>
                <w:kern w:val="0"/>
                <w:sz w:val="18"/>
                <w:szCs w:val="18"/>
              </w:rPr>
              <w:t>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绝热系统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开口系统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w:t>
            </w:r>
            <w:r>
              <w:rPr>
                <w:rFonts w:hint="eastAsia"/>
                <w:kern w:val="0"/>
                <w:sz w:val="18"/>
                <w:szCs w:val="18"/>
                <w:lang w:val="en-US" w:eastAsia="zh-CN"/>
              </w:rPr>
              <w:t>1</w:t>
            </w:r>
            <w:r>
              <w:rPr>
                <w:kern w:val="0"/>
                <w:sz w:val="18"/>
                <w:szCs w:val="18"/>
              </w:rPr>
              <w:t>-</w:t>
            </w: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某容器中气i体的表压力为0.04MPa，当地大气压力为0.1.MPa，则该气体的绝对压力</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0.06MPa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0.04MPa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0.14MPa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0.05MPa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压力表测量的压力是</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绝对压力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标准大气压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真空度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相对压力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    )系统适用于系统较大、阻力较高且各环路阻力相差悬殊(≥1000Pa)的情况。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普通水泵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一次泵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二次泵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三次泵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要保证通风空调的模型实验中两个流动问题的力学相似性，则应满足</w:t>
            </w:r>
            <w:r>
              <w:rPr>
                <w:rFonts w:hint="eastAsia"/>
                <w:kern w:val="0"/>
                <w:sz w:val="18"/>
                <w:szCs w:val="18"/>
                <w:lang w:val="en-US" w:eastAsia="zh-CN"/>
              </w:rPr>
              <w:t>:</w:t>
            </w:r>
            <w:r>
              <w:rPr>
                <w:rFonts w:hint="eastAsia" w:eastAsia="宋体"/>
                <w:kern w:val="0"/>
                <w:sz w:val="18"/>
                <w:szCs w:val="18"/>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几何、运动、动力相似</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相应点的速度方向相同，大小成比例</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相同性质的作用力成同一比例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流动空间相应线段长度和夹角角度均成同一比例</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可用作降低通风空调系统的局部阻力的措施通常不包括(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加入减阻添加剂</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增大弯管的曲率半径</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设置导流叶片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改突扩为渐扩</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下列描述通风空调系统管段的沿程阻力的说法中，错误的是(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沿程阻力与沿程阻力系数成正比</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沿程阻力与管段长度成正比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沿程阻力与管内平均流速成正比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沿程阻力与管径成反比</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通风空调系统中，当采用两台相同型号的风机串联运行时，下列(    )是错误的。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串联运行时总扬程等于每台风机单独运行时的扬程之和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串联运行时总流量不等于每台风机单独运行时的流量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串联运行时总扬程小于每台风机单独运行时的扬程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串联运行比较适合管路阻力特性曲线陡降的系统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以下关于通风机的性能参数的描述正确的是(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通风机的风压等于出口气流静压与进口气流静压之差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同一类型的通风机，其比转数相等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通风机单位时间内传递给空气的能量称为通风机的输入功率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通风机的有效功率指的是消耗在通风机轴上的功率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对于离心风机安装中，传动方式为联轴器传动，其代号为(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A式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B式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C式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D式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水泵所具有的实际汽蚀余量与(    )无关。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泵吸入口的压强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液体性质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泵的结构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离心水泵在闭合环路管网中工作，当调节阀关小时，泵流量变(    )，电流变(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大，大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小，大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以下关系不能用来表示泵和风机的扬程、流量以及所需的功率等性能之间的关系的是(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泵或风机所提供的流量和扬程之间的关系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泵或风机所提供的流量和所需外加轴功率之间的关系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泵或风机所提供的流量与设备本身效率之间的关系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泵或风机所提供的流量与转速之间的关系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泵在闭合环路管网上工作时，所需扬程应等于(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环路的最高点与最低点的高差与整个管路系统的阻力损失之和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环路的流动阻力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补水池与压力容器的高差、整个管路系统的阻力损失以及压力容器相对压力之和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上下两水池液面的高差与整个管路系统的阻力损失之和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从对离心泵特性曲线的理论分析中可以看出，每一台水泵都有它固定的特性曲线，这种特性曲线反映了该水泵本身的(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潜在工作能力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基本构造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基本特点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基本工作原理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泵在开式环路管网上工作时，所需扬程应等于(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环路的流动阻力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上下两水池液面的高差与整个管路系统的阻力损失之和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补水池与压力容器的高差、整个管路系统的阻力损失以及压力容器相对压力之和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环路的最高点与最低点的高差与整个管路系统的阻力损失之和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水泵的调节阀通常安置在(    )管，止回阀通常安置在(    )管。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压出，吸入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吸入，吸入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压出，压出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吸入，压出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    )不能用作排烟风机。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离心风机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排烟轴流风机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普通轴流风机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自带电源的专用排烟风机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w:t>
            </w:r>
            <w:r>
              <w:rPr>
                <w:rFonts w:hint="eastAsia"/>
                <w:kern w:val="0"/>
                <w:sz w:val="18"/>
                <w:szCs w:val="18"/>
                <w:lang w:val="en-US" w:eastAsia="zh-CN"/>
              </w:rPr>
              <w:t>8</w:t>
            </w:r>
            <w:r>
              <w:rPr>
                <w:kern w:val="0"/>
                <w:sz w:val="18"/>
                <w:szCs w:val="18"/>
              </w:rPr>
              <w:t>-</w:t>
            </w: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地板辐射采暖系统的工作压力不宜大于(    )MPa。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当通风系统所输送的空气密度改变时，离心通风机的(    )保持不变。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电动机轴功率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容积风量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通风机铭牌上标示的风压指的是(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全压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动压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静压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以上均有可能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以下关于前向式离心通风机的性能描述错误的是(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叶片的出口安装角度＞90°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动压大于静压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通风机效率低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在同样风量下，其理论压力比后向式小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1</w:t>
            </w:r>
            <w:r>
              <w:rPr>
                <w:kern w:val="0"/>
                <w:sz w:val="18"/>
                <w:szCs w:val="18"/>
              </w:rPr>
              <w:t>-01-</w:t>
            </w:r>
            <w:r>
              <w:rPr>
                <w:rFonts w:hint="eastAsia"/>
                <w:kern w:val="0"/>
                <w:sz w:val="18"/>
                <w:szCs w:val="18"/>
                <w:lang w:val="en-US" w:eastAsia="zh-CN"/>
              </w:rPr>
              <w:t>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以下关于不同叶片形式离心通风机的性能描述正确的是(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在同样流量下，前向式的风压最低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前向式风机的效率比后向式风机低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前向式风机的尺寸比后向式风机大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后向式风机常用于输送含尘气体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供暖系统设计热负荷的定义是(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为了达到要求的室内温度，供暖系统在单位时间内向建筑物供给的热量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在设计室外温度下，为了达到要求的室内温度，供暖系统在单位时间内向建筑物供给的热量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为了补偿供暖房间，通过围护结构传热耗热量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为了加热供暖房间，通过门、窗缝隙渗透的冷空气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可以采用热风采暖者不包括(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利用循环空气采暖，技术经济合理时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由于防火、防爆要求，必须采用全新风的热风采暖时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由于卫生要求，必须采用全新风的热风采暖时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不能与机械送风系统合并时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对于发热量很小的一般民用建筑和工业辅助建筑，供暖设计热负荷主要包括(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围护结构基本耗热量、围护结构附加耗热量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围护结构耗热量、通风耗热量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围护结构耗热量、冷风渗透耗热量、冷风侵入耗热量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冷风渗透耗热量、冷风侵入耗热量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室内热水供暖系统管路设计水力计算的主要任务，通常为(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已知系统各管段的流量和系统的循环作用压力，确定各管段的直径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已知系统各管段的热负荷及供、回水设计参数，确定系统的总循环水量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已知系统各管段的管径和该管段的允许压降，确定通过该管段的水流量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已知系统各管段的流量和各管段的直径，确定系统所必需的循环使用压力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采暖管道必须设置补偿器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采暖管道必须计算其热膨胀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采暖管道可以利用管段的自然补偿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采暖管道利用管段的自然补偿不能满足要求时，应设置补偿器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计算每组散热器的散热面积时，散热器内的热媒的平均温度采用(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散热器进水温度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散热器出水温度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散热器进出水温度的算术平均值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供暖系统供、回水温度的算术平均值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确定锅炉房最大计算热负荷的方法是(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将各用热部门的最大负荷相加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将各部门热负荷及锅炉自用热负荷相加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用平均热负荷乘以富裕系数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考虑各用热部门的最大负荷、各负荷的同时使用系数和锅炉房的自用热负荷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在相同的条件下(散热器的材料相同，面积相同，结构形式相同，进、出散热器的水温相同)，下列散热器连接方式中传热系数K值最大的是(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下进下出的连接形式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上进上出的连接形式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上进下出的连接形式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下进上出的连接形式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加热空气的热媒，宜采用热水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加热空气的热媒，可采用蒸汽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当某些房间的温湿度需要单独进行控制时，应采用电加热器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对于工艺性空气调节系统，当室温允许波动范围小于±1．0℃时，送风末端精调加热器宜采用电加热器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低温热水地板辐射采暖的供、回水温度应符合(    )要求。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民用建筑的供水温度不应超过95℃，供水，回水温差宜小于或等于25℃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民用建筑的供水温度不应超过95℃，供水、回水温差宜小于或等于10℃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民用建筑的供水温度不应超过60℃，供水、回水温差宜小于或等于25℃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民用建筑的供水温度不应超过60℃，供水、回水温差宜小于或等于10℃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高压蒸汽采暖系统管道中热媒的最大允许流速应符合(    )的规定。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汽水同向流动时80m／s，汽水逆向流动时60m／s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汽水同向流动时60m／s，汽水逆向流动时80m／s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汽水同向流动时80m／s，汽水逆向流动时50m／s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汽水同向流动时50m／s，汽水逆向流动时80m／s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热水供暖系统中，(    )排气比较困难。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上供下回系统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上供上回系统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下供上回系统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下供下回系统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未采取节能措施的住宅采暖热指标推荐值为58～64W／㎡，在(    )情况时取上限值。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总建筑面积较大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围护结构传热系数较大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窗户面积较小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围护结构热情性指标较大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为了保证室内空气具有一定的清洁度及温湿度等要求，就要求对生产厂房、公共建筑及居住建筑进行通风或空气调节。在采暖季节中，(    )称为通风热负荷。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加热从室外进入的新鲜空气所耗的热量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加热从门、窗缝隙渗入室内的冷空气所消耗的热量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加热从机械通风系统进入建筑物的室外空气耗热量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加热从开启的门或孔洞侵入室内的冷空气所消耗的热量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建筑物或居住区的热水供应最大热负荷取决于该建筑物或居住区的每天使用热水的规律，最大热水用量与平均热水用量的比值称为小时变化系数。关于小时变化系数以下说法错误的是(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住宅的居住人数越多，小时变化系数越小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建筑物或居住区的用水单位数越多，小时变化系数越接近l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一般来说全日使用热水的用户的小时变化系数比短时间使用热水的用户小一些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一般来说全日使用热水的用户的小时变化系数比短时间使用热水的用户大一些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计算热力网设计热负荷时，以下说法错误的是(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干线的生活热水设计热负荷，采用生活热水平均热负荷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对于支线的生活热水设计热负荷，当用户有足够容积的储水箱时，采用生活热水平均热负荷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对于支线的生活热水设计热负荷，当用户无足够容积的储水箱时，采用生活热水最大热负荷，并将最大热负荷叠加，再乘以一个大于1的安全系数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对于支线的生活热水设计热负荷，当用户无足够容积的储水箱时，采用生活热水最大热负荷，最大热负荷叠加时考虑同时使用系数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围护结构的耗热量，包括(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基本耗热量和附加耗热量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围护结构传热耗热量和加热冷空气渗透耗热量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围护结构传热耗热量、加热冷空气渗透耗热量、太阳辐射耗热量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围护结构传热耗热量、加热冷空气渗透耗热量、通风耗热量、太阳辐射耗热量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确定围护结构最小传热阻时，冬季围护结构室外计算温度，应根据(    )选定。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围护结构温差修正系数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围护结构导热系数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采暖室内计算温度和采暖室外计算温度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围护结构热惰性指标D值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锅炉SHL35-1．6／350-P表示(    )，额定蒸汽压力为(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单锅筒横置链条炉排锅炉，1．6MPa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单锅筒纵置链条炉排锅炉，35MPa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双锅筒横置链条炉排锅炉，1．6MPa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双锅简纵置链条炉排锅炉，35MPa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锅炉的蒸发系统不包括(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自然循环锅炉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强制循环锅炉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对流锅炉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复合循环锅炉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下列关于相邻房间的传热量叙述正确的是(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相邻房间的温差大于或等于4℃时，应计算通过隔墙或楼板的传热量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相邻房间的温差大于或等于30℃时，应计算通过隔墙或楼板的传热量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相邻房间的温差小于5℃，且通过隔墙或楼板的传热量大于该房间热负荷的8％时，应计算其传热量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相邻房间的温差小于5℃，且通过隔墙或楼板的传热量大于该房间热负荷的10％时，应计算其传热量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    )、等间距孔口的送风管道不能实现均匀送风。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变断面、等流量系数、变孔口面积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等断面、变流量系数、变孔口面积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等断面、等流量系数、等孔口面积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变断面、等流量系数、等孔口面积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1-01-</w:t>
            </w:r>
            <w:r>
              <w:rPr>
                <w:rFonts w:hint="eastAsia"/>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设置局部排风罩时，应尽量采用(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密闭罩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伞形罩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侧吸罩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吹吸式排风罩或槽边排风罩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工程中确定全面通风换气量的最常用方法是(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按照有害物散发量及进风有害物浓度进行计算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按建筑面积估算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按换气次数法计算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按有害物毒性估算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一般工业建筑的机械通风系统，其砖及混凝土风道内的风速，宜选用(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干管4～12m／s，支管2～6m／s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干管6～14m／s，支管2～6m／s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干管4～12m／s，支管4～8m／s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干管6～14m／s，支管4～8m／s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事故排风的排风口，不应布置在人虽经常停留或经常通行的地点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事故排风的排风口与机械送风系统进风口的水平距离不应小于20m，当水平距离不足20m时，排风口必须低于进风口，并不得小于6m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事故排风的排风口与机械送风系统进风口的水平距离不应小于20m，当水平距离不足20m时，排风口必须高出进风口，并不得小于6m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当排气中含有可燃气体时，事故通风系统的排风口，距可能火花溅落地点应大于20m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下列关于回风口布置方式的说法中不正确的为(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回风口不应设在射流区内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回风口应设在人员长时间停留的地点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采用侧送时，回风口宜设在送风口的同侧下方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条件允许时，可采用集中回风或走廊回风，但走廊的断面风速不宜过大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热空气幕的送风湿度应计算确定，(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对于公共建筑和工业建筑的外门，不宜高于40℃；对于高大的外门，不应高于70℃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对于公共建筑和工业建筑的外门，不宜高于50℃；对于高大的外门，不应高于70℃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对于公共建筑和工业建筑的外门，不宜高于40℃；对于高大的外门，不应高于60℃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对于公共建筑和工业建筑的外门，不宜高于50℃；对于高大的外门，不应高于60℃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设置系统式局部送风不符合要求的说法是(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不得将有害物质吹向人体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不得将气流直接吹向人体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送到人体上的有效气流宽度，宜采用0．6m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当工人活动范围较大时，宜采用旋转送风口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机械加压送风的余压值应符合的要求是(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前室、合用前室为10～20Pa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消防电梯间前室为30～40Pa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楼梯间为40～50Pa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避难层(间)为40～50Pa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矩形风管的长、宽分别为A、B，则其当量直径为(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2AB／(A+B)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(A+B)／2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(A+B)／(2AB)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(A+B)／(AB)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圆形风管应优先采用基本系列，矩形风管的长边与短边之比不宜大于(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防火分区和防烟分区面积相等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防火分区和防烟分区是相同的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防烟分区不应跨越防火分区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防烟分区应跨越防火分区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当通风系统的风量或阻力较大，采用单台通风机不能满足使用要求时，可采用(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两台或两台以上同型号、同性能的通风机并联或串联安装，但其联合工况下的风量和风压应按通风机和管道的特性曲线确定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两台或两台以上不同型号、同性能的通风机并联或串联安装，但其联合工况下的风量和风压应按通风机和管道的特性曲线确定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两台或两台以上不同型号，不同性能的通风机并联或串联安装，但其联合工况下的风量和风压应按通风机和管道的特性曲线确定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两台或两台以上同型号、不同性能的通风机并联或串联安装，但其联合工况下的风量和风压应按通风机和管道的特性曲线确定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排风系统在(    )中应设有导除静电的接地装置。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排除、输送有燃烧或爆炸危险的气体的排风系统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排除、输送有燃烧或爆炸危险的蒸汽的排风系统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排除、输送有燃烧或爆炸危险的粉尘的排风系统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上述三项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下列关于贴附侧送的描述错误的是(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送风口上缘离顶棚距离较大时，送风口处应设置向上倾斜10°～20°的导流片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送风口上缘离顶棚距离较大时，送风口处应设置向下倾斜10°～20°的导流片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送风口内应设置使射流不致左右偏斜的导流片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射流流程中不得有阻挡物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-01-</w:t>
            </w:r>
            <w:r>
              <w:rPr>
                <w:rFonts w:hint="eastAsia"/>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无特殊要求时，燃气红外线辐射采暖系统的尾气应排至室外；排风口应符合一定的要求。其中描述错误的是(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设在人员不经常通行的地方，距地面高度不低于3．0m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水平安装的排气管，其排风口伸出墙面不少于0．5m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垂直安装的排气管，其排风口高出半径为6．0m以内的建筑最高点不少于1．0m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排气管穿越外墙或屋面处加装金属套管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吸风点的排风量，应按防止粉尘逸至室内的原则通过计算确定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吸风点的排风量，应按防止粉尘逸至室外的原则通过计算确定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吸风点的排风量，可采用实测数据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吸风点的排风量，可采用经验数值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放散热量的工业建筑，其自然通风设计(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仅考虑热压作用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考虑热压、风压和穿堂风作用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考虑热压和风压作用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仪考虑风压作用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机械加压送风和机械排烟的风速，应符合的要求是(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送风口的风速不宜大于8m／s，排烟口的风速不宜大干10m／s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送风口的风速不宜大于7m／s，排烟口的风速不宜大于15m／s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送风口的风速不宜大于7m／s，排烟口的风速不宜大于10m／s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送风口的风速不宜大于8m／s，排烟口的风速不宜大于15m／s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圆形弯曲风管曲率半径是指(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内圆弧半径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由设计人员指定位置的圆弧半径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中心圆弧半径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外圆弧半径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允许由室内供应空气的厂房，应能保证燃烧器所需要的空气量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允许由室内供应空气的房间，应能保证燃烧器所需要的空气量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当燃烧器所需要的空气量超过该房间的换气次数0．5次／h时，应增加房间的换气次数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当燃烧器所需要的空气量超过该房间的换气次数0．5次／h时，应由室外供应空气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风管支吊架不宜设在风口、阀门、检查门及自控机构处，支吊架距风口或插接管的距离不宜小于(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放散热或同时放散热、湿和有害气体的工业建筑，当采用上部或上、下部同时全面排风时，其机械送风系统(包括与热风采暖合并的系统)的送风方式，应符合的要求是(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宜送至作业地带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宜送至上部地带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宜送至下部地带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应直接向工作地点送风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设室内温度tn高于室外空气温度tw，仅考虑热压作用，则中和面以下的窗孔余压值(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可正可负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设室内温度tn低于室外空气温度tw，仅考虑热压作用，则中和面以上的窗孔余压值(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可正可负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利用天窗排风的工业建筑可不设避风天窗的情况是(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不允许气流倒灌时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夏热冬冷和夏热冬暖地区，室内散热量大于23W／㎡时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北方严寒地区，室内散热量大于35W／㎡时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夏季室外平均风速小于或等于1m／s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关于外部吸气罩的描述正确的是(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排风量一定，外部吸气罩的吸入速度随吸气范围的减小而增大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吸入速度相同，外部吸气罩的排风量随吸气范围的减小而增大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吸气范围一定，外部吸气罩的排风量随控制距离的减小而增大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排风量一定，外部吸气罩的吸人速度随控制距离的减小而减小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同时散发余热、余湿和有害气体的工业建筑，除设局部排风外，宜从上部区域进行自然或机械的全面排风，当房间高度小于6m时，其排风量应按(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不小于1次／h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不小于2次／h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不小于3次／h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不小于4次／h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为了保证消防电梯间前室和合用前室的正压值，根据设计的需要可在前室与走道之间设置(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压差自动调节阀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余压阀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排除有爆炸危险的气体、蒸汽和粉尘的局部排风系统，其风量应按在正常运行和事故情况下，风管内这些物质的浓度不大于爆炸下限的(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每个排烟系统设有排烟口的数量不宜超过(    )个，以减少漏风量对排烟效果的影响。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可能突然散发大量有害气体或有爆炸危险气体的建筑物，应设置《，)。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局部排风系统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局部送风系统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事故通风装置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全面通风装置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除尘系统的风管漏风率，宜按系统风量的(</w:t>
            </w:r>
            <w:r>
              <w:rPr>
                <w:rFonts w:hint="eastAsia"/>
                <w:kern w:val="0"/>
                <w:sz w:val="18"/>
                <w:szCs w:val="18"/>
                <w:lang w:val="en-US" w:eastAsia="zh-CN"/>
              </w:rPr>
              <w:t xml:space="preserve">  </w:t>
            </w:r>
            <w:r>
              <w:rPr>
                <w:rFonts w:hint="eastAsia" w:eastAsia="宋体"/>
                <w:kern w:val="0"/>
                <w:sz w:val="18"/>
                <w:szCs w:val="18"/>
                <w:lang w:eastAsia="zh-CN"/>
              </w:rPr>
              <w:t>)计算。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下列关于吸收法的说法错误的是(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吸收是用液体净化排气中有害气体的一种方法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吸收可分为物理吸收和化学吸收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用于吸收的液体称为吸收质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为提高吸收效率，通常采用气液逆流方式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校</w:t>
            </w:r>
            <w:r>
              <w:rPr>
                <w:rFonts w:hint="eastAsia" w:eastAsia="宋体"/>
                <w:kern w:val="0"/>
                <w:sz w:val="18"/>
                <w:szCs w:val="18"/>
                <w:lang w:eastAsia="zh-CN"/>
              </w:rPr>
              <w:t>验有害气体高空排放效果的依据是(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有害气体被排放的高度是否达到要求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被排放到高空的有害气体量是否达到设计要求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有害气体被排放的距离是否达到要求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有害气体重回地面时的浓度是否符合卫生标准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热压作用下的热车间的自然通风，中和面的位置不宜选得太高的原因是为了(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减小有效热量系数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减小天窗处的余压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减少天窗的面积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减少侧窗的面积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采用等高条缝式槽边排风罩时，关于条缝口上的速度均匀性说法不正确的是(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增大条缝口阻力，可促使速度分布均匀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槽长大于1500mm时可沿槽长度方向分设两个或三个排风罩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增大条缝口的高度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采用楔形条缝口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根据暖通规范规定，在自然通风的计算中，(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必须同时考虑风压和热压的作用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仅考虑热压的作用，风压一般不予考虑，但必须定性地考虑风压对自然通风的影响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仅考虑风压的作用，热压一般不予考虑，但必须定性地考虑热压对自然通风的影响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有时考虑风压的作用，有时考虑热压的作用，根据实际情况而定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可设置置换通风的情况不包括(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有热源或热源与污染源伴生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人员活动区空气质量要求不严格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房间高度不小于2．4m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建筑、工艺及装修条件许可且技术经济比较合理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散发有爆炸危险的可燃气体、粉尘或气溶胶等物质时，应设置防爆通风系统或(    )事故排风系统。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全面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局部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自动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诱导式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与全面通风相比，局部通风的优越性不包括(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控制效果好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比较经济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对工艺操作影响小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静电除尘器必须具备(    )电场才能有效工作。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高压、直流、不均匀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高压、直流、均匀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高压、交流、不均匀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高</w:t>
            </w:r>
            <w:r>
              <w:rPr>
                <w:rFonts w:hint="eastAsia" w:eastAsia="宋体"/>
                <w:kern w:val="0"/>
                <w:sz w:val="18"/>
                <w:szCs w:val="18"/>
                <w:lang w:eastAsia="zh-CN"/>
              </w:rPr>
              <w:t>压、交流、均匀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下列朝向中，居住建筑各朝向窗墙面积比允许值最大的是(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东向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西向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工艺性空气调节区，当室温允许波动范围大于±1．0℃时，外窗设罩应该符合的要求是(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外窗应尽量北向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不应有东、西向外窗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不宜有外窗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外窗应南向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空气调节系统的新风不宜过滤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空气调节系统的回风应过滤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当采用粗效空气过滤器不能满足要求时，应设置中效空气过滤器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空气过滤器的阻力，应按终阻力计算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工艺性空气调节区，当室温允许波动范围大于等于土1．0℃时，空气调节房间的门和门斗设置应符合的要求是(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不宜有外门，如有外门时，应采用保温门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不宜有外门，如有经常开启的外门时，应设门斗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不应有外门，如有外门时，应采用恒温门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不应有外门，如有外门时，必须设门斗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太阳辐射的能量是通过(    )等途径成为室内热的。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辐射、传导与对流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辐射与对流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传导与对流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辐射与传导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室外空气综合温度与(    )无关。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室外空气温度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室外空气流速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室外空气湿度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太阳辐射强度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空气调节区的外窗面积应尽量减少，并应采取密封和遮阳措施。关于空气调节房间外窗的设置，以下说法中正确的为(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外窗应采用单层玻璃窗，应北向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外窗宜采用双层玻璃窗，宜南向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外窗可采用双层玻璃窗，应北向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工艺性空气调节区，宜采用双层玻璃窗；舒适性空气调节房间，有条件时，外窗亦可采用双层玻璃窗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下列关于冷负荷系数法的说法错误的是(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它是积分变换法的一种具体形式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它区别了负荷与得热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它可通过冷负荷系数和冷负荷温度由扰量直接求得负荷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它是一种精确计算方法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Fanger的PMV指标是指(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平均运动速度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预测平均速度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粒子运动速度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预测平均热感觉评价等级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按Fanger的热舒适理论，影响热舒适的主要因素有(    )个。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空调系统的新风量确定原则为(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取保持室内正压风量、保证每人不小于人员所需最小新风量中的较大值确定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按补偿排风风量、保证每人不小于人员所需最小新风量中的较大值确定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按补偿排风风量、保持室内正压风量、保证每人不小于人员所需最小新风量中的最大值确定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按不小于人员所需最小新风量，以及补偿排风和保持室内正压所需风量两项中的较大值确定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关于确定空调房间的换气次数，下列说法中不正确的为(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高大房间应按其冷负荷通过计算确定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工艺性空气调节，按室温允许波动范围确定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舒适性空气调节，每小时不宜小于10次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舒适性空气调节，每小时不宜小于5次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在风机盘管加新风空调系统中，从节能角度考虑，下列新风送入方式中不可取的是(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新风单独送入室内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新风送入走廊内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新风送入吊顶内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新风送入风机盘管回风箱中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对于不划分内区、外区的建筑物，采用水环热泵空调系统时，冬季热源供热量应为热负荷的(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30％左右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70％左右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高级建筑，应设置空气调节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按建设方要求确定是否设置空气调节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南方地区建筑，应设置空气调节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当采用采暖通风达不到人体舒适性标准或室内热湿环境要求时，应设置空气调节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厨房、厕所、盥洗室和浴室等，宜采用自然通风或机械通风，进行局部排风或全面换气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厨房、厕所、盥洗室和浴室等，当利用自然通风不能满足室内卫生要求时，应采用机械通风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民用建筑的办公室，宜采用机械通风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高层民用建筑的防烟楼梯间及其前室、消防电梯前室和合用前室以及走道、房间等的防烟、排烟设计，应按国家现行的《高层民用建筑设计防火规范》执行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开式冷却水系统的水泵扬程应大于管路沿程总阻力、管路局部总阻力、设备阻力及(    )之和。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静水压力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两水面高度之差对应的压力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冷却塔水盘水面至水泵中心高差对应的压力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冷却塔进水口至水泵中心高差对应的压力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用(    )能更好地描述室内空气的新鲜程度。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新风量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空气龄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送风量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室内空气品质的评价方法主要是(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人们对空气满意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污染物浓度不超标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遵循卫生标准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主客观评价相结合的方法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选择空气调节系统时，可根据建筑物的用途、规模、使用特点、负荷变化情况与参数要求、所在地区气象条件与能源状况等，通过技术经济比较确定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使用时间不同的空气调节区间宜分别或独立设置空气调节系统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建筑物的南北向应分别或独立设置空气调节系统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同一时间内需分别进行供热和供冷的空气调节区，宜分别或独立设置空气调节系统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民用建筑内污染物评价指标常涉及CO，是因为CO(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是最有害的污染物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是与燃烧有关的评价指标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危害人的生命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涉及到燃气渗漏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下列关于工艺性空气调节区的外墙设置及其所在位置和朝向的设计的说法正确的为(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增加外墙面积、避免顶层、宜北向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增加外墙面积、避免顶层、宜南向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减少外墙面积、避免顶层、宜北向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减少外墙面积、避免顶层、宜南向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一般空调系统中的冷冻水系统是(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闭式系统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开式系统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介于闭式和开式之间的系统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既非开式也非闭式的系统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工艺性空气调节区，当室温允许波动范围等于±0．5℃时，其外墙的围护结构热惰性指标，应(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不宜小于4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不宜大于4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不宜小于3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不宜大于3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换气次数是空词工程中常用的衡量送风量的指标，它的定义是(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房间换气量和房间面积的比值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房间通风量和房间面积的比值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房间换气量和房间体积的比值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房间通风量和房间体积的比值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严寒地区建筑外窗玻璃的遮阳系数宜大于(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在夏季向体育馆内一侧通过圆形送风口水平送人冷风，冷风射流在体育馆内将(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向上弯曲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向下弯曲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水平左侧弯曲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水平右侧弯曲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    )最适宜作为露点温度控制中的传感器。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露点温度计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普通干球温度计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湿球温度计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毛发湿度计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在自动控制调节中，要设置温度设定值的自动再调控制，因为(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空调冷负荷发生变化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湿负荷发生变化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新风量发生变化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空调房间不要保持全年不变的温度值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分程控制是指(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利用两个控制器实现对多个执行机构的程序控制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利用单一控制器实现对多个执行机构的程序控制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利用多个控制器实现对一个执行机构的程序控制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利用多个控制器实现对多个执行机构的程序控制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比较选择控制是(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用于对三个以上的输入信号进行比较，选择其中的最大信号或最小信号作为其输出的有效信号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用于对四个输入信号进行比较，选择其中的最大信号或最小信号，作为其输出的有效控制信号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用于对三个输入信号进行比较，选择其中的最大信号或最小信号作为其输出的有效控制信号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用于对两个输入信号进行比较，选择其中的最大信号或最小信号作为其输出的有效控制信号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室外空气状态变化时，一次回风空调系统中的分区调节，是以(    )线分区的。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等温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等露点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等焓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等相对湿度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在精度要求很高的恒温恒湿空调房间，为了更有效地控制空调房间内温湿度在规定范围内，一般应(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在空调风管的支管上加可调的电加热器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在空调箱加设可调的电加热器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在总风管上加加湿器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在空调箱内加设蒸汽加湿器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为了空调系统节能，应对空调房间内的(    )进行合理选定。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室内的温度和相对湿度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室内空气的洁净度和空气流速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新风量和对室内温度设定值的自动再调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应为A和C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舒适性空气调节房间，夏季可不计算通过屋面传热形成的冷负荷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舒适性空气调节房间，夏季可不计算通过地面传热形成的冷负荷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舒适性空气调节房间，夏季可不计算通过内墙传热形成的冷负荷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舒适性空气调节房间，夏季可不计算通过外窗传热形成的冷负荷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夏季通风室外计算相对湿度，应采用(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历年最热月14时的月平均相对湿度的平均值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历年最热日14时的日平均相对湿度的平均值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10年最热月14时的月平均相对湿度的平均值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10年最热日14时的日平均相对湿度的平均值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干蒸汽加湿器安装时，蒸汽喷管安装方向(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不应朝上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不应朝后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不应朝下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无规定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空气调节区较多，各区要求单独调节，且建筑层高较低的建筑物，宜采用风机盘管加新风系统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当空气调节区空气质量和温、湿度波动范围要求严格时，应采用风机盘管加新风系统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经技术经济比较合理时，中小型空气调节系统可采用变制冷剂流量分体式空气调节系统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全年运行的变制冷剂流量分体式空气调节系统宜采用热泵式机组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冷负荷是指在某时刻为保持房间恒温恒湿，需向房间供应的冷量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室内人体或设备的散热属于显热得热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湿负荷是指为维持室内相对湿度所需由房间除去或增加的湿量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得热量是指在某一时刻进入一个恒温恒湿房间内的总热量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制冷机组的综合平均性能系数IPLV是指(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在额定工况下，制冷机的制冷量(kW)和输入电功率(kW)之比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在额定工况下，制冷机的输入电功率(hW)和制冷量(kW)之比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制冷机组全年运行输入电功率(kW·h)和全年运行制冷量(kW·h)之比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制冷机组全年运行制冷量(kW·h)和全年运行输入电功率(kW·h)之比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管式消声器在管壁内周贴上一层吸声材料，一般用于直径为(    )的风管最好。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≥600mm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≤400mm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≥1000mm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片式消声器对(    )频吸声性能较好，阻力也不大。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中、高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中、低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两个声源其声压级分别是40dB和30dB，则其叠加后的声压级为(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70dB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40dB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30dB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12dB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发展蓄冷和蓄热空调技术是(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为了节约电能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为了减少投资费用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为了减少环境污染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为了平衡电网的用电负荷，并减少环境污染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在自然分层水蓄冷系统中，为了提高蓄冷能力，主要应(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减少蓄水槽内保温层厚度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减少蓄水槽向外界的传热量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增加蓄水槽的高度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减少水泵的消耗功率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以下关于冰的溶解热，说法正确的为(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335kJ／kg(在常压下，0℃)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335kJ／kg(在常压下，20℃)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2257kJ／kg(101．325kPa，20℃)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335kJ／kg(101．325kPa，0℃)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冰蓄冷空调系统中，总蓄冷量应考虑(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减少高峰用电时段的空调冷负荷和部分高峰段的冷负荷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减少高峰用电时段的空调冷负荷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减少部分高峰用电时段的空调冷负荷和平段用电时段的空调冷负荷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减少平段用电时段的空调冷负荷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冰蓄冷空调系统中，低温送风的末端装置主要应解决(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节能问题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结露问题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气流组织问题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噪声问题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关于空气调节房间的夏季冷负荷，下列说法中正确的为(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空气调节房间夏季冷负荷等于该房间的夏季得热量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空气调节房间夏季冷负荷大于该房间的夏季得热量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空气调节房间夏季冷负荷小于该房间的夏季得热量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空气调节房间夏季冷负荷与夏季得热量有时相等，有时不等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夏季空气调节室外计算逐时温度，由(    )等因素确定。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夏季空气调节室外计算日平均温度、室外温度逐时变化系数、室外计算平均日较差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夏季空气调节室外计算日平均温度、夏季空气调节室外计算干球温度、室外温度逐时变化系数</w:t>
            </w:r>
          </w:p>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夏季空气调节室外计算干球温度、室外温度逐时变化系数、夏季室外计算平均日较差</w:t>
            </w:r>
          </w:p>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夏季空气调节室外计算日平均温度、夏季空气调节室外计算干球温度、夏季室外计算平均日较差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空气调节系统的新风量应确定为(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按补偿排风风量、保持室内正压风量、保证每人不小于人员所需最小新风量中的最大值确定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按不小于人员所需最小新风量，以及补偿排风和保持室内正压所需风量两项中的较大值确定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按补偿排风风量、保证每人不小于人员所需最小新风量中的较大值确定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取保持室内正压风量、保证每人不小于人员所需最小新风量中的较大值确定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舒适性空气调节，空气调节区与室外的压力差或空气调节区相互之间有压差要求时，其压差值应符合(    )的规定</w:t>
            </w:r>
            <w:r>
              <w:rPr>
                <w:rFonts w:hint="eastAsia" w:cs="Times New Roman"/>
                <w:kern w:val="0"/>
                <w:sz w:val="18"/>
                <w:szCs w:val="18"/>
                <w:lang w:val="en-US" w:eastAsia="zh-CN" w:bidi="ar-SA"/>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不应大于50Pa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不应大于30Pa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不应大于25Pa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不应小于50Pa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下列关于空气调节房间送风口的选型说法错误的是(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宜采用百叶风口或条缝型风口等侧送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当有吊顶可利用时，应根据空气调节区高度及使用场所对气流的要求，分别采用圆形、方形、条缝型散流器或孔板送风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当单位面积送风量较大，且工作活动区内要求风速较小或区域温差要求严格时，应采用孔板送风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空间较大的公共建筑和室温允许波动范围大于或等于±0．5℃的高大厂房，宜采用喷口送风、旋流风口送风或地板式送风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空气冷却器冷媒温升宜采用(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空气调节区围护结构的最大传热系数，与(    )等因素有关。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围护结构类别、空气调节类别、送风速率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围护结构类别、室温允许波动范围、送风量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空气调节类别、室温允许波动范围、送风速率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围护结构类别、空气调节类别、室温允许波动范围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空气调节区应尽量集中布置。室内温湿度基数和使用要求相近的空气调节区，布置时(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宜按房间功能布置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宜分散布置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宜相邻布置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无特别要求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工艺性空气调节室内温度基数及其允许波动范围，应根据工艺需要并考虑必要的卫生条件确定。活动区的风速应确定为(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可大于0．5m／s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宜小于0．5m／s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夏季宜采用0．2～0．5m／s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当室内温度低于30℃时，可大于0．5m／s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得热量转化为冷负荷过程中，存在着一定的衰减和延迟现象，下列说法正确的是(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蓄热能力愈强，冷负荷衰减愈小，延迟时间也愈短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蓄热能力愈强，冷负荷衰减愈大，延迟时间也愈长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蓄热能力愈弱，冷负荷衰减愈大，延迟时间也愈短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蓄热能力愈弱，冷负荷衰减愈小，延迟时间也愈长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显热交换是空气和水之间存在温差时，由(    )作用而引起的换热结果。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导热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三者皆有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冷负荷系数法中，窗玻璃的综合遮挡系数的定义为(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窗内遮阳系数与窗玻璃的遮阳系数之比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窗玻璃的遮阳系数与窗内遮阳系数的乘积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窗玻璃的遮阳系数与窗有效面积系数的乘积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实际窗玻璃的日射得热与标准窗玻璃的日射得热之比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计算空调房间内电动设备散热形成的冷负荷时，不用考虑(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利用系数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同时使用系数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负荷系数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热舒适的必要条件不包括(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人体蓄热率为零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人体的皮肤表面平均温度在一定范围内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人体的蒸发散热率在一定范围内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人处于坐态轻工作状态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当室内热环境评价指标PMV＝0时，总体热适中。可能的对热环境不满意的人员百分数PPD为(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无论是哪种形式的空调系统，最终都是将室内余热量(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通过排风排走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传给室外大气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通过回风返回到系统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用处理过的新风消除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某办公室夏季用分体空调机调节室内温湿度，其空调过程的热湿比ε为(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ε＜0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ε＝0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ε＞0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ε＝100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空调工程中用喷循环水对空气进行加湿时，其空气状态变化过程在焓湿图上是(    )过程。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加热加湿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减焙加湿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等焙加湿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等温加湿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操作温度是反映(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人与环境的显热交换的当量温度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人与环境的潜热交换的当量温度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人与环境的辐射热交换的当量温度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人与环境的全热交换的当量温度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-01-</w:t>
            </w:r>
            <w:r>
              <w:rPr>
                <w:rFonts w:hint="eastAsia"/>
                <w:kern w:val="0"/>
                <w:sz w:val="18"/>
                <w:szCs w:val="18"/>
                <w:lang w:val="en-US" w:eastAsia="zh-CN"/>
              </w:rPr>
              <w:t>350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下列关于人与环境的热平衡的说法错误的是(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人处于热中性状态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人体蓄热率为零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人体新陈代谢产热率等于人与环境热交换净失热率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正常情况下与环境温度无关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空调工程中处理空气时，实现等焓减湿过程的技术措施是(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用冷冻除湿法对空气进行干燥处理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用表面冷却器对空气进行干燥处理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用固体吸湿剂对空气进行干燥处理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用加热器对空气进行干燥处理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下列关于双级喷水室的说法正确的是(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Ⅰ级喷水室的空气温降和减湿量均大于Ⅱ级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Ⅰ级喷水室的空气温降和减湿量均小于Ⅱ级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Ⅰ级喷水室的空气温降大于Ⅱ级，而Ⅱ级喷水室的空气减湿量大于Ⅰ级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Ⅱ级喷水室的空气温降大于Ⅰ级，而Ⅰ级喷水室的空气减湿量大于Ⅱ级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353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下列指标中(    )不是过滤器的性能指标。．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过滤效率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容尘量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含尘浓度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    )是热交换的推动力，(    )是湿交换的推动力。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温度，水蒸气分压力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温度差，水蒸气分压力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温度，水蒸气分压力差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温度差，水蒸气分压力差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存放重要档案资料的库房，平时房内无人，但需要设空调全年运行，应采用(    )空调系统。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直流式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封闭式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一次回风式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二次回风式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    )时，不应设置空调。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采用采暖通风达不到人体舒适标准或室内热湿环境要求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采用采暖通风达不到工艺对室内温度、湿度、洁净度等要求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对提高劳动生产率和经济效益有显著作用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对保证身体健康、促进康复无显著效果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表面式换热器不能实现的空气处理过程是(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等湿冷却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等湿加热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减湿加热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减湿冷却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冷冻减湿机(除湿机)在运行一段时间后，室内空气温度(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趋近湿球温度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VRV空调系统的优点不包括(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室内空气质量好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节省建筑面积和空间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设计布置灵活方便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运行费用低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高大空间仅要求下部区域保持一定的温湿度时，空调宜采用(    )的气流组织形式。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下部送风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上部送风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分层式送风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分层式送风或下部送风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判别水平射流轴心弯曲性质的阿基米德数Ar，其物理意义是射流的(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浮力与重力的比值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重力与浮力的比值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惯性力与重力的比值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浮力与惯性力的比值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露点送风的空调系统不适用于(    )的场所。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室内温度有严格要求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室内相对湿度有严格要求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室内卫生条件要求高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室内热湿比大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露点送风的空调系统不适用于(    )的场所。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室内温度有严格要求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室内相对湿度有严格要求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室内卫生条件要求高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室内热湿比大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制冷剂的压—焙图中，饱和液体线和饱和蒸气线所包围的区域为(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过冷液体区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过热蒸气区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液体和蒸气的两相混合物区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饱和蒸气区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逆卡诺循环由(    )组成。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两个等温过程和两个等熵过程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两个等焓过程和两个等熵过程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两个等压过程和两个等温过程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两个等压过程和两个等焓过程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共沸制冷剂在一定的压力下气化，具有(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恒定的蒸发温度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非恒定的蒸发温度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不同的气液相组分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低沸点组分在气相中的成分总是高于在液相中的成分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下列关于间接制冷系统的说法正确的是(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被冷却物体的热量直接传给制冷剂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冷却介质的热量直接传给制冷剂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被冷却物体的热量通过载冷剂传给制冷剂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冷却介质的热量通过载冷剂传给制冷剂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吸收式制冷机“工质对”中，(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高沸点的组分作为制冷剂，低沸点的组分作为吸收剂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低沸点的组分作为制冷剂，高沸点的组分作为吸收剂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水一定作为制冷剂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水一定作为吸收剂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空气调节房间与邻室的夏季温差大于(    )℃时，需要计算通过隔墙、楼板等内围护结构传热形成的冷负荷。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制冷剂破坏臭氧潜值ODP是指(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臭氧潜能值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地球变暖潜能值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该种制冷剂破坏大气中臭氧分子潜能的程度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热力完善度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关于空气调节区的夏季得热量，下列说法中正确的为(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得热量指某时刻通过围护结构传人室内的热量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得热量指某时刻由外界进入房间的全部热量的和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得热量指某时刻在房间内部产生的全部热量的和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得热量指某时刻由外界进入和在房间内部产生的全部热量的总和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空气调节区的夏季冷负荷，应按各项逐时冷负荷的综合最大值确定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空气调节区的夏季冷负荷，应按各项逐时冷负荷的平均值确定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空气调节系统的夏季冷负荷，应按各项逐时冷负荷的综合最大值确定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空气调节系统的夏季冷负荷，应按各项逐时冷负荷的平均值确定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压缩机的容积效率是指(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实际输气量与理论输气量的比值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理论输气量与实际输气量的比值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实际输气量与理论排气量的比值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理论输气量与实际排气量的比值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压缩机的压比上升，则容积效率(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活塞式制冷压缩机的润滑系统的作用包括(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润滑、冷却、密封、清洗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润滑、密封、使制冷剂过热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润滑、密封、使制冷剂过冷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润滑、密封、使制冷剂压力升高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-01-</w:t>
            </w:r>
            <w:r>
              <w:rPr>
                <w:rFonts w:hint="eastAsia"/>
                <w:kern w:val="0"/>
                <w:sz w:val="18"/>
                <w:szCs w:val="18"/>
                <w:lang w:val="en-US" w:eastAsia="zh-CN"/>
              </w:rPr>
              <w:t>376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淋激式冷凝器的冷却水进出口温差，宜按(    )选用。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冷却水进口温度较高时，愠差应取较大值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空气洁净处理的对象为(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大气尘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对室内环境控制产生影响的污染物质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工业尘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沉降尘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378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较长时间操作的工作地点，当其热环境达不到卫生要求时，应设置(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局部送风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局部排风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全面通风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全面排风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379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可吸入颗粒物指(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悬浮在空气中，空气动力学当量直径小于等于0．5μm的颗粒物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悬浮在空气中，空气动力学当量直径小于等于1μm的颗粒物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悬浮在空气中，空气动力学当量直径小于等于5μm的颗粒物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悬浮在空气中，空气动力学当量直径小于等于10μm的颗粒物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-01-</w:t>
            </w:r>
            <w:r>
              <w:rPr>
                <w:rFonts w:hint="eastAsia"/>
                <w:kern w:val="0"/>
                <w:sz w:val="18"/>
                <w:szCs w:val="18"/>
                <w:lang w:val="en-US" w:eastAsia="zh-CN"/>
              </w:rPr>
              <w:t>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空气过滤器的过滤机理主要是(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筛滤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静电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分子吸引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扩散、惯性和拦截综合效应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各种形式的空调系统最终是将室内余热量(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传给室外大气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用排风排走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用回风回到系统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用处理过的新风消除掉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当通风系统所输送的空气密度改变时，离心通风机的(    )保持不变。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容积风量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电动机轴功率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关于要保证通风空调的模型实验中两个流动问题的力学相似，下列叙述错误的是(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流动空间相应线段长度和夹角角度均成同一比例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相应点的速度方向相同，</w:t>
            </w:r>
            <w:r>
              <w:rPr>
                <w:rFonts w:hint="eastAsia"/>
                <w:kern w:val="0"/>
                <w:sz w:val="18"/>
                <w:szCs w:val="18"/>
                <w:lang w:val="en-US" w:eastAsia="zh-CN"/>
              </w:rPr>
              <w:t>大小</w:t>
            </w:r>
            <w:r>
              <w:rPr>
                <w:kern w:val="0"/>
                <w:sz w:val="18"/>
                <w:szCs w:val="18"/>
              </w:rPr>
              <w:t>成比例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相同性质的作用力成同一比例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应同时满足几何、运动、动力相似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常用雷诺数判别(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为了降低通风空调系统的局部阻力，一般不采用(    )措施。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增大弯管的曲率半径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加入减阻添加剂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改突扩为渐扩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设置导流叶片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采暖空调水系统常采用闭式系统是因为水泵的扬程较(    )，投资(    )，运行费用(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大，低，少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小，低，多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小，低，少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小，高，少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    )是空调的送风量和设备的主要确定依据。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冬季负荷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夏季负荷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春季负荷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全年负荷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在输送非标准状态空气时，应对通风空调系统的通风机的(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风压进行修正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电动机轴功率进行验算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风量进行验算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所在管路压力损失进行修正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闭式水系统的定压点宜设在循环水泵的吸水处，定压点最低压力应(    )系统最高点压力。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小于或等于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如水系统较大、阻力较高且各环路阻力相差悬殊(≥1000Pa)时，应采用(    )系统。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普通水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三次泵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下列关于通风空调系统管段的沿程阻力的叙述，错误的是(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沿程阻力与沿程阻力系数成正比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沿程阻力与管段长度成正比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沿程阻力与管内平均流速成正比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沿程阻力与管径成反比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通风空调系统中，当采用两台相同型号的风机并联运行时，下列叙述错误的是(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并联运行时总流量等于每台风机单独运行时的流量之和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并联运行时总扬程不等于每台风机单独运行时的扬程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并联运行时总流量等于每台风机联合运行时的流量之和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并联运行比较适合管路阻力特性曲线平坦的系统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通风空调系统中，当采用两台相同型号的风机串联运行时，下列叙述正确的是(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串联运行时总扬程不等于每台风机单独运行时的扬程之和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串联运行时总流量等于每台风机单独运行时的流量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串联运行时总扬程不等于每台风机联合运行时的扬程之和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串联运行不适合管路阻力特性曲线陡降的系统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泵向压力容器供水下作时，泵所需插程应等于(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环路的流动阻力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环路的最高点与最低点的高差与整个管路系统的阻力损失之和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补水池与压力容器的高差、整个管路系统的阻力损失以及压力容器相对压力之和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上下两水池液面的高差与整个管路系统的阻力损失之和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离心式低压风机输送气体时，增压值范围一般(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在1000～3000Pa之间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大于4000Pa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水泵所具有的实际气蚀余量与(    )无关。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泵吸入口的压强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泵的结构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液体性质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离心水泵在闭合环路管网中工作，当调节阀关小时，泵流量变(    )，电流变(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前向叶型的风机总的扬程较(    )，能量损失(    )，效率较(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399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后向叶型的风机总的扬程较(    )，能量损失(    )，效率较(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C</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泵和风机的扬程、流量以及所需的功率等性能之间的关系不能用(    )表示。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泵或风机所提供的流量和扬程之间的关系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泵或风机所提供的流量和所需外加轴功率之间的关系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泵或风机所提供的流量与设备本身效率之间的关系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泵或风机所提供的流量与转速之间的关系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如设计时选用的水泵的流量合适、扬程过大，实际使用时会使流量变大，电流(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为零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泵在闭合环路管网上工作时，泵所需扬程应等于(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补水池与压力容器的高差、整个管路系统的阻力损失以及压力容器相对压力之和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环路的最高点与最低点的高差与整个管路系统的阻力损失之和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环路的流动阻力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上下两水池波面的高差与整个管路系统的阻力损失之和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泵在开式环路管网上工作时，泵所需扬程应等于(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环路的流动阻力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上下两水池液面的高差与整个管路系统的阻力损失之和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补水池与压力容器的高差、整个管路系统的阻力损失以及压力容器相对压力之和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环路的最高点与最低点的高差与整个管路系统的阻力损失之和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离心式中压风机输送气体时，增压值范围一般(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在1000～3000Pa之间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大于4000Pa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离心式高压风机输送气体时，增压值范围一般(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大于3000Pa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在1000～3000Pa之间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大于4000Pa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区分通风空调系统中气流是稳定流还是非稳定流的依据是(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流体流经的流场大小和形状是否变化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流体某一质点的各参数在流动过程中是否稳定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流场中每一固定位置上的各参数在流动过程中是否稳定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某研究断面上的流量是否变化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各种形式的空调系统最终是将室内余热量(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传给室外大气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用排风排走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用回风回到系统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用处理过的新风消除掉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当通风系统所输送的空气密度改变时，离心通风机的(    )保持不变。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风压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容积风量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特性曲线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电动机轴功率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关于要保证通风空调的模型实验中两个流动问题的力学相似，下列叙述错误的是(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流动空间相应线段长度和夹角角度均成同一比例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相应点的速度方向相同，划、成比例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相同性质的作用力成同一比例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应同时满足几何、运动、动力相似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常用雷诺数判别(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流度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流态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为了降低通风空调系统的局部阻力，一般不采用(    )措施。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增大弯管的曲率半径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加入减阻添加剂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改突扩为渐扩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设置导流叶片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采暖空调水系统常采用闭式系统是因为水泵的扬程较(    )，投资(    )，运行费用(    )。PF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大，低，少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小，低，多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小，低，少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小，高，少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    )是空调的送风量和设备的主要确定依据。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冬季负荷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夏季负荷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春季负荷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全年负荷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在输送非标准状态空气时，应对通风空调系统的通风机的(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风压进行修正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电动机轴功率进行验算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风量进行验算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所在管路压力损失进行修正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闭式水系统的定压点宜设在循环水泵的吸水处，定压点最低压力应(    )系统最高点压力。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小于或等于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如水系统较大、阻力较高且各环路阻力相差悬殊(≥1000Pa)时，应采用(    )系统。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普通水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三次泵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下列关于通风空调系统管段的沿程阻力的叙述，错误的是(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沿程阻力与沿程阻力系数成正比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沿程阻力与管段长度成正比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沿程阻力与管内平均流速成正比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沿程阻力与管径成反比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水泵所具有的实际气蚀余量与(    )无关。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泵吸入口的压强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泵的结构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液体性质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如设计时选用的水泵的流量合适、扬程过大，实际使用时会使流量变大，电流(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变大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为零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泵在闭合环路管网上工作时，泵所需扬程应等于(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补水池与压力容器的高差、整个管路系统的阻力损失以及压力容器相对压力之和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环路的最高点与最低点的高差与整个管路系统的阻力损失之和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环路的流动阻力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上下两水池波面的高差与整个管路系统的阻力损失之和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泵在开式环路管网上工作时，泵所需扬程应等于(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环路的流动阻力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上下两水池液面的高差与整个管路系统的阻力损失之和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补水池与压力容器的高差、整个管路系统的阻力损失以及压力容器相对压力之和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环路的最高点与最低点的高差与整个管路系统的阻力损失之和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当查取矩形风管的比摩阻时，必须用(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流速当量直径和流速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流速当量直径和流量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流量当量盲径和流速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流量当量直径和流量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通风空调系统中某风机的工作点取决于(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设计工况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所连接的管路性能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通风空调系统中，当采用一台大风机与一台小风机串联运行时，下列结论正确的是(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串联运行时总扬程等于每台风机单独运行时的扬程之和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串联运行时总流量大于每台风机单独运行时的流量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串联运行时总扬程等于每台风机联合运行时的扬程之和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串联运行时总流量小于大风机单独运行时的流量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通风空调系统中，当采用一台很大风机与一台很小风机并联运行时，下列结论正确的是(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并联运行时总流量等于每台风机单独运行时的流量之和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并联运行时总流量大于每台风机单独运行时的流量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并联运行时总流量小于大风机单独运行时的流量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并联运行时扬程大于每台风机独立运行时的扬程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在通风空调工程中研究流体问题时通常采用(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拉格郎日法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欧拉法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欧拉郎日法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拉格法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防烟分区内排烟口距最远点的最大水平距离不应大于(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机械排烟风机在担负两个或两个以上防烟分区排烟时，排烟量应按最大防烟分区面积每平方米不小于(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85m^3／h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当防烟楼梯间与消防电梯合用前室井采用自然排烟时，可开启外窗的面积不应小于(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前室面积的5％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前室面积的2％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用不燃材料制成的从顶棚下垂不小于(    )固定或活动的挡烟设施，叫挡烟垂壁。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800mm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600mm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排烟防火阀的动作温度是(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封闭避难层(间)的机械加压送风量应按避难层净面积每平方米不小于(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高层民用建筑通风，空气调节系统的送、回风管道上应设防火阀的部位是(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管道穿越防烟分区的挡烟设施处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垂直风管与每层水平风管交接的垂直管段上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管道穿越变形缝处的一侧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管道穿越火灾危险性大的房间隔壁和楼板处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防火阀的动作温度是(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ascii="宋体" w:hAnsi="宋体" w:cs="宋体"/>
                <w:kern w:val="0"/>
                <w:sz w:val="15"/>
                <w:szCs w:val="15"/>
              </w:rPr>
              <w:t>在地下室设置机械排烟系统时，应同时设置补风系统，且补风量不宜小于排烟量的(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设有空调系统的公共卫生间的排风量按每小时不少于(    )次的换气量计算。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排烟管道应符合的要求是(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排烟管道必须采用不燃材料制作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在其机房入口处设70℃自动关闭的防火阀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吊顶内的管道应设不然或难燃材料制作的隔热层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与可燃物保持不小于100mm的距离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在民用建筑的通风空调及防烟排烟系统中，(    )不可选用难燃烧材料。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通风空调管道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消声材料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柔性接头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夏季空调需要计算通过地面的传热量时，其传热系数K为：非保温地面取(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0．47W／(㎡·℃)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0．40W／(㎡·℃)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0．35W／(㎡·℃)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0．50W／(㎡·℃)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空气调节系统的新风量不应小于总送风量的(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一等人员掩蔽所的规模按(    )来考虑。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二等人员掩蔽所的最小防毒通道应保证(    )的换气次数。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0～50次／h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10～20次／h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30～40次／h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2</w:t>
            </w:r>
            <w:r>
              <w:rPr>
                <w:rFonts w:hint="eastAsia"/>
                <w:kern w:val="0"/>
                <w:sz w:val="18"/>
                <w:szCs w:val="18"/>
                <w:lang w:eastAsia="zh-CN"/>
              </w:rPr>
              <w:t>5～35次／h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地板辐射采暖系统的工作压力不宜大于(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0．8MPa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5</w:t>
            </w:r>
            <w:r>
              <w:rPr>
                <w:kern w:val="0"/>
                <w:sz w:val="18"/>
                <w:szCs w:val="18"/>
              </w:rPr>
              <w:t>-01-</w:t>
            </w:r>
            <w:r>
              <w:rPr>
                <w:rFonts w:hint="eastAsia"/>
                <w:kern w:val="0"/>
                <w:sz w:val="18"/>
                <w:szCs w:val="18"/>
                <w:lang w:val="en-US" w:eastAsia="zh-CN"/>
              </w:rPr>
              <w:t>444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利用冰作为蓄冷介质，为潜热式蓄冷，单位蓄冷能力为(    )，蓄冷体积小。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0～20kW·h／m^3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40～50kW·h／m^3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30～40kW·h／m^3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20～30kW·h／m^3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供热介质高于(    )的管道及附件均应保温。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蒸汽凝结水待降温后排放，排入下水道时的温度不得高于(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机械通风系统，当进、排风口在同侧时，排风口宜高于进风口6m，进、排风口在同侧同一高度时，其水平距离不宜小于(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7</w:t>
            </w:r>
            <w:r>
              <w:rPr>
                <w:kern w:val="0"/>
                <w:sz w:val="18"/>
                <w:szCs w:val="18"/>
              </w:rPr>
              <w:t>-01-</w:t>
            </w:r>
            <w:r>
              <w:rPr>
                <w:rFonts w:hint="eastAsia"/>
                <w:kern w:val="0"/>
                <w:sz w:val="18"/>
                <w:szCs w:val="18"/>
                <w:lang w:val="en-US" w:eastAsia="zh-CN"/>
              </w:rPr>
              <w:t>448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防排烟系统中，排烟口的风速不宜大于(    )，送风口的风速不宜大于(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20m／s，15m／s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15m／s，7m／s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10m／s，7m／s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6m／s，3m／s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地下锅炉房严禁使用(    )作为燃料。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轻油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天然气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液化石油气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重油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5</w:t>
            </w:r>
            <w:r>
              <w:rPr>
                <w:kern w:val="0"/>
                <w:sz w:val="18"/>
                <w:szCs w:val="18"/>
              </w:rPr>
              <w:t>-01-</w:t>
            </w:r>
            <w:r>
              <w:rPr>
                <w:rFonts w:hint="eastAsia"/>
                <w:kern w:val="0"/>
                <w:sz w:val="18"/>
                <w:szCs w:val="18"/>
                <w:lang w:val="en-US" w:eastAsia="zh-CN"/>
              </w:rPr>
              <w:t>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冷、热源机房设于地下室时，机房内人员操作区8h的等效连续声级不宜超过85dB(A)；最大不容许超过(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85dB(A)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95dB(A)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90dB(A)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100dB(A)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离心泵装置最常见的调节是用闸阀来调节，也就是用水泵的出水闸阀的开启度进行调节。关小闸阀管道局部阻力S值加大(    )，出水量逐渐减小。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管道特性曲线变陡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水泵特性曲线变陡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相似抛物线变陡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效率曲线变陡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空调系统水平管道上的阀门安装(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手柄不应朝下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手柄不应朝上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手柄不应水平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视情况而定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标准状态指(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温度为273K，压力为101．325kPa时的干物质状态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温度为0℃，压力为101．326kPa时的干物质状态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温度为273K，压力为101．325kPa时的物质状态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温度为20℃，压力为101．325kPa时的物质状态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6</w:t>
            </w:r>
            <w:r>
              <w:rPr>
                <w:kern w:val="0"/>
                <w:sz w:val="18"/>
                <w:szCs w:val="18"/>
              </w:rPr>
              <w:t>-01-</w:t>
            </w:r>
            <w:r>
              <w:rPr>
                <w:rFonts w:hint="eastAsia"/>
                <w:kern w:val="0"/>
                <w:sz w:val="18"/>
                <w:szCs w:val="18"/>
                <w:lang w:val="en-US" w:eastAsia="zh-CN"/>
              </w:rPr>
              <w:t>454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总挥发性有机物指(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挥发性有机物的总称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挥发性有机物的总和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常温下能挥发至空气中的有机物的总和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利用TenaxGC或TenaxTA采样，非极性色谱柱(极性指数小于10)进行分析，保留时间在正己烷和正十六烷之间的挥发性有机化合物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可伸缩金属或非金属风管软风管的长度不宜超过(    )，并不应有死弯或塌凹。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通风与空调工程风管系统按其系统的工作压力划分为低、中、高三个类别，其压力分别为(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P≤500Pa、500＜P≤1500h、P＞1500Pa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P≤50Pa、50＜P≤500Pa、P＞1500Pa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P≤50Pa、50＜P≤250Pa、P＞1000Pa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P≤500Pa、500＜P≤1000Pa、P＞1000Pa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6</w:t>
            </w:r>
            <w:r>
              <w:rPr>
                <w:kern w:val="0"/>
                <w:sz w:val="18"/>
                <w:szCs w:val="18"/>
              </w:rPr>
              <w:t>-01-</w:t>
            </w:r>
            <w:r>
              <w:rPr>
                <w:rFonts w:hint="eastAsia"/>
                <w:kern w:val="0"/>
                <w:sz w:val="18"/>
                <w:szCs w:val="18"/>
                <w:lang w:val="en-US" w:eastAsia="zh-CN"/>
              </w:rPr>
              <w:t>457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室内空气质量参数指的是(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室内空气的温度、湿度、速度和室内物体的表面温度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室内空气中与人体健康有关的物理、化学、生物和放射性参数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室内空气中的物理、化学、生物和放射性参数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室内环境中与人体健康有关的物理、化学、生物和放射性参数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-0001-01-</w:t>
            </w:r>
            <w:r>
              <w:rPr>
                <w:rFonts w:hint="eastAsia"/>
                <w:kern w:val="0"/>
                <w:sz w:val="18"/>
                <w:szCs w:val="18"/>
                <w:lang w:val="en-US" w:eastAsia="zh-CN"/>
              </w:rPr>
              <w:t>458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矩形风管的长、宽分别为A、B，则其当量直径为(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2AB÷(A+B)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(A+B)÷2(A-B)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(A+B)÷2AB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(A+B)÷AB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围护结构的耗热量包括(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基本热耗量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围护结构的基本耗热量的计算不包括的参数是(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围护结构的面积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围护结构的传热系数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室内计算温度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围护结构的风力修正率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围护结构的附加耗热量的计算不包括的参数是(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围护结构的基本耗热量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围</w:t>
            </w:r>
            <w:r>
              <w:rPr>
                <w:kern w:val="0"/>
                <w:sz w:val="18"/>
                <w:szCs w:val="18"/>
              </w:rPr>
              <w:t>护结构的温差修正率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围护结构的风力修正率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围护结构的朝向修正率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采暖系统按热媒的种类不同，分为热水系统和蒸汽系统，在民用、工业建筑中多用(    )系统。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热水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蒸汽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A、B项皆可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A、B项皆不可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按供、回水方式的不同，热水采暖系统可分为(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重力循环系统和机械循环系统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单管系统和双管系统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垂直式系统和水平式系统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低温水采暖系统和高温水采暖系统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在热水采暖中，以不同温度的水的密度差为动力而进行循环的系统，称为(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机械循环系统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重力循环系统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机械循环热水采暖系统的特点不包括(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水的流速大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管径小、升温快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维修工作量大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运行费用低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单管水平式系统按供水管与散热器连接方式的不同分类，不包括(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上串联式系统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下串联式系统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跨越式系统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分层式系统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试验证明，只有当上串联式单管水平式系统中的循环水流量(    )时，才能通过“引射作用”使散热器下部的水形成稳定的循环。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≥350kg／h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≤350kg／h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双管下供上回式系统的优点不包括(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空气排除比较容易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无效热损失小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降低膨胀水箱的高度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散热器传热系数比上供下回式高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有关双水箱分层式系统特点的叙述，不正确的是(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投资低于热交换器且简化了入口设备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上层系统与外网直接连接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采用开式水箱易使空气进入系统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减轻了系统的腐蚀因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    )蒸汽是压力大于70kPa的蒸汽。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高压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中压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低压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恒压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按照凝水流动的动力，凝水回收系统分类不包括(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余压回水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闭式满管回水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开式满管回水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加压回水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关于散热器布置的相关规定，说法不正确的一项是(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具有腐蚀性气体的工业建筑或相对温度较高的房间，应设置耐腐蚀的散热器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散热器宜安装在外墙窗台下，当安装有困难时也可安装在内墙，不影响散热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双层外门的外室以及门斗中不应设置散热器，以防冻裂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有建筑楼梯间或有回马廊的大厅散热器应尽量分配在底层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散热器散热面积的计算中，需要的数据不包括(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散热器的散热量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采暖室内计算温度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散热器的传热系数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采暖室外计算温度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确定减压阀流量的关键因素是(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临界压力比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减压阀的减压比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阀孔前流体压力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阀孔后流体压力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供水减压阀(    )，性能稳定，调节方便；适用于高层建筑冷、热水供水管网系统中。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结构复杂，体积大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结构复杂，体积小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结构简单，体积大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结构简单，体积小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当压力差为(    )时，可以串联安装两个截止阀进行减压。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0．1～0．3MPa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0．15～0．2MPa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0．15～0．3MPa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0．1～0．2MPa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确定疏水器的选型依据不包括(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在多个采暖建筑物的同一供热系统中，应当安置(    )个膨胀水箱。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多个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膨胀水箱水容积的计算，当为时采暖系统y＝(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60～40℃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130～70℃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120～50℃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150～70℃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应设除污器的部位不包括(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采暖系统</w:t>
            </w:r>
            <w:r>
              <w:rPr>
                <w:rFonts w:hint="eastAsia"/>
                <w:kern w:val="0"/>
                <w:sz w:val="18"/>
                <w:szCs w:val="18"/>
                <w:lang w:val="en-US" w:eastAsia="zh-CN"/>
              </w:rPr>
              <w:t>入</w:t>
            </w:r>
            <w:r>
              <w:rPr>
                <w:kern w:val="0"/>
                <w:sz w:val="18"/>
                <w:szCs w:val="18"/>
              </w:rPr>
              <w:t>口，装在调压装置之前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锅炉房循环水泵吸</w:t>
            </w:r>
            <w:r>
              <w:rPr>
                <w:rFonts w:hint="eastAsia"/>
                <w:kern w:val="0"/>
                <w:sz w:val="18"/>
                <w:szCs w:val="18"/>
                <w:lang w:val="en-US" w:eastAsia="zh-CN"/>
              </w:rPr>
              <w:t>入</w:t>
            </w:r>
            <w:r>
              <w:rPr>
                <w:kern w:val="0"/>
                <w:sz w:val="18"/>
                <w:szCs w:val="18"/>
              </w:rPr>
              <w:t>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各种换热设备之后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各种小口径调压装置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当供热系统较大时，尤其是改扩建管网，宜用(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减压阀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平衡阀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排气阀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集气罐接出的排气管管径，一般采用(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DN10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DN15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DN20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DN25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平衡阀主要适用的场合不包括(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锅炉水流量的平衡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热力站的一、二次环路水流量的平衡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小区供热管网中各幢楼之间水流量的平衡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建筑物内供水系统中水流量的平衡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采暖管道中的热媒流速的确定因素不包括(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资用压力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对噪声要求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热水采暖管道的循环压力，应根据管道内的容许流速及系统各环路的压力平衡来决定，一般宜保持在(    )左右。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10～40kPa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20～40kPa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热水采暖系统的水力计算，变温降法最适用于(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异程式垂直单管系统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异程式垂直双管系统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双管上供下回式系统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双管下供上回式系统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热水采暖系统在热力入口处的总管上不宜设置(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流量调节阀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泄水口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疏水器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温度计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供暖系统的划分不宜过火，关于其作用半径，宜控制的范围高压蒸汽系统为(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有关采暖管道坡度的规定，不正确的是(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汽、水同向流动时的蒸汽干管i≥0．003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汽、水反向流动时的蒸汽干管i≥0．005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凝结水管和热水管、回水管i≥0．003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自然循环热水管、回水管i≥0．02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有关采暖地沟的选择，不正确的是(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管数在4根及4根以上，且需要经常检修时，宜采用通行地沟，其净尺寸不宜小于1．2m×1．8m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管数2～3根或虽1根管道，但长度大于20m，宜采用半通行地沟，其净尺寸不宜小于1．0m×1．2m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地沟的底面应有0．003的坡度，坡向集水坑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对于无检修要求的管道，当长度等于或小于20m时，宜采用不通行地沟，其净尺寸不宜小于0．5m×0．5m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使用塑料管的采暖系统应在试验压力下1h内压力降不大于0．05MPa，然后降压至工作压力的1．15倍，稳压2h，压力降不大于(    )，同时各连接处不渗、不漏。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0．03MPa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有关热风采暖的优点，正确的是(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升温慢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热惰性大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热量足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投资小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热风采暖的形式不包括(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集中送风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悬挂式暖风机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埋管式辐射采暖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暖风机的组合不包括(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电动机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空气加热器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分水器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选用小型暖风机应注意(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车间内的空气换气次数不小于2次／h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将暖风机布置在外墙上垂直向室内吹送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送风温度不宜低于35℃，不应高于80℃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热媒为蒸汽时，每台暖风机应单独设置阀门和疏水装置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埋管式辐射采暖供水温度一般(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高于60℃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埋管式辐射采暖的管道布置形式不常采用的是(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联箱排管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平行排管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蛇形排管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蛇形盘管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低温热水地板辐射采暖系统敷设加热管的覆盖层厚度不宜小于(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90mm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用热分配表计量，对于单管系统采用温控阀时，水力计算的步骤是(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求得分流比→计算立管阻力→进行各立管的水力平衡计算→计算散热器的数量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计算立管阻力→求得分流比→进行各立管的水力平衡计算→计算散热器的数量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求得分流比→进行各立管的水力平衡计算→计算立管阻力→计算散热器的数量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eastAsia="zh-CN"/>
              </w:rPr>
              <w:t>进行各立管的水力平衡计算→求得分流比→计算立管阻力→计算散热器的数量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w:t>
            </w:r>
            <w:r>
              <w:rPr>
                <w:kern w:val="0"/>
                <w:sz w:val="18"/>
                <w:szCs w:val="18"/>
              </w:rPr>
              <w:t>-000</w:t>
            </w:r>
            <w:r>
              <w:rPr>
                <w:rFonts w:hint="eastAsia"/>
                <w:kern w:val="0"/>
                <w:sz w:val="18"/>
                <w:szCs w:val="18"/>
                <w:lang w:val="en-US" w:eastAsia="zh-CN"/>
              </w:rPr>
              <w:t>8</w:t>
            </w:r>
            <w:r>
              <w:rPr>
                <w:kern w:val="0"/>
                <w:sz w:val="18"/>
                <w:szCs w:val="18"/>
              </w:rPr>
              <w:t>-01-</w:t>
            </w:r>
            <w:r>
              <w:rPr>
                <w:rFonts w:hint="eastAsia"/>
                <w:kern w:val="0"/>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从汽轮机中间抽汽对外供热的汽轮机称为(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背压式汽轮机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抽汽式汽轮机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双抽式供热汽轮机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抽汽背压式汽轮机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-02-00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锅炉的停炉分为</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rFonts w:hint="default" w:eastAsia="宋体"/>
                <w:sz w:val="18"/>
                <w:szCs w:val="18"/>
                <w:lang w:val="en-US" w:eastAsia="zh-CN"/>
              </w:rPr>
            </w:pPr>
            <w:r>
              <w:rPr>
                <w:rStyle w:val="6"/>
                <w:rFonts w:hint="eastAsia" w:eastAsia="宋体"/>
                <w:sz w:val="18"/>
                <w:szCs w:val="18"/>
                <w:lang w:val="en-US" w:eastAsia="zh-CN"/>
              </w:rPr>
              <w:t>压火停炉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压水停炉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压气停炉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正常停炉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紧急停炉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ADE</w:t>
            </w:r>
          </w:p>
        </w:tc>
      </w:tr>
    </w:tbl>
    <w:p>
      <w:pPr>
        <w:rPr>
          <w:rFonts w:hint="eastAsia"/>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-02-00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锅炉运行中遇到下列情况之一时</w:t>
            </w:r>
            <w:r>
              <w:rPr>
                <w:rFonts w:hint="eastAsia"/>
                <w:kern w:val="0"/>
                <w:sz w:val="18"/>
                <w:szCs w:val="18"/>
                <w:lang w:eastAsia="zh-CN"/>
              </w:rPr>
              <w:t>，</w:t>
            </w:r>
            <w:r>
              <w:rPr>
                <w:kern w:val="0"/>
                <w:sz w:val="18"/>
                <w:szCs w:val="18"/>
              </w:rPr>
              <w:t>应立即采取紧急停炉措施</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kern w:val="0"/>
                <w:sz w:val="18"/>
                <w:szCs w:val="18"/>
              </w:rPr>
              <w:t>锅炉严重满水,汽包水位超过水位计上部可见部分时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fldChar w:fldCharType="begin"/>
            </w:r>
            <w:r>
              <w:rPr>
                <w:rFonts w:hint="eastAsia"/>
                <w:kern w:val="0"/>
                <w:sz w:val="18"/>
                <w:szCs w:val="18"/>
              </w:rPr>
              <w:instrText xml:space="preserve"> HYPERLINK "javascript:void(0)" </w:instrText>
            </w:r>
            <w:r>
              <w:rPr>
                <w:rFonts w:hint="eastAsia"/>
                <w:kern w:val="0"/>
                <w:sz w:val="18"/>
                <w:szCs w:val="18"/>
              </w:rPr>
              <w:fldChar w:fldCharType="separate"/>
            </w:r>
            <w:r>
              <w:rPr>
                <w:rFonts w:hint="eastAsia"/>
                <w:kern w:val="0"/>
                <w:sz w:val="18"/>
                <w:szCs w:val="18"/>
              </w:rPr>
              <w:t>全部水位计和安全阀都失灵时</w:t>
            </w:r>
            <w:r>
              <w:rPr>
                <w:rFonts w:hint="eastAsia"/>
                <w:kern w:val="0"/>
                <w:sz w:val="18"/>
                <w:szCs w:val="18"/>
              </w:rPr>
              <w:fldChar w:fldCharType="end"/>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kern w:val="0"/>
                <w:sz w:val="18"/>
                <w:szCs w:val="18"/>
              </w:rPr>
              <w:t>循环水泵、补水泵失效时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kern w:val="0"/>
                <w:sz w:val="18"/>
                <w:szCs w:val="18"/>
              </w:rPr>
              <w:t>燃烧设备损坏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以上情况都不是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ABCD</w:t>
            </w:r>
          </w:p>
        </w:tc>
      </w:tr>
    </w:tbl>
    <w:p>
      <w:pPr>
        <w:rPr>
          <w:rFonts w:hint="eastAsia"/>
          <w:lang w:val="en-US" w:eastAsia="zh-CN"/>
        </w:rPr>
      </w:pPr>
    </w:p>
    <w:p>
      <w:pPr>
        <w:rPr>
          <w:rFonts w:hint="eastAsia"/>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-01-0001-02-00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下列哪几种传热过程不需要有物体的宏观运动?</w:t>
            </w:r>
            <w:r>
              <w:rPr>
                <w:rFonts w:hint="eastAsia"/>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kern w:val="0"/>
                <w:sz w:val="18"/>
                <w:szCs w:val="18"/>
              </w:rPr>
              <w:t>导热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kern w:val="0"/>
                <w:sz w:val="18"/>
                <w:szCs w:val="18"/>
              </w:rPr>
              <w:t>对流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kern w:val="0"/>
                <w:sz w:val="18"/>
                <w:szCs w:val="18"/>
              </w:rPr>
              <w:t>辐射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kern w:val="0"/>
                <w:sz w:val="18"/>
                <w:szCs w:val="18"/>
              </w:rPr>
              <w:t>复合传热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暖风机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AC</w:t>
            </w:r>
          </w:p>
        </w:tc>
      </w:tr>
    </w:tbl>
    <w:p>
      <w:pPr>
        <w:rPr>
          <w:rFonts w:hint="eastAsia"/>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2</w:t>
            </w:r>
            <w:r>
              <w:rPr>
                <w:kern w:val="0"/>
                <w:sz w:val="18"/>
                <w:szCs w:val="18"/>
              </w:rPr>
              <w:t>-02-00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下列各参数中，属于物性参数的是：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肋化系数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导热系数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 xml:space="preserve">导温系数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rPr>
              <w:t>传热系数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以上都不是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BC</w:t>
            </w:r>
          </w:p>
        </w:tc>
      </w:tr>
    </w:tbl>
    <w:p>
      <w:pPr>
        <w:bidi w:val="0"/>
        <w:jc w:val="left"/>
        <w:rPr>
          <w:rFonts w:hint="eastAsia" w:asciiTheme="minorHAnsi" w:hAnsiTheme="minorHAnsi" w:eastAsiaTheme="minorEastAsia" w:cstheme="minorBidi"/>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3</w:t>
            </w:r>
            <w:r>
              <w:rPr>
                <w:kern w:val="0"/>
                <w:sz w:val="18"/>
                <w:szCs w:val="18"/>
              </w:rPr>
              <w:t>-02-00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对流传热微分方程组包括（）</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付立叶定律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对流传热微分方程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连续性方程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动量微分方程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ascii="宋体"/>
                <w:sz w:val="18"/>
                <w:szCs w:val="18"/>
              </w:rPr>
              <w:t>能量微分方程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BCDE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关于水蓄冷系统和冰蓄冷系统的说法，下列哪几项是正确的</w:t>
            </w:r>
            <w:r>
              <w:rPr>
                <w:rFonts w:hint="eastAsia"/>
                <w:kern w:val="0"/>
                <w:sz w:val="18"/>
                <w:szCs w:val="18"/>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水蓄冷槽可利用已有的消防水池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水蓄冷槽可兼做水蓄热槽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冰蓄冷槽可兼做水蓄热槽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冰蓄冷系统中乙二醇溶液的管道内壁应镀锌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冰蓄冷系统中乙二醇溶液的可选用内壁镀锌的配件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AB</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关于制冷压缩机吸气管和排气管的坡向，下列哪几项是正确的?氨压缩机排气管应坡向油分离器</w:t>
            </w:r>
            <w:r>
              <w:rPr>
                <w:rFonts w:hint="eastAsia"/>
                <w:kern w:val="0"/>
                <w:sz w:val="18"/>
                <w:szCs w:val="18"/>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氨压缩机排气管应坡向油分离器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氟利昂压缩机排气管应坡向油分离器或冷凝器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氨压缩机吸气管应坡向蒸发器、液体分离器或低压循环储液器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氟利昂压缩机吸气管应坡向压缩机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氟利昂压缩机排气管应坡向压缩机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ABCD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我国规定的蒸汽压缩循环冷水（热泵）机组的IPLV公式中的系数值，是根据下列哪几项确定的?（）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我国19个城市气候条件下，典型工业建筑模型计算供冷负荷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我国19个城市气候条件下，典型公共建筑模型计算供冷负荷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我国19个城市气候条件下，典型公共建筑模型各个负荷段的机组运行小时</w:t>
            </w:r>
            <w:r>
              <w:rPr>
                <w:rFonts w:hint="eastAsia" w:asciiTheme="minorHAnsi" w:hAnsiTheme="minorHAnsi" w:eastAsiaTheme="minorEastAsia" w:cstheme="minorBidi"/>
                <w:kern w:val="0"/>
                <w:sz w:val="18"/>
                <w:szCs w:val="18"/>
                <w:lang w:val="en-US" w:eastAsia="zh-CN" w:bidi="ar-SA"/>
              </w:rPr>
              <w:t>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参照美国空调制冷协会关于IPLV 系数的计算方法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按昭我国4个气候区分别统计平均计算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BCDE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夏热冬冷地区某空调工程采用地埋管地源热泵系统。工程的夏季计算冷负荷与总释热量均大于冬季计算热负荷与总吸热量。为保持土壤全年热平衡，夏季配置冷却塔向空气排热。该工程的地埋管地源热泵系统设计，下列哪几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以冬季计算热负荷配置热泵机组容量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以冬季计算的吸热负荷确定地埋管换热器数量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由夏季计算冷负荷确定地源热泵机组制冷量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冷却塔排热负荷为夏季空调冷负荷与热泵全部排热负荷之差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冷却塔排热负荷为</w:t>
            </w:r>
            <w:r>
              <w:rPr>
                <w:rFonts w:hint="default" w:eastAsiaTheme="minorEastAsia"/>
                <w:kern w:val="0"/>
                <w:sz w:val="18"/>
                <w:szCs w:val="18"/>
                <w:lang w:val="en-US" w:eastAsia="zh-CN"/>
              </w:rPr>
              <w:t>夏季空调冷负荷与地埋管的最大供冷能力之差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某建筑空调项目的三台水冷冷水机组并联安装，定流量运行，冷水机组的压缩机频繁出现高压保护停机。以下哪凡项不是造成该现象的原因?（）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冷凝器换热面积不够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冷却水实际流量高于机组额定流量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压缩机的压力传感器失灵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采取定流量运行方式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冷凝器结垢严重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在某大型纺织车间的空调系统中，组合式空调器需设置等温加湿段，下列哪几项加湿器是不适合采用的?（）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电极式加湿器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干式蒸汽加湿器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超声波加湿器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高压喷雾加湿器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低压喷雾加湿器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表面式换热器的热湿交换过程根据被处理空气的参数与水温不同，可实现下列哪几个空气处理过程?（）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等湿加热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降湿升</w:t>
            </w:r>
            <w:r>
              <w:rPr>
                <w:rFonts w:hint="eastAsia"/>
                <w:kern w:val="0"/>
                <w:sz w:val="18"/>
                <w:szCs w:val="18"/>
                <w:lang w:val="en-US" w:eastAsia="zh-CN"/>
              </w:rPr>
              <w:t>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等湿冷却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减湿冷却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等温加湿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下列场所有关空调系统的应用，哪几项是正确的?（）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剧场建筑的观众厅宜采用新风比可调的全空气空调系统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气候干燥地区宜采用蒸发冷却空调系统以降低制冷耗电量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执行分时电价，且峰谷价差较大的地区适合采用空调蓄冷技术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大型数据机房宜采用冰蓄冷冷源以降低制冷机组装机容量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有条件时室内游泳馆宜采用低温送风空调系统以降低系统风量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某空调工程冷冻水为一级泵压差旁通控制变流量系统，包括三台螺杆式机组(处于水泵出口)和三台水泵，机组与水泵一对一连接，再并联。设计工况的单台水泵配置参数为:扬程0.36MPa，流量0.07m3/s 。系统调试时,测试仅单台水泵运行的参数为:扬程0.16MPa,到分水器总管流量0.025 m2/s，造成供水水量不足的原因可能是下列哪几项?（）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压差旁通控制阀未正常工作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未运行冷水机组的冷水管路阀门处于开启状态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未运行冷水机组的冷水管路阀门处于</w:t>
            </w:r>
            <w:r>
              <w:rPr>
                <w:rFonts w:hint="eastAsia" w:asciiTheme="minorHAnsi" w:hAnsiTheme="minorHAnsi" w:eastAsiaTheme="minorEastAsia" w:cstheme="minorBidi"/>
                <w:kern w:val="0"/>
                <w:sz w:val="18"/>
                <w:szCs w:val="18"/>
                <w:lang w:val="en-US" w:eastAsia="zh-CN" w:bidi="ar-SA"/>
              </w:rPr>
              <w:t>关闭</w:t>
            </w:r>
            <w:r>
              <w:rPr>
                <w:rFonts w:hint="default" w:asciiTheme="minorHAnsi" w:hAnsiTheme="minorHAnsi" w:eastAsiaTheme="minorEastAsia" w:cstheme="minorBidi"/>
                <w:kern w:val="0"/>
                <w:sz w:val="18"/>
                <w:szCs w:val="18"/>
                <w:lang w:val="en-US" w:eastAsia="zh-CN" w:bidi="ar-SA"/>
              </w:rPr>
              <w:t>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未运行水泵出口止回阀关闭不严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运行水泵出口止回阀阻力过大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下列对空调通风系统中各种传感器的选择与安装要求中，哪几项是错误的?（）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测量空调水系统管道内水温时，通过温度传感器的水流速度小于0.3m/s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测量空调风系统管道内空气温度时，通过温度传感器的气流速度小于1m/s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以湿敏传感元件测量室内空气相对湿度时,湿敏传感元件不得安装于室内回风管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eastAsiaTheme="minorEastAsia"/>
                <w:kern w:val="0"/>
                <w:sz w:val="18"/>
                <w:szCs w:val="18"/>
                <w:lang w:val="en-US" w:eastAsia="zh-CN"/>
              </w:rPr>
              <w:t>温度传感器的测量范围可按照测点处可能出现温度范围的1.2～1.5倍选取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压力传感器的测量范围可按照测点处可能出现压力变化范围的1.2～1.3倍选取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-02-0</w:t>
            </w: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关于活性炭吸附装置性能与参数的描述，下列哪几项是错误的?（）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处理小风量、低温、低浓度的有机废气可使用一般的固定床活性炭吸附装置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固定床吸附装置的空塔速度一般取:1.0m/s 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处理大风量低浓度低温的有机废气，可用蜂窝轮吸附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蜂窝轮吸附装置通过蜂窝轮的面风速为1.0m/s 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蜂窝轮吸附装置通过蜂窝轮的面风速为</w:t>
            </w:r>
            <w:r>
              <w:rPr>
                <w:rFonts w:hint="eastAsia" w:eastAsiaTheme="minorEastAsia"/>
                <w:kern w:val="0"/>
                <w:sz w:val="18"/>
                <w:szCs w:val="18"/>
                <w:lang w:val="en-US" w:eastAsia="zh-CN"/>
              </w:rPr>
              <w:t>3</w:t>
            </w:r>
            <w:r>
              <w:rPr>
                <w:rFonts w:hint="default" w:eastAsiaTheme="minorEastAsia"/>
                <w:kern w:val="0"/>
                <w:sz w:val="18"/>
                <w:szCs w:val="18"/>
                <w:lang w:val="en-US" w:eastAsia="zh-CN"/>
              </w:rPr>
              <w:t>.0m/s 以</w:t>
            </w:r>
            <w:r>
              <w:rPr>
                <w:rFonts w:hint="eastAsia" w:eastAsiaTheme="minorEastAsia"/>
                <w:kern w:val="0"/>
                <w:sz w:val="18"/>
                <w:szCs w:val="18"/>
                <w:lang w:val="en-US" w:eastAsia="zh-CN"/>
              </w:rPr>
              <w:t>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BDE</w:t>
            </w:r>
          </w:p>
        </w:tc>
      </w:tr>
    </w:tbl>
    <w:p>
      <w:pPr>
        <w:bidi w:val="0"/>
        <w:jc w:val="left"/>
        <w:rPr>
          <w:rFonts w:hint="default"/>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-02-0</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下述关于通风系统中局部排风罩的风量测定及罩口风速测定的做法,哪几项是错误的?（）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可采用热球式热电风速仪匀速移动法测定局部排风罩的罩口风速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可采用热球式风速仪定点法测定局部排风罩的罩口风速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可采用叶轮风速仪定点法测定局部排风罩的罩口风速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可采用叶轮风速仪匀速移动法测定局部排风罩的罩口风速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可用动压法测定局部排风罩风量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-02-0</w:t>
            </w: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某厂房内一除尘系统采用两级除尘方式，除尘设备为旋风除尘器+对喷脉冲袋式除尘器，进入旋风除尘器前的圆形风管连接方式的做法，哪几项是错误的?（）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采用抱箍连接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采用承插连接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采用立筋抱箍连接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采用</w:t>
            </w:r>
            <w:r>
              <w:rPr>
                <w:rFonts w:hint="eastAsia" w:asciiTheme="minorHAnsi" w:hAnsiTheme="minorHAnsi" w:eastAsiaTheme="minorEastAsia" w:cstheme="minorBidi"/>
                <w:kern w:val="0"/>
                <w:sz w:val="18"/>
                <w:szCs w:val="18"/>
                <w:lang w:val="en-US" w:eastAsia="zh-CN" w:bidi="ar-SA"/>
              </w:rPr>
              <w:t>粘接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采用</w:t>
            </w:r>
            <w:r>
              <w:rPr>
                <w:rFonts w:hint="default" w:asciiTheme="minorHAnsi" w:hAnsiTheme="minorHAnsi" w:eastAsiaTheme="minorEastAsia" w:cstheme="minorBidi"/>
                <w:kern w:val="0"/>
                <w:sz w:val="18"/>
                <w:szCs w:val="18"/>
                <w:lang w:val="en-US" w:eastAsia="zh-CN" w:bidi="ar-SA"/>
              </w:rPr>
              <w:t>角钢法兰连接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-02-0</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排烟系统排烟风管的用材选择，下列哪几项是错误的?（）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矩形排烟风管采用钢板制作，钢板厚度按高压系统的厚度执行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采用无机玻璃钢排烟风管，板材厚度可按高压系统的厚度执行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1500×630mm的矩形排烟钢板风管，钢板厚度采用1.0mm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排烟系统的风管允许漏风量执行</w:t>
            </w:r>
            <w:r>
              <w:rPr>
                <w:rFonts w:hint="eastAsia"/>
                <w:kern w:val="0"/>
                <w:sz w:val="18"/>
                <w:szCs w:val="18"/>
                <w:lang w:val="en-US" w:eastAsia="zh-CN"/>
              </w:rPr>
              <w:t>高</w:t>
            </w:r>
            <w:r>
              <w:rPr>
                <w:rFonts w:hint="default"/>
                <w:kern w:val="0"/>
                <w:sz w:val="18"/>
                <w:szCs w:val="18"/>
                <w:lang w:val="en-US" w:eastAsia="zh-CN"/>
              </w:rPr>
              <w:t>压系统风管的规定数值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排烟系统的风管允许漏风量执行中压系统风管的规定数值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-02-0</w:t>
            </w: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有关排烟设施的设置，下列哪几项是错误的?（）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地上800m</w:t>
            </w:r>
            <w:r>
              <w:rPr>
                <w:rFonts w:hint="eastAsia"/>
                <w:kern w:val="0"/>
                <w:sz w:val="18"/>
                <w:szCs w:val="18"/>
                <w:vertAlign w:val="superscript"/>
                <w:lang w:val="en-US" w:eastAsia="zh-CN"/>
              </w:rPr>
              <w:t>2</w:t>
            </w:r>
            <w:r>
              <w:rPr>
                <w:rFonts w:hint="eastAsia"/>
                <w:kern w:val="0"/>
                <w:sz w:val="18"/>
                <w:szCs w:val="18"/>
                <w:lang w:val="en-US" w:eastAsia="zh-CN"/>
              </w:rPr>
              <w:t>的植物油库可不考虑设置排烟设施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地下800m</w:t>
            </w:r>
            <w:r>
              <w:rPr>
                <w:rFonts w:hint="eastAsia"/>
                <w:kern w:val="0"/>
                <w:sz w:val="18"/>
                <w:szCs w:val="18"/>
                <w:vertAlign w:val="superscript"/>
                <w:lang w:val="en-US" w:eastAsia="zh-CN"/>
              </w:rPr>
              <w:t>2</w:t>
            </w:r>
            <w:r>
              <w:rPr>
                <w:rFonts w:hint="eastAsia"/>
                <w:kern w:val="0"/>
                <w:sz w:val="18"/>
                <w:szCs w:val="18"/>
                <w:lang w:val="en-US" w:eastAsia="zh-CN"/>
              </w:rPr>
              <w:t>的植物油库应考虑设置排烟设施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地上1200m</w:t>
            </w:r>
            <w:r>
              <w:rPr>
                <w:rFonts w:hint="eastAsia"/>
                <w:kern w:val="0"/>
                <w:sz w:val="18"/>
                <w:szCs w:val="18"/>
                <w:vertAlign w:val="superscript"/>
                <w:lang w:val="en-US" w:eastAsia="zh-CN"/>
              </w:rPr>
              <w:t>2</w:t>
            </w:r>
            <w:r>
              <w:rPr>
                <w:rFonts w:hint="eastAsia"/>
                <w:kern w:val="0"/>
                <w:sz w:val="18"/>
                <w:szCs w:val="18"/>
                <w:lang w:val="en-US" w:eastAsia="zh-CN"/>
              </w:rPr>
              <w:t>的单层机油库不考虑设置排烟设施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地上1200m</w:t>
            </w:r>
            <w:r>
              <w:rPr>
                <w:rFonts w:hint="eastAsia"/>
                <w:kern w:val="0"/>
                <w:sz w:val="18"/>
                <w:szCs w:val="18"/>
                <w:vertAlign w:val="superscript"/>
                <w:lang w:val="en-US" w:eastAsia="zh-CN"/>
              </w:rPr>
              <w:t>2</w:t>
            </w:r>
            <w:r>
              <w:rPr>
                <w:rFonts w:hint="eastAsia"/>
                <w:kern w:val="0"/>
                <w:sz w:val="18"/>
                <w:szCs w:val="18"/>
                <w:lang w:val="en-US" w:eastAsia="zh-CN"/>
              </w:rPr>
              <w:t>的单层白坯棉布库不考虑设置排烟设施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植物油库、机油库、白坯布库均属于丙类仓库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-02-0</w:t>
            </w: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某厂房一机加工线产生铸铁粉尘,配置除尘系统，有关除尘器连接的风管管材刷漆做法，下列哪几项是不合理的?（）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采用普通碳钢板时，除尘器前、后的风管内外都必须刷防腐面漆两道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采用普通碳钢板时，除尘器前、后的风管内外都必须刷防腐底漆两道+面漆两道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采用普通碳钢板时，仅除尘器后的风管内外刷防腐底漆两道+面漆两道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采用普通碳钢板时,仅除尘器前的风管内壁不刷漆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采用普通碳钢板时</w:t>
            </w:r>
            <w:r>
              <w:rPr>
                <w:rFonts w:hint="eastAsia" w:eastAsiaTheme="minorEastAsia"/>
                <w:kern w:val="0"/>
                <w:sz w:val="18"/>
                <w:szCs w:val="18"/>
                <w:lang w:val="en-US" w:eastAsia="zh-CN"/>
              </w:rPr>
              <w:t>，</w:t>
            </w:r>
            <w:r>
              <w:rPr>
                <w:rFonts w:hint="default"/>
                <w:kern w:val="0"/>
                <w:sz w:val="18"/>
                <w:szCs w:val="18"/>
                <w:lang w:val="en-US" w:eastAsia="zh-CN"/>
              </w:rPr>
              <w:t>除尘器前、后的风管内外表面涂防锈底漆各一道，外表面再涂面漆两道。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-02-0</w:t>
            </w: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如下图所示，某供热管网采用混谁笨与终端用户1直接连接，经管路2混水，热网设计供热温度110℃，终端热用户1设计供/回水温度50℃/40℃。关于该混水系统的设计混合比，一下那些数据时错误的?（）</w:t>
            </w:r>
          </w:p>
          <w:p>
            <w:pPr>
              <w:widowControl/>
              <w:jc w:val="left"/>
              <w:rPr>
                <w:rFonts w:hint="eastAsia"/>
                <w:kern w:val="0"/>
                <w:sz w:val="18"/>
                <w:szCs w:val="18"/>
                <w:lang w:val="en-US" w:eastAsia="zh-CN"/>
              </w:rPr>
            </w:pPr>
            <w:r>
              <w:drawing>
                <wp:inline distT="0" distB="0" distL="114300" distR="114300">
                  <wp:extent cx="2171700" cy="130810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4"/>
                          <a:stretch>
                            <a:fillRect/>
                          </a:stretch>
                        </pic:blipFill>
                        <pic:spPr>
                          <a:xfrm>
                            <a:off x="0" y="0"/>
                            <a:ext cx="2171700" cy="1308100"/>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0.14~0.15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0.8~0.9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-02-0</w:t>
            </w: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关于不同热源供热介质的选择说法，下列哪几项是错误的?（）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以热电广为热源时，设计供回水温度可取110/80℃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以热电广为热源时，设计供回水温度可取110/</w:t>
            </w:r>
            <w:r>
              <w:rPr>
                <w:rFonts w:hint="eastAsia"/>
                <w:kern w:val="0"/>
                <w:sz w:val="18"/>
                <w:szCs w:val="18"/>
                <w:lang w:val="en-US" w:eastAsia="zh-CN"/>
              </w:rPr>
              <w:t>7</w:t>
            </w:r>
            <w:r>
              <w:rPr>
                <w:rFonts w:hint="default"/>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以小型区域锅炉房为热源时，设计供回水温度可采用户内供暖系统的设计温度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当生产工艺热负荷为主要负荷是，应采用蒸汽为供热介质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多热源联网运行的供热系统，各热源的设计供回水温度应为热源自身系统最佳供回水温度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-02-0</w:t>
            </w: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关于供暖建筑物的通风设计热负荷，采用通风体积指标法概算时，与下列哪几项有关?（）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通风室外计算温度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供暖室内计算温度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加热从门缝隙进入的室外冷空气的</w:t>
            </w:r>
            <w:r>
              <w:rPr>
                <w:rFonts w:hint="eastAsia" w:asciiTheme="minorHAnsi" w:hAnsiTheme="minorHAnsi" w:eastAsiaTheme="minorEastAsia" w:cstheme="minorBidi"/>
                <w:kern w:val="0"/>
                <w:sz w:val="18"/>
                <w:szCs w:val="18"/>
                <w:lang w:val="en-US" w:eastAsia="zh-CN" w:bidi="ar-SA"/>
              </w:rPr>
              <w:t>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加热从门窗缝隙进入的室外冷空气的</w:t>
            </w:r>
            <w:r>
              <w:rPr>
                <w:rFonts w:hint="eastAsia" w:asciiTheme="minorHAnsi" w:hAnsiTheme="minorHAnsi" w:eastAsiaTheme="minorEastAsia" w:cstheme="minorBidi"/>
                <w:kern w:val="0"/>
                <w:sz w:val="18"/>
                <w:szCs w:val="18"/>
                <w:lang w:val="en-US" w:eastAsia="zh-CN" w:bidi="ar-SA"/>
              </w:rPr>
              <w:t>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建筑物的外围体积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拟对某办公大楼（2004年建造)实施合同能源管理，对大楼的集中空调系统进行了节能诊断。为实现既符合国家现行节能改造标准又控制改造资金投入，根据诊断结果作出的下列改造建议中，哪几项是不可采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原有燃气锅炉（2.8MW)的额定效率为86%，低于《公共建筑节能设计标准》的要求,对锅炉进行更换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原有燃气锅炉（2.8MW)的额定效率为86%，低于《公共建筑节能设计标准》的要求,对锅炉进行</w:t>
            </w:r>
            <w:r>
              <w:rPr>
                <w:rFonts w:hint="eastAsia"/>
                <w:kern w:val="0"/>
                <w:sz w:val="18"/>
                <w:szCs w:val="18"/>
                <w:lang w:val="en-US" w:eastAsia="zh-CN"/>
              </w:rPr>
              <w:t>改造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检测燃气锅炉最低运行效率为76%，对锅炉进行更换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锅炉房无随室外气温变化进行供热量调节的自动控制装置，进行相应的改造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检测空调水系统循环水泵的实际循环水量大于原设计值的5%，故更换原有水源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8</w:t>
            </w:r>
            <w:r>
              <w:rPr>
                <w:kern w:val="0"/>
                <w:sz w:val="18"/>
                <w:szCs w:val="18"/>
              </w:rPr>
              <w:t>-02-0</w:t>
            </w: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下列热水地面辐射供暖系统的材料设备进场检查的做法中，那几项是错误的?（）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辐射供暖系统的主要材料、设备组件等进场时，应经过施工单位检查验收合格，方可使用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辐射供暖系统的主要材料、设备组件等进场时，应经过监理单位检查验收合格，方可使用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阀门、分水器、集水器组件在安装前，应做强度和严密性试验，合格后方可使用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预制沟槽保温板、供暖板进场后，应采用取样送检方式复验其辐射面向上供热量和向下传热量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绝热层泡沫塑料材料检验的项目为导热系数、密度和吸水率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ascii="Times New Roman" w:hAnsi="Times New Roman" w:eastAsia="宋体" w:cs="Times New Roman"/>
                <w:kern w:val="0"/>
                <w:sz w:val="18"/>
                <w:szCs w:val="18"/>
                <w:lang w:val="en-US" w:eastAsia="zh-CN" w:bidi="ar-SA"/>
              </w:rPr>
              <w:t>有关蓄冷装置与蓄冰系统的说法,。下列哪</w:t>
            </w:r>
            <w:r>
              <w:rPr>
                <w:rFonts w:hint="eastAsia" w:cs="Times New Roman"/>
                <w:kern w:val="0"/>
                <w:sz w:val="18"/>
                <w:szCs w:val="18"/>
                <w:lang w:val="en-US" w:eastAsia="zh-CN" w:bidi="ar-SA"/>
              </w:rPr>
              <w:t>些</w:t>
            </w:r>
            <w:r>
              <w:rPr>
                <w:rFonts w:hint="eastAsia" w:ascii="Times New Roman" w:hAnsi="Times New Roman" w:eastAsia="宋体" w:cs="Times New Roman"/>
                <w:kern w:val="0"/>
                <w:sz w:val="18"/>
                <w:szCs w:val="18"/>
                <w:lang w:val="en-US" w:eastAsia="zh-CN" w:bidi="ar-SA"/>
              </w:rPr>
              <w:t>项</w:t>
            </w:r>
            <w:r>
              <w:rPr>
                <w:rFonts w:hint="eastAsia" w:cs="Times New Roman"/>
                <w:kern w:val="0"/>
                <w:sz w:val="18"/>
                <w:szCs w:val="18"/>
                <w:lang w:val="en-US" w:eastAsia="zh-CN" w:bidi="ar-SA"/>
              </w:rPr>
              <w:t>不</w:t>
            </w:r>
            <w:r>
              <w:rPr>
                <w:rFonts w:hint="eastAsia" w:ascii="Times New Roman" w:hAnsi="Times New Roman" w:eastAsia="宋体" w:cs="Times New Roman"/>
                <w:kern w:val="0"/>
                <w:sz w:val="18"/>
                <w:szCs w:val="18"/>
                <w:lang w:val="en-US" w:eastAsia="zh-CN" w:bidi="ar-SA"/>
              </w:rPr>
              <w:t>正确?</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采用内融冰蓄冰槽应防止管簇间形成冰桥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采用</w:t>
            </w:r>
            <w:r>
              <w:rPr>
                <w:rFonts w:hint="eastAsia" w:cs="Times New Roman"/>
                <w:kern w:val="0"/>
                <w:sz w:val="18"/>
                <w:szCs w:val="18"/>
                <w:lang w:val="en-US" w:eastAsia="zh-CN" w:bidi="ar-SA"/>
              </w:rPr>
              <w:t>外</w:t>
            </w:r>
            <w:r>
              <w:rPr>
                <w:rFonts w:hint="eastAsia" w:ascii="Times New Roman" w:hAnsi="Times New Roman" w:eastAsia="宋体" w:cs="Times New Roman"/>
                <w:kern w:val="0"/>
                <w:sz w:val="18"/>
                <w:szCs w:val="18"/>
                <w:lang w:val="en-US" w:eastAsia="zh-CN" w:bidi="ar-SA"/>
              </w:rPr>
              <w:t>融冰蓄冰槽应防止形成冰</w:t>
            </w:r>
            <w:r>
              <w:rPr>
                <w:rFonts w:hint="eastAsia" w:cs="Times New Roman"/>
                <w:kern w:val="0"/>
                <w:sz w:val="18"/>
                <w:szCs w:val="18"/>
                <w:lang w:val="en-US" w:eastAsia="zh-CN" w:bidi="ar-SA"/>
              </w:rPr>
              <w:t>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蓄冰槽应采用内保温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水蓄冰系统的蓄冷水池可与消防水池兼用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采用区域供冷时，应采用内融冰系统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某大型冷库采用氨制冷系统，主要有:制冷间、肉类冻结间（带速冻装置)、肉类冷藏间、水果（西瓜、芒果等）冷藏间等组成，关于该冷库除霜的措施、说法，不正确的有?（）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所有冷间的空气冷却器设备都应考虑除霜措施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除霜系统只能选用一种除霜方式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光</w:t>
            </w:r>
            <w:r>
              <w:rPr>
                <w:rFonts w:hint="eastAsia" w:asciiTheme="minorHAnsi" w:hAnsiTheme="minorHAnsi" w:eastAsiaTheme="minorEastAsia" w:cstheme="minorBidi"/>
                <w:kern w:val="0"/>
                <w:sz w:val="18"/>
                <w:szCs w:val="18"/>
                <w:lang w:val="en-US" w:eastAsia="zh-CN" w:bidi="ar-SA"/>
              </w:rPr>
              <w:t>滑</w:t>
            </w:r>
            <w:r>
              <w:rPr>
                <w:rFonts w:hint="default" w:asciiTheme="minorHAnsi" w:hAnsiTheme="minorHAnsi" w:eastAsiaTheme="minorEastAsia" w:cstheme="minorBidi"/>
                <w:kern w:val="0"/>
                <w:sz w:val="18"/>
                <w:szCs w:val="18"/>
                <w:lang w:val="en-US" w:eastAsia="zh-CN" w:bidi="ar-SA"/>
              </w:rPr>
              <w:t>墙排管以扫霜为主，结合热氨融霜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水除霜系统不适合用于光滑墙排管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除霜水的计算淋水延续时间按每次15min~20min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国家现行标准对制冷空调设备节能评价值的判定表述，下列何些项说法是正确的?（）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冷水机组的节能评价值为能效等级的2级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单元式空调机的节能值为能效等级的2级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房间空调器的节能值为能效等级的2级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多联式空调机组的节能评价值为在制冷能力试验条件下，达到节能认证所允许的</w:t>
            </w:r>
            <w:r>
              <w:rPr>
                <w:rFonts w:hint="eastAsia" w:asciiTheme="minorHAnsi" w:hAnsiTheme="minorHAnsi" w:eastAsiaTheme="minorEastAsia" w:cstheme="minorBidi"/>
                <w:kern w:val="0"/>
                <w:sz w:val="18"/>
                <w:szCs w:val="18"/>
                <w:lang w:val="en-US" w:eastAsia="zh-CN" w:bidi="ar-SA"/>
              </w:rPr>
              <w:t>IPLV（C）</w:t>
            </w:r>
            <w:r>
              <w:rPr>
                <w:rFonts w:hint="default" w:asciiTheme="minorHAnsi" w:hAnsiTheme="minorHAnsi" w:eastAsiaTheme="minorEastAsia" w:cstheme="minorBidi"/>
                <w:kern w:val="0"/>
                <w:sz w:val="18"/>
                <w:szCs w:val="18"/>
                <w:lang w:val="en-US" w:eastAsia="zh-CN" w:bidi="ar-SA"/>
              </w:rPr>
              <w:t>的最小值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多联式空调机组的节能评价值为在制冷能力试验条件下，达到节能认证所允许的EER的最小值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有关制冷压缩机的名义工况的说法，下列何些项是正确的?（）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采用不同制冷剂的制冷压缩机的名义工况参数与制冷剂的种类有关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螺杆式单级制冷压缩机的名义工况参数与是否带经济器有关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名义工况中的环境温度一项的影响因素</w:t>
            </w:r>
            <w:r>
              <w:rPr>
                <w:rFonts w:hint="eastAsia" w:asciiTheme="minorHAnsi" w:hAnsiTheme="minorHAnsi" w:eastAsiaTheme="minorEastAsia" w:cstheme="minorBidi"/>
                <w:kern w:val="0"/>
                <w:sz w:val="18"/>
                <w:szCs w:val="18"/>
                <w:lang w:val="en-US" w:eastAsia="zh-CN" w:bidi="ar-SA"/>
              </w:rPr>
              <w:t>与</w:t>
            </w:r>
            <w:r>
              <w:rPr>
                <w:rFonts w:hint="default" w:asciiTheme="minorHAnsi" w:hAnsiTheme="minorHAnsi" w:eastAsiaTheme="minorEastAsia" w:cstheme="minorBidi"/>
                <w:kern w:val="0"/>
                <w:sz w:val="18"/>
                <w:szCs w:val="18"/>
                <w:lang w:val="en-US" w:eastAsia="zh-CN" w:bidi="ar-SA"/>
              </w:rPr>
              <w:t>制冷剂种类</w:t>
            </w:r>
            <w:r>
              <w:rPr>
                <w:rFonts w:hint="eastAsia" w:asciiTheme="minorHAnsi" w:hAnsiTheme="minorHAnsi" w:eastAsiaTheme="minorEastAsia" w:cstheme="minorBidi"/>
                <w:kern w:val="0"/>
                <w:sz w:val="18"/>
                <w:szCs w:val="18"/>
                <w:lang w:val="en-US" w:eastAsia="zh-CN" w:bidi="ar-SA"/>
              </w:rPr>
              <w:t>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不同类型的制冷压缩机的名义工况参数中环境温度参数相同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离心制冷压缩机的名义工况参数在国家标准GB/T18430.1中可以查到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两级复叠式制冷系统是两种不同制冷机组成的双级低温制冷系统,高温部分使用中温制冷剂，低温部分使用低温制冷剂，对于该系统的表述，下列哪些项是正确的?（）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复叠式制冷系统高温级的蒸发器，就是低温级的冷凝器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CO</w:t>
            </w:r>
            <w:r>
              <w:rPr>
                <w:rFonts w:hint="eastAsia"/>
                <w:kern w:val="0"/>
                <w:sz w:val="18"/>
                <w:szCs w:val="18"/>
                <w:lang w:val="en-US" w:eastAsia="zh-CN"/>
              </w:rPr>
              <w:t>2</w:t>
            </w:r>
            <w:r>
              <w:rPr>
                <w:rFonts w:hint="default"/>
                <w:kern w:val="0"/>
                <w:sz w:val="18"/>
                <w:szCs w:val="18"/>
                <w:lang w:val="en-US" w:eastAsia="zh-CN"/>
              </w:rPr>
              <w:t xml:space="preserve">制冷剂可作为复叠式制冷系统的高温制冷剂，且满足保护大气环境要求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kern w:val="0"/>
                <w:sz w:val="18"/>
                <w:szCs w:val="18"/>
                <w:lang w:val="en-US" w:eastAsia="zh-CN"/>
              </w:rPr>
              <w:t>CO</w:t>
            </w:r>
            <w:r>
              <w:rPr>
                <w:rFonts w:hint="eastAsia"/>
                <w:kern w:val="0"/>
                <w:sz w:val="18"/>
                <w:szCs w:val="18"/>
                <w:lang w:val="en-US" w:eastAsia="zh-CN"/>
              </w:rPr>
              <w:t>2</w:t>
            </w:r>
            <w:r>
              <w:rPr>
                <w:rFonts w:hint="default"/>
                <w:kern w:val="0"/>
                <w:sz w:val="18"/>
                <w:szCs w:val="18"/>
                <w:lang w:val="en-US" w:eastAsia="zh-CN"/>
              </w:rPr>
              <w:t>制冷剂可作为复叠式制冷系统的</w:t>
            </w:r>
            <w:r>
              <w:rPr>
                <w:rFonts w:hint="eastAsia"/>
                <w:kern w:val="0"/>
                <w:sz w:val="18"/>
                <w:szCs w:val="18"/>
                <w:lang w:val="en-US" w:eastAsia="zh-CN"/>
              </w:rPr>
              <w:t>低压级</w:t>
            </w:r>
            <w:r>
              <w:rPr>
                <w:rFonts w:hint="default"/>
                <w:kern w:val="0"/>
                <w:sz w:val="18"/>
                <w:szCs w:val="18"/>
                <w:lang w:val="en-US" w:eastAsia="zh-CN"/>
              </w:rPr>
              <w:t xml:space="preserve">制冷剂，且满足保护大气环境要求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R134a 制冷剂与CO2制冷剂的组合可用于复叠式制冷系统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 xml:space="preserve"> NH</w:t>
            </w:r>
            <w:r>
              <w:rPr>
                <w:rFonts w:hint="eastAsia" w:eastAsiaTheme="minorEastAsia"/>
                <w:kern w:val="0"/>
                <w:sz w:val="18"/>
                <w:szCs w:val="18"/>
                <w:lang w:val="en-US" w:eastAsia="zh-CN"/>
              </w:rPr>
              <w:t>3</w:t>
            </w:r>
            <w:r>
              <w:rPr>
                <w:rFonts w:hint="default" w:eastAsiaTheme="minorEastAsia"/>
                <w:kern w:val="0"/>
                <w:sz w:val="18"/>
                <w:szCs w:val="18"/>
                <w:lang w:val="en-US" w:eastAsia="zh-CN"/>
              </w:rPr>
              <w:t>/CO</w:t>
            </w:r>
            <w:r>
              <w:rPr>
                <w:rFonts w:hint="eastAsia" w:eastAsiaTheme="minorEastAsia"/>
                <w:kern w:val="0"/>
                <w:sz w:val="18"/>
                <w:szCs w:val="18"/>
                <w:lang w:val="en-US" w:eastAsia="zh-CN"/>
              </w:rPr>
              <w:t>2</w:t>
            </w:r>
            <w:r>
              <w:rPr>
                <w:rFonts w:hint="default" w:eastAsiaTheme="minorEastAsia"/>
                <w:kern w:val="0"/>
                <w:sz w:val="18"/>
                <w:szCs w:val="18"/>
                <w:lang w:val="en-US" w:eastAsia="zh-CN"/>
              </w:rPr>
              <w:t>的组合可用于复叠式制冷系统，且满足保护大气环境要求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关于制冷设备保冷防结露计算的说法，下列何些项说法是正确的?（）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防结露厚度与设备内冷介质温度有关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防结露厚度与保冷材料外表面接触的空气干球温度有关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防结露厚度与保冷材料外表面接触的空气湿球温度有关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防结露厚度与保冷材料的种类有关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防结露厚度与保冷材料外表面接触的空气露点温度有关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下列关于冷水机组的综合部分负荷性能系数（IPLV)值和冷水机组全年运行能耗之间的表述，哪些说法是正确的?（）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采用多台同型号、同规格冷水机组的空调系统，不能直接用IPLV值评价冷水机组的全年运行能耗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冷水机组部分负荷运行时，当其冷却水供水温度不与TPLV值计算的检测条件吻合时,不能直接用IPLV 值评价冷水机组的全年运行能耗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采用单台冷水机组的空调系统，可以利用冷水机组的IPLV值评价冷水机组的全年运行能耗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冷水机组的IPLV 值只能用于评价冷水机组在部分负荷下的制冷性能，但是不能直接用于评价冷水机组的全年运行能耗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IPLV是用一个单一数值表示的空气调节用冷水机组的部分负荷效率指标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空气处理系统的喷水室能实现下列哪些空气处理过程?（）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等温加湿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增</w:t>
            </w:r>
            <w:r>
              <w:rPr>
                <w:rFonts w:hint="eastAsia"/>
                <w:kern w:val="0"/>
                <w:sz w:val="18"/>
                <w:szCs w:val="18"/>
                <w:lang w:val="en-US" w:eastAsia="zh-CN"/>
              </w:rPr>
              <w:t>焓</w:t>
            </w:r>
            <w:r>
              <w:rPr>
                <w:rFonts w:hint="default"/>
                <w:kern w:val="0"/>
                <w:sz w:val="18"/>
                <w:szCs w:val="18"/>
                <w:lang w:val="en-US" w:eastAsia="zh-CN"/>
              </w:rPr>
              <w:t>减湿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绝热加湿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等湿冷却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减湿冷却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某建筑空调为风机盘管+新风系统，经检测,有部分大开间办公室在夏季运行时室内CO2,浓度长期超过1000ppm，下列哪些项会是造成室内CO2浓度偏高的原因?（）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新风机组过滤器的过滤效率没有达到设计要求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新风机组表冷器的制冷量没有达到设计要求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出问题房间没有设置有效的排风系统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出问题房间的正压太大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出问题房间的门窗气密性太差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办公建筑采用了带变风量末端装置的单风机单风道变风量系统。设计采用空调机组送风出口段总管内(气流稳定处）的空气定静压方式来控制风机转速。实际使用过程中发现:风机的转速不随冷负荷的变化而改变。哪些项可能造成该问题发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送风静压设定值过高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送风静压</w:t>
            </w:r>
            <w:r>
              <w:rPr>
                <w:rFonts w:hint="eastAsia"/>
                <w:kern w:val="0"/>
                <w:sz w:val="18"/>
                <w:szCs w:val="18"/>
                <w:lang w:val="en-US" w:eastAsia="zh-CN"/>
              </w:rPr>
              <w:t>可调范围小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kern w:val="0"/>
                <w:sz w:val="18"/>
                <w:szCs w:val="18"/>
                <w:lang w:val="en-US" w:eastAsia="zh-CN"/>
              </w:rPr>
              <w:t>变风量末端控制失灵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风机风压选择过小新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静压传感器设置于送风出口段总管内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下列关于空调制冷系统自动控制用传感器的性能及要求，哪些项是正确的?（）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传感器输出的标准电信号是直流电流信号或直流电压信号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对设备进行安全保护，应使用连续量传感器监视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对设备进行安全保护，应使用</w:t>
            </w:r>
            <w:r>
              <w:rPr>
                <w:rFonts w:hint="eastAsia"/>
                <w:kern w:val="0"/>
                <w:sz w:val="18"/>
                <w:szCs w:val="18"/>
                <w:lang w:val="en-US" w:eastAsia="zh-CN"/>
              </w:rPr>
              <w:t>开关</w:t>
            </w:r>
            <w:r>
              <w:rPr>
                <w:rFonts w:hint="default"/>
                <w:kern w:val="0"/>
                <w:sz w:val="18"/>
                <w:szCs w:val="18"/>
                <w:lang w:val="en-US" w:eastAsia="zh-CN"/>
              </w:rPr>
              <w:t>量传感器监视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湿度传感器采用标准电信号输出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温度传感器采用标准电阻信号输出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6</w:t>
            </w:r>
            <w:r>
              <w:rPr>
                <w:kern w:val="0"/>
                <w:sz w:val="18"/>
                <w:szCs w:val="18"/>
              </w:rPr>
              <w:t>-02-0</w:t>
            </w: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关于绿色建筑的表述，下列哪几项是不正确的?（）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绿色建筑中应采用的暖通空调技术仅反映在节能与能源利用篇章的内容中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根据德国提出的碳排放量计算方法，采用的材料碳排放量计算时间是按50a考虑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我国政府规定的二氧化碳减排计划的指标基数是国土面积，即每km2的二氧化碳排放量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我国政府规定的二氧化碳减排计划的指标基数采用“GDP碳排放强度”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绿色建筑设计应充分体现共享、平衡、集成的理念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关于夏热冬冷地区设置冷库除霜系统的下列说法，哪几项是错误的?（）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荔枝冷藏间的空气冷却器设备应设置除霜系统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红薯冷藏间的空气冷却器设备应设置除霜系统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蘑菇冷藏间的空气冷却器设备应设置除霜系统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全脂奶粉冷藏间的空气冷却器设备应设置除霜系统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lang w:val="en-US" w:eastAsia="zh-CN"/>
              </w:rPr>
              <w:t>蒸发温度低于0℃时要设除霜系统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关于冰蓄冷系统设计表述，正确的应是下列哪几项?（）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电动压缩式制冷机组的蒸发温度升高则主机耗电量增加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IPF值要高，以减少冷损失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IPF值要</w:t>
            </w:r>
            <w:r>
              <w:rPr>
                <w:rFonts w:hint="eastAsia"/>
                <w:kern w:val="0"/>
                <w:sz w:val="18"/>
                <w:szCs w:val="18"/>
                <w:lang w:val="en-US" w:eastAsia="zh-CN"/>
              </w:rPr>
              <w:t>低</w:t>
            </w:r>
            <w:r>
              <w:rPr>
                <w:rFonts w:hint="default"/>
                <w:kern w:val="0"/>
                <w:sz w:val="18"/>
                <w:szCs w:val="18"/>
                <w:lang w:val="en-US" w:eastAsia="zh-CN"/>
              </w:rPr>
              <w:t>，以减少冷损失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蓄冰槽体积要小，占地空间要小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蓄冰及释冷速率快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BDE</w:t>
            </w:r>
          </w:p>
        </w:tc>
      </w:tr>
    </w:tbl>
    <w:p>
      <w:pPr>
        <w:bidi w:val="0"/>
        <w:jc w:val="left"/>
        <w:rPr>
          <w:rFonts w:hint="default"/>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关于冰蓄冷系统设计表述，正确的应是下列哪几项?（）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电动压缩式制冷机组的蒸发温度升高则主机耗电量增加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IPF值要高，以减少冷损失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IPF值要</w:t>
            </w:r>
            <w:r>
              <w:rPr>
                <w:rFonts w:hint="eastAsia"/>
                <w:kern w:val="0"/>
                <w:sz w:val="18"/>
                <w:szCs w:val="18"/>
                <w:lang w:val="en-US" w:eastAsia="zh-CN"/>
              </w:rPr>
              <w:t>低</w:t>
            </w:r>
            <w:r>
              <w:rPr>
                <w:rFonts w:hint="default"/>
                <w:kern w:val="0"/>
                <w:sz w:val="18"/>
                <w:szCs w:val="18"/>
                <w:lang w:val="en-US" w:eastAsia="zh-CN"/>
              </w:rPr>
              <w:t>，以减少冷损失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蓄冰槽体积要小，占地空间要小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蓄冰及释冷速率快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关于空气源热泵机组的设计和选型，下列哪些说法是正确的?（）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只要热泵机组的制热性能系数大于1.0，用它作为空调热源就是节能的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寒冷地区，当冬季运行性能系数低于1.8</w:t>
            </w:r>
            <w:r>
              <w:rPr>
                <w:rFonts w:hint="eastAsia"/>
                <w:kern w:val="0"/>
                <w:sz w:val="18"/>
                <w:szCs w:val="18"/>
                <w:lang w:val="en-US" w:eastAsia="zh-CN"/>
              </w:rPr>
              <w:t>时不宜采用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当室外实际空气温度低于名义工况的室外空气温度时，机组的实际制热量会小于其名义制热量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当时外侧换热器的表面温度低于0℃，换热器翅片管装面一定会出现结霜</w:t>
            </w:r>
            <w:r>
              <w:rPr>
                <w:rFonts w:hint="eastAsia" w:asciiTheme="minorHAnsi" w:hAnsiTheme="minorHAnsi" w:eastAsiaTheme="minorEastAsia" w:cstheme="minorBidi"/>
                <w:kern w:val="0"/>
                <w:sz w:val="18"/>
                <w:szCs w:val="18"/>
                <w:lang w:val="en-US" w:eastAsia="zh-CN" w:bidi="ar-SA"/>
              </w:rPr>
              <w:t>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应根据建筑物的空调负荷全年变化规律来确定热泵机组单台容量和台数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5</w:t>
            </w:r>
            <w:r>
              <w:rPr>
                <w:kern w:val="0"/>
                <w:sz w:val="18"/>
                <w:szCs w:val="18"/>
              </w:rPr>
              <w:t>-02-0</w:t>
            </w: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制冷剂采用R744的优点，应是下列选项的哪几个?（）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 xml:space="preserve">COP=0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ODP=0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GWP=1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化学稳定性好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传热性能好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进行某空调水系统方案比选时，若将系统的供水温度从7℃调整为低于5℃，回水温度保持不变，为12℃（系统的供冷负荷不变)，调整后将出现下列哪几项结果?（）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空调系统的输送能耗会有所减少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采用相同机型和相同供冷负荷的电动式冷水机组时，机组制冷性能系数会降</w:t>
            </w:r>
            <w:r>
              <w:rPr>
                <w:rFonts w:hint="eastAsia"/>
                <w:kern w:val="0"/>
                <w:sz w:val="18"/>
                <w:szCs w:val="18"/>
                <w:lang w:val="en-US" w:eastAsia="zh-CN"/>
              </w:rPr>
              <w:t>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若空气处理设备的表冷器的型式与风量都不变</w:t>
            </w:r>
            <w:r>
              <w:rPr>
                <w:rFonts w:hint="eastAsia" w:asciiTheme="minorHAnsi" w:hAnsiTheme="minorHAnsi" w:eastAsiaTheme="minorEastAsia" w:cstheme="minorBidi"/>
                <w:kern w:val="0"/>
                <w:sz w:val="18"/>
                <w:szCs w:val="18"/>
                <w:lang w:val="en-US" w:eastAsia="zh-CN" w:bidi="ar-SA"/>
              </w:rPr>
              <w:t>，</w:t>
            </w:r>
            <w:r>
              <w:rPr>
                <w:rFonts w:hint="default" w:asciiTheme="minorHAnsi" w:hAnsiTheme="minorHAnsi" w:eastAsiaTheme="minorEastAsia" w:cstheme="minorBidi"/>
                <w:kern w:val="0"/>
                <w:sz w:val="18"/>
                <w:szCs w:val="18"/>
                <w:lang w:val="en-US" w:eastAsia="zh-CN" w:bidi="ar-SA"/>
              </w:rPr>
              <w:t>其供冷负荷不变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若空气处理设备的表冷器的型式与风量都不变</w:t>
            </w:r>
            <w:r>
              <w:rPr>
                <w:rFonts w:hint="eastAsia" w:asciiTheme="minorHAnsi" w:hAnsiTheme="minorHAnsi" w:eastAsiaTheme="minorEastAsia" w:cstheme="minorBidi"/>
                <w:kern w:val="0"/>
                <w:sz w:val="18"/>
                <w:szCs w:val="18"/>
                <w:lang w:val="en-US" w:eastAsia="zh-CN" w:bidi="ar-SA"/>
              </w:rPr>
              <w:t>，</w:t>
            </w:r>
            <w:r>
              <w:rPr>
                <w:rFonts w:hint="default" w:asciiTheme="minorHAnsi" w:hAnsiTheme="minorHAnsi" w:eastAsiaTheme="minorEastAsia" w:cstheme="minorBidi"/>
                <w:kern w:val="0"/>
                <w:sz w:val="18"/>
                <w:szCs w:val="18"/>
                <w:lang w:val="en-US" w:eastAsia="zh-CN" w:bidi="ar-SA"/>
              </w:rPr>
              <w:t>其供冷负荷</w:t>
            </w:r>
            <w:r>
              <w:rPr>
                <w:rFonts w:hint="eastAsia" w:asciiTheme="minorHAnsi" w:hAnsiTheme="minorHAnsi" w:eastAsiaTheme="minorEastAsia" w:cstheme="minorBidi"/>
                <w:kern w:val="0"/>
                <w:sz w:val="18"/>
                <w:szCs w:val="18"/>
                <w:lang w:val="en-US" w:eastAsia="zh-CN" w:bidi="ar-SA"/>
              </w:rPr>
              <w:t>加大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采用</w:t>
            </w:r>
            <w:r>
              <w:rPr>
                <w:rFonts w:hint="eastAsia" w:asciiTheme="minorHAnsi" w:hAnsiTheme="minorHAnsi" w:eastAsiaTheme="minorEastAsia" w:cstheme="minorBidi"/>
                <w:kern w:val="0"/>
                <w:sz w:val="18"/>
                <w:szCs w:val="18"/>
                <w:lang w:val="en-US" w:eastAsia="zh-CN" w:bidi="ar-SA"/>
              </w:rPr>
              <w:t>溴化锂</w:t>
            </w:r>
            <w:r>
              <w:rPr>
                <w:rFonts w:hint="default" w:asciiTheme="minorHAnsi" w:hAnsiTheme="minorHAnsi" w:eastAsiaTheme="minorEastAsia" w:cstheme="minorBidi"/>
                <w:kern w:val="0"/>
                <w:sz w:val="18"/>
                <w:szCs w:val="18"/>
                <w:lang w:val="en-US" w:eastAsia="zh-CN" w:bidi="ar-SA"/>
              </w:rPr>
              <w:t>吸收式冷水机组时,机组运行可能出现不正常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default" w:asciiTheme="minorHAnsi" w:hAnsiTheme="minorHAnsi" w:eastAsiaTheme="minorEastAsia" w:cstheme="minorBidi"/>
                <w:kern w:val="0"/>
                <w:sz w:val="18"/>
                <w:szCs w:val="18"/>
                <w:lang w:val="en-US" w:eastAsia="zh-CN" w:bidi="ar-SA"/>
              </w:rPr>
              <w:t>关于蒸汽压缩式机组的描述，下列哪几项是正确的?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asciiTheme="minorHAnsi" w:hAnsiTheme="minorHAnsi" w:eastAsiaTheme="minorEastAsia" w:cstheme="minorBidi"/>
                <w:kern w:val="0"/>
                <w:sz w:val="18"/>
                <w:szCs w:val="18"/>
                <w:lang w:val="en-US" w:eastAsia="zh-CN" w:bidi="ar-SA"/>
              </w:rPr>
              <w:t>活塞式机组已经在制冷工程中属于淘汰机型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多联式热泵机组的变频机型</w:t>
            </w:r>
            <w:r>
              <w:rPr>
                <w:rFonts w:hint="eastAsia"/>
                <w:kern w:val="0"/>
                <w:sz w:val="18"/>
                <w:szCs w:val="18"/>
                <w:lang w:val="en-US" w:eastAsia="zh-CN"/>
              </w:rPr>
              <w:t>有</w:t>
            </w:r>
            <w:r>
              <w:rPr>
                <w:rFonts w:hint="default"/>
                <w:kern w:val="0"/>
                <w:sz w:val="18"/>
                <w:szCs w:val="18"/>
                <w:lang w:val="en-US" w:eastAsia="zh-CN"/>
              </w:rPr>
              <w:t>数码涡旋机型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多联式热泵机组的变频机型</w:t>
            </w:r>
            <w:r>
              <w:rPr>
                <w:rFonts w:hint="eastAsia"/>
                <w:kern w:val="0"/>
                <w:sz w:val="18"/>
                <w:szCs w:val="18"/>
                <w:lang w:val="en-US" w:eastAsia="zh-CN"/>
              </w:rPr>
              <w:t>有变频调速</w:t>
            </w:r>
            <w:r>
              <w:rPr>
                <w:rFonts w:hint="default"/>
                <w:kern w:val="0"/>
                <w:sz w:val="18"/>
                <w:szCs w:val="18"/>
                <w:lang w:val="en-US" w:eastAsia="zh-CN"/>
              </w:rPr>
              <w:t>机型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大型水源热泵机组宜采用离心式水源热泵机组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变频机组会产生电磁干扰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BCDE</w:t>
            </w:r>
          </w:p>
        </w:tc>
      </w:tr>
    </w:tbl>
    <w:p>
      <w:pPr>
        <w:bidi w:val="0"/>
        <w:jc w:val="left"/>
        <w:rPr>
          <w:rFonts w:hint="default"/>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关于某电子装配厂房内负压洁净室的说法，下列哪几项是错误的?（）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室内压力一定高于相邻洁净室压力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室内压力一定低于相邻洁净室压力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室内压力一定</w:t>
            </w:r>
            <w:r>
              <w:rPr>
                <w:rFonts w:hint="eastAsia"/>
                <w:kern w:val="0"/>
                <w:sz w:val="18"/>
                <w:szCs w:val="18"/>
                <w:lang w:val="en-US" w:eastAsia="zh-CN"/>
              </w:rPr>
              <w:t>等</w:t>
            </w:r>
            <w:r>
              <w:rPr>
                <w:rFonts w:hint="default"/>
                <w:kern w:val="0"/>
                <w:sz w:val="18"/>
                <w:szCs w:val="18"/>
                <w:lang w:val="en-US" w:eastAsia="zh-CN"/>
              </w:rPr>
              <w:t>于相邻洁净室压力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服务于负压洁净室的洁净空调系统运行，应先开送风机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服务于负压洁净室的洁净空调系统运行</w:t>
            </w:r>
            <w:r>
              <w:rPr>
                <w:rFonts w:hint="eastAsia" w:asciiTheme="minorHAnsi" w:hAnsiTheme="minorHAnsi" w:eastAsiaTheme="minorEastAsia" w:cstheme="minorBidi"/>
                <w:kern w:val="0"/>
                <w:sz w:val="18"/>
                <w:szCs w:val="18"/>
                <w:lang w:val="en-US" w:eastAsia="zh-CN" w:bidi="ar-SA"/>
              </w:rPr>
              <w:t>，</w:t>
            </w:r>
            <w:r>
              <w:rPr>
                <w:rFonts w:hint="default" w:asciiTheme="minorHAnsi" w:hAnsiTheme="minorHAnsi" w:eastAsiaTheme="minorEastAsia" w:cstheme="minorBidi"/>
                <w:kern w:val="0"/>
                <w:sz w:val="18"/>
                <w:szCs w:val="18"/>
                <w:lang w:val="en-US" w:eastAsia="zh-CN" w:bidi="ar-SA"/>
              </w:rPr>
              <w:t>应先开回风机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对于变风量空调系统，必须有的控制措施是下列哪几项?（）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室内CO2浓度控制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系统风量变速调节控制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系统送风温度控制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新风比控制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湿度控制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-01-0001-02-0</w:t>
            </w: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某三层（层高均为5m）工业建筑，每层设置有组合式空调机组，其集中空调冷水系统为开式系统,且在地下室设置空调冷水汇集池。问:以下哪几项设计措施是合理的?（）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冷水泵扬程计算时，应考虑冷水系统的提升高度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冷水供/回水管道系统应采用同程系统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冷水泵的设置位置应低于冷水池的运行水面高度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应采用高位膨胀水箱对系统定压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通过末端阀门的初调节来使得末端压差相同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ACE</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-01-0001-02-0</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某集中空调水系统的设计工况如下:设计水流量900m3/h系统循环水环路总阻力为300kPa。现要求配置三台同型号的水泵并联运行(选择水泵参数时，不考虑安全裕量)。对于各单台水泵参数的选择，以下哪几项不符合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流量330</w:t>
            </w:r>
            <w:r>
              <w:rPr>
                <w:rFonts w:hint="eastAsia"/>
                <w:kern w:val="0"/>
                <w:sz w:val="18"/>
                <w:szCs w:val="18"/>
                <w:lang w:val="en-US" w:eastAsia="zh-CN"/>
              </w:rPr>
              <w:t>m³</w:t>
            </w:r>
            <w:r>
              <w:rPr>
                <w:rFonts w:hint="default"/>
                <w:kern w:val="0"/>
                <w:sz w:val="18"/>
                <w:szCs w:val="18"/>
                <w:lang w:val="en-US" w:eastAsia="zh-CN"/>
              </w:rPr>
              <w:t>/h，扬程330kPa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流量330</w:t>
            </w:r>
            <w:r>
              <w:rPr>
                <w:rFonts w:hint="eastAsia"/>
                <w:kern w:val="0"/>
                <w:sz w:val="18"/>
                <w:szCs w:val="18"/>
                <w:lang w:val="en-US" w:eastAsia="zh-CN"/>
              </w:rPr>
              <w:t>m³</w:t>
            </w:r>
            <w:r>
              <w:rPr>
                <w:rFonts w:hint="default"/>
                <w:kern w:val="0"/>
                <w:sz w:val="18"/>
                <w:szCs w:val="18"/>
                <w:lang w:val="en-US" w:eastAsia="zh-CN"/>
              </w:rPr>
              <w:t>'/h，扬程300kPa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流量300</w:t>
            </w:r>
            <w:r>
              <w:rPr>
                <w:rFonts w:hint="eastAsia"/>
                <w:kern w:val="0"/>
                <w:sz w:val="18"/>
                <w:szCs w:val="18"/>
                <w:lang w:val="en-US" w:eastAsia="zh-CN"/>
              </w:rPr>
              <w:t>m³</w:t>
            </w:r>
            <w:r>
              <w:rPr>
                <w:rFonts w:hint="default"/>
                <w:kern w:val="0"/>
                <w:sz w:val="18"/>
                <w:szCs w:val="18"/>
                <w:lang w:val="en-US" w:eastAsia="zh-CN"/>
              </w:rPr>
              <w:t>/h，扬程330kPa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流量</w:t>
            </w:r>
            <w:r>
              <w:rPr>
                <w:rFonts w:hint="eastAsia"/>
                <w:kern w:val="0"/>
                <w:sz w:val="18"/>
                <w:szCs w:val="18"/>
                <w:lang w:val="en-US" w:eastAsia="zh-CN"/>
              </w:rPr>
              <w:t>9</w:t>
            </w:r>
            <w:r>
              <w:rPr>
                <w:rFonts w:hint="default"/>
                <w:kern w:val="0"/>
                <w:sz w:val="18"/>
                <w:szCs w:val="18"/>
                <w:lang w:val="en-US" w:eastAsia="zh-CN"/>
              </w:rPr>
              <w:t>00</w:t>
            </w:r>
            <w:r>
              <w:rPr>
                <w:rFonts w:hint="eastAsia"/>
                <w:kern w:val="0"/>
                <w:sz w:val="18"/>
                <w:szCs w:val="18"/>
                <w:lang w:val="en-US" w:eastAsia="zh-CN"/>
              </w:rPr>
              <w:t>m³</w:t>
            </w:r>
            <w:r>
              <w:rPr>
                <w:rFonts w:hint="default"/>
                <w:kern w:val="0"/>
                <w:sz w:val="18"/>
                <w:szCs w:val="18"/>
                <w:lang w:val="en-US" w:eastAsia="zh-CN"/>
              </w:rPr>
              <w:t>/h，扬程3</w:t>
            </w:r>
            <w:r>
              <w:rPr>
                <w:rFonts w:hint="eastAsia"/>
                <w:kern w:val="0"/>
                <w:sz w:val="18"/>
                <w:szCs w:val="18"/>
                <w:lang w:val="en-US" w:eastAsia="zh-CN"/>
              </w:rPr>
              <w:t>0</w:t>
            </w:r>
            <w:r>
              <w:rPr>
                <w:rFonts w:hint="default"/>
                <w:kern w:val="0"/>
                <w:sz w:val="18"/>
                <w:szCs w:val="18"/>
                <w:lang w:val="en-US" w:eastAsia="zh-CN"/>
              </w:rPr>
              <w:t>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流量300</w:t>
            </w:r>
            <w:r>
              <w:rPr>
                <w:rFonts w:hint="eastAsia"/>
                <w:kern w:val="0"/>
                <w:sz w:val="18"/>
                <w:szCs w:val="18"/>
                <w:lang w:val="en-US" w:eastAsia="zh-CN"/>
              </w:rPr>
              <w:t>m³</w:t>
            </w:r>
            <w:r>
              <w:rPr>
                <w:rFonts w:hint="default"/>
                <w:kern w:val="0"/>
                <w:sz w:val="18"/>
                <w:szCs w:val="18"/>
                <w:lang w:val="en-US" w:eastAsia="zh-CN"/>
              </w:rPr>
              <w:t>/ h，扬程300kPa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default"/>
          <w:lang w:val="en-US" w:eastAsia="zh-CN"/>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1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气体常数R与状态无关，只决定于气体的种类</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rPr>
          <w:rFonts w:hint="default" w:eastAsia="宋体"/>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可逆过程一定是准平衡过程</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在自然界中，热转变为功的唯一途径就是通过工质膨胀</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4</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稳定流动即任一流通截面上工质的状态都不随时间和空间而改变</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5</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流线可以相交，也可以突然转折</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6</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液体的粘性是引起水头损失的根源</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7</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尼古拉兹曲线是利用人工粗糙管得到的实验数据绘制的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kern w:val="0"/>
                <w:sz w:val="18"/>
                <w:szCs w:val="18"/>
              </w:rPr>
              <w:t>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串联长管道各管段的水头损失可能相等，也可能不相等</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kern w:val="0"/>
                <w:sz w:val="18"/>
                <w:szCs w:val="18"/>
              </w:rPr>
              <w:t>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line="276" w:lineRule="auto"/>
              <w:rPr>
                <w:rFonts w:hint="eastAsia" w:eastAsia="宋体"/>
                <w:kern w:val="0"/>
                <w:sz w:val="18"/>
                <w:szCs w:val="18"/>
                <w:lang w:eastAsia="zh-CN"/>
              </w:rPr>
            </w:pPr>
            <w:r>
              <w:rPr>
                <w:rFonts w:hint="eastAsia"/>
                <w:kern w:val="0"/>
                <w:sz w:val="18"/>
                <w:szCs w:val="18"/>
              </w:rPr>
              <w:t>热力学第一定律表述系统能量有下列关系：系统吸入能量-系统支出能量=系统储存能的增量。</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0</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根据热力学第二定律不可能将热量从低温物体传至高温物体而不引起其他的变化</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1</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1</w:t>
            </w:r>
            <w:r>
              <w:rPr>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空气、烟气和内燃机中燃气都是混合气体</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2</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系统温度升高则一定从环境吸热，系统温度不变就不与环境换热</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3</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可逆过程一定是准平衡过程</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4</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气体的粘性系数随温度升高而减小</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5</w:t>
            </w:r>
            <w:r>
              <w:rPr>
                <w:kern w:val="0"/>
                <w:sz w:val="18"/>
                <w:szCs w:val="18"/>
              </w:rPr>
              <w:t xml:space="preserve"> </w:t>
            </w:r>
          </w:p>
        </w:tc>
      </w:tr>
      <w:tr>
        <w:tblPrEx>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根据静水压强的特性，静止液体中同一点各方向的压强数值相等</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6</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流线和迹线实质是一回事</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7</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通常采用雷诺数作为判断流态的依据</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8</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理想气体不可能进行吸热而降温的过程</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1</w:t>
            </w:r>
            <w:r>
              <w:rPr>
                <w:rFonts w:hint="eastAsia"/>
                <w:kern w:val="0"/>
                <w:sz w:val="18"/>
                <w:szCs w:val="18"/>
                <w:lang w:val="en-US" w:eastAsia="zh-CN"/>
              </w:rPr>
              <w:t>9</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稳定流动即任一流通截面上工质的状态都不随时间和空间而改变</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20</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容器中气体的压力不变，则压力表的读数也绝对不会改变</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文丘里流量计是一种用来测流量的装置</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22</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并联</w:t>
            </w:r>
            <w:r>
              <w:rPr>
                <w:kern w:val="0"/>
                <w:sz w:val="18"/>
                <w:szCs w:val="18"/>
              </w:rPr>
              <w:t>管道各管段的水头损失可能相等，也可能不相等</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绝热节流过程就是定焓过程</w:t>
            </w:r>
            <w:r>
              <w:rPr>
                <w:rFonts w:hint="eastAsia"/>
                <w:kern w:val="0"/>
                <w:sz w:val="18"/>
                <w:szCs w:val="18"/>
                <w:lang w:eastAsia="zh-CN"/>
              </w:rPr>
              <w:t>。</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水一定是从</w:t>
            </w:r>
            <w:r>
              <w:rPr>
                <w:rFonts w:hint="eastAsia"/>
                <w:kern w:val="0"/>
                <w:sz w:val="18"/>
                <w:szCs w:val="18"/>
              </w:rPr>
              <w:t>总</w:t>
            </w:r>
            <w:r>
              <w:rPr>
                <w:kern w:val="0"/>
                <w:sz w:val="18"/>
                <w:szCs w:val="18"/>
              </w:rPr>
              <w:t>能</w:t>
            </w:r>
            <w:r>
              <w:rPr>
                <w:rFonts w:hint="eastAsia"/>
                <w:kern w:val="0"/>
                <w:sz w:val="18"/>
                <w:szCs w:val="18"/>
              </w:rPr>
              <w:t>量</w:t>
            </w:r>
            <w:r>
              <w:rPr>
                <w:kern w:val="0"/>
                <w:sz w:val="18"/>
                <w:szCs w:val="18"/>
              </w:rPr>
              <w:t>大处往</w:t>
            </w:r>
            <w:r>
              <w:rPr>
                <w:rFonts w:hint="eastAsia"/>
                <w:kern w:val="0"/>
                <w:sz w:val="18"/>
                <w:szCs w:val="18"/>
              </w:rPr>
              <w:t>总</w:t>
            </w:r>
            <w:r>
              <w:rPr>
                <w:kern w:val="0"/>
                <w:sz w:val="18"/>
                <w:szCs w:val="18"/>
              </w:rPr>
              <w:t>能</w:t>
            </w:r>
            <w:r>
              <w:rPr>
                <w:rFonts w:hint="eastAsia"/>
                <w:kern w:val="0"/>
                <w:sz w:val="18"/>
                <w:szCs w:val="18"/>
              </w:rPr>
              <w:t>量</w:t>
            </w:r>
            <w:r>
              <w:rPr>
                <w:kern w:val="0"/>
                <w:sz w:val="18"/>
                <w:szCs w:val="18"/>
              </w:rPr>
              <w:t>小处流</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25</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连续性方程的实质是在运动流体中应用质量守恒定律</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26</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流体的运动可分为层流和紊流两种流态</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强度性参数的数值与系统的质量无关，广延性参数的数值与系统的质量有关</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在相同的高温热源和低温热源间工作的一切热机，以可逆热机的热效率最高</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29</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当系统经一个卡诺循环后，不仅系统复原了，环境也会复原</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水一定是从流速大处往流速小处流</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雷诺实验中上临界流速与下临界流速大小相同</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由于受到局部障碍所产生的阻力称为局部阻力</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熵是系统与外界有无热量传递以及热量传递方向的标志</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温度升高则流体的粘性系数一定增</w:t>
            </w:r>
            <w:r>
              <w:rPr>
                <w:rFonts w:hint="eastAsia"/>
                <w:kern w:val="0"/>
                <w:sz w:val="18"/>
                <w:szCs w:val="18"/>
                <w:lang w:val="en-US" w:eastAsia="zh-CN"/>
              </w:rPr>
              <w:t>大</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流体能抵抗压力</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rPr>
              <w:t>不可压流体在管道中流动时，流速与断面面积成正比</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沿程阻力系数λ的大小只取决于流体的流动状态</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水流总是从压强大的地方向压强小的地方流动</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39</w:t>
            </w:r>
          </w:p>
        </w:tc>
      </w:tr>
      <w:tr>
        <w:tblPrEx>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管路水力计算中的所谓长管是指局部损失与沿程损失相比较可以忽略的管路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不可压流体在管道中流动时，流速与断面面积成反比</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毕托管和文丘里流量计都</w:t>
            </w:r>
            <w:r>
              <w:rPr>
                <w:rFonts w:hint="eastAsia"/>
                <w:kern w:val="0"/>
                <w:sz w:val="18"/>
                <w:szCs w:val="18"/>
                <w:lang w:val="en-US" w:eastAsia="zh-CN"/>
              </w:rPr>
              <w:t>可以</w:t>
            </w:r>
            <w:r>
              <w:rPr>
                <w:rFonts w:hint="eastAsia"/>
                <w:kern w:val="0"/>
                <w:sz w:val="18"/>
                <w:szCs w:val="18"/>
              </w:rPr>
              <w:t>用来测流体速度的装置</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当系统向环境传热(Q &lt; 0)时，系统的热力学能一定减少</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两物体间的辐射换热必须保证两物体相互接触</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静水压强的大小与受压面的方位无关</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水头损失可分为沿程水头损失和局部水头损失</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水力粗糙管道是表示管道的边壁比较粗糙</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并联管路各管段的水头损失不相等</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热量是状态参数</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静压力的大小与容器形状无关</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当液面上的压力</w:t>
            </w:r>
            <w:r>
              <w:rPr>
                <w:kern w:val="0"/>
                <w:sz w:val="18"/>
                <w:szCs w:val="18"/>
              </w:rPr>
              <w:t>p0</w:t>
            </w:r>
            <w:r>
              <w:rPr>
                <w:rFonts w:hint="eastAsia"/>
                <w:kern w:val="0"/>
                <w:sz w:val="18"/>
                <w:szCs w:val="18"/>
              </w:rPr>
              <w:t>有变化时，液体内部各点的压力也发生同样大小的改变</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圆管中层流的雷诺数必然大于3000</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理想液体就是不考虑粘滞性的实际不存在的理想化的液体</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工质的温度越高，所具有的热量也就越大（）。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流线就是流场中无数连续流体质点在同一时刻的运动方向线</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湿周等于周长</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层流底层厚度</w:t>
            </w:r>
            <w:r>
              <w:rPr>
                <w:kern w:val="0"/>
                <w:sz w:val="18"/>
                <w:szCs w:val="18"/>
              </w:rPr>
              <w:sym w:font="Symbol" w:char="0064"/>
            </w:r>
            <w:r>
              <w:rPr>
                <w:rFonts w:hint="eastAsia"/>
                <w:kern w:val="0"/>
                <w:sz w:val="18"/>
                <w:szCs w:val="18"/>
              </w:rPr>
              <w:t>随雷诺数的增大而增大</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7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eastAsia="宋体"/>
                <w:kern w:val="0"/>
                <w:sz w:val="18"/>
                <w:szCs w:val="18"/>
                <w:lang w:eastAsia="zh-CN"/>
              </w:rPr>
              <w:t>紊流时，流体质点不仅有沿流向的运动而且还有垂直于流向的运动</w:t>
            </w:r>
            <w:r>
              <w:rPr>
                <w:rFonts w:hint="eastAsia" w:eastAsia="宋体"/>
                <w:kern w:val="0"/>
                <w:sz w:val="18"/>
                <w:szCs w:val="18"/>
                <w:lang w:val="en-US" w:eastAsia="zh-CN"/>
              </w:rPr>
              <w:t>（）</w:t>
            </w:r>
            <w:r>
              <w:rPr>
                <w:rFonts w:hint="eastAsia" w:eastAsia="宋体"/>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湿空气由干空气和水蒸气组成</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流体在管道中流动时,不同断面上的位能、压能和动能可以互相转化</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在相同的截面比下,用渐扩管代替突扩管可以减小局部阻力系数</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空调与食品冷冻冷藏都属于普通制冷范围</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理想制冷循环是正卡诺循环</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逆卡诺循环的制冷系数只与被冷却物体的温度与冷却剂的温度有关</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被冷却物体的温度与冷却剂的温度对制冷系数的影响是不相等的，被冷却物体的温度的影响大于冷却剂的温度对制冷系数的影响（）。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压缩机可以吸入湿蒸气</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在压焓图中，在湿蒸气区内，等温线是一条垂直线</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液体过冷会提高制冷循环的制冷系数，提高制冷循环的经济性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采用液体过冷不</w:t>
            </w:r>
            <w:r>
              <w:rPr>
                <w:rFonts w:hint="eastAsia"/>
                <w:kern w:val="0"/>
                <w:sz w:val="18"/>
                <w:szCs w:val="18"/>
                <w:lang w:val="en-US" w:eastAsia="zh-CN"/>
              </w:rPr>
              <w:t>会</w:t>
            </w:r>
            <w:r>
              <w:rPr>
                <w:kern w:val="0"/>
                <w:sz w:val="18"/>
                <w:szCs w:val="18"/>
              </w:rPr>
              <w:t>增加初投资和设备运行费用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溴化锂吸收式制冷系统中，水是吸收剂，溴化锂是制冷剂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88"/>
        <w:gridCol w:w="709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氨吸收式制冷系统中，水是吸收剂，氨是制冷剂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88"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093"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88"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093"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冷凝器中制冷剂进行的是等温放热的过程</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吸收式制冷系统中的吸收器和发生器属于换热设备</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溴化锂吸收式制冷系统的制冷温度可以低于0℃</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盐水溶液可以作为载冷剂，但对金属有强烈的腐蚀作用（）。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100℃的开水放在桌子上慢慢变凉属于制冷过程</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采用回热循环一定可以提高制冷系数</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ascii="Times New Roman" w:hAnsi="Times New Roman" w:eastAsia="宋体"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吸收式制冷以消耗热能为补偿条件，将热量从低温物体传给高温环境介质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节流前液体制冷剂的过冷会使循环的单位质量制冷量变大，单位理论压缩功变小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rPr>
          <w:rFonts w:hint="eastAsia" w:eastAsia="宋体"/>
          <w:lang w:val="en-US" w:eastAsia="zh-CN"/>
        </w:rPr>
      </w:pPr>
      <w:r>
        <w:rPr>
          <w:rFonts w:hint="eastAsia"/>
          <w:lang w:val="en-US" w:eastAsia="zh-CN"/>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蒸发式冷凝器适用于缺水的地区，尤其当气候较干燥时，应用效果更好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卧式壳管式冷凝器中，制冷剂在管内流动，水在管间流动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浮球膨胀阀可分为直通式和非直通式两种</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内平衡式热力膨胀阀适用于压降低、蒸发器流程短及阻力小的制冷设备</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外平衡式热力膨胀阀适用于蒸发器压力损失较大的系统（）。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热力膨胀阀的阀体应垂直安装，其位置低于感温包的位置</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制冷剂对环境的影响程度可以用ODP和GWP两个指标表示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“无氟冰箱”指的是采用不含氟原子的氟利昂作为制冷剂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干燥器可以避免压缩机发生湿压缩现象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氟利昂系统中若存在过多的水分，则易发生冰塞现象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0001-03-0</w:t>
            </w: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实际循环中四个基本热力过程都是不可逆过程（）。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制冷系统中，油分离器安装在压缩机和冷凝器之间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氨制冷系统中的制冷剂管道可以用铜管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回热器可以同时实现液体过冷和蒸汽过热</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w:t>
            </w:r>
            <w:r>
              <w:rPr>
                <w:rFonts w:hint="eastAsia"/>
                <w:kern w:val="0"/>
                <w:sz w:val="18"/>
                <w:szCs w:val="18"/>
                <w:lang w:eastAsia="zh-CN"/>
              </w:rPr>
              <w:t>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制冷循环是一个逆向传热过程，不可能自发进行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制冷循环中应用蒸汽过热是为了提高制冷循环的制冷系数</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回热循环中的过热属于蒸汽有效过热（）。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冷凝温度一定时，蒸发温度越高，单位质量制冷量越大（）。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两效溴化锂吸收式制冷机装有高压和低压两个发生器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三级压缩实际上参用三个压缩机串联起来进行气体的压缩（）。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5</w:t>
            </w:r>
            <w:r>
              <w:rPr>
                <w:rFonts w:hint="eastAsia"/>
                <w:kern w:val="0"/>
                <w:sz w:val="18"/>
                <w:szCs w:val="18"/>
                <w:lang w:eastAsia="zh-CN"/>
              </w:rPr>
              <w:t>-03-0</w:t>
            </w: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夏季制冷时，分体式空调机放在室外的换热设备是蒸发器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5</w:t>
            </w:r>
            <w:r>
              <w:rPr>
                <w:rFonts w:hint="eastAsia"/>
                <w:kern w:val="0"/>
                <w:sz w:val="18"/>
                <w:szCs w:val="18"/>
                <w:lang w:eastAsia="zh-CN"/>
              </w:rPr>
              <w:t>-03-1</w:t>
            </w:r>
            <w:r>
              <w:rPr>
                <w:rFonts w:hint="eastAsia"/>
                <w:kern w:val="0"/>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采用多级压缩可以获得较低的蒸发温度，或在需要保持同样制冷量前提下，使排气温度降低</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对于任何管径的钢管都适宜用刀割法进行切断</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管子加工的构造长度与管子的安装长度是一致的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金属管道冷弯时，应考虑增加2°～</w:t>
            </w:r>
            <w:r>
              <w:rPr>
                <w:kern w:val="0"/>
                <w:sz w:val="18"/>
                <w:szCs w:val="18"/>
              </w:rPr>
              <w:t>4</w:t>
            </w:r>
            <w:r>
              <w:rPr>
                <w:rFonts w:hint="eastAsia"/>
                <w:kern w:val="0"/>
                <w:sz w:val="18"/>
                <w:szCs w:val="18"/>
              </w:rPr>
              <w:t>°回弹角度</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eastAsia="宋体"/>
                <w:kern w:val="0"/>
                <w:sz w:val="18"/>
                <w:szCs w:val="18"/>
                <w:lang w:val="en-US" w:eastAsia="zh-CN"/>
              </w:rPr>
            </w:pPr>
            <w:r>
              <w:rPr>
                <w:rFonts w:hint="eastAsia"/>
                <w:kern w:val="0"/>
                <w:sz w:val="18"/>
                <w:szCs w:val="18"/>
                <w:lang w:val="en-US" w:eastAsia="zh-CN"/>
              </w:rPr>
              <w:t>序号</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安装在主干管上起切断作用的闭路阀门，应逐个进行水压试验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ascii="Times New Roman" w:hAnsi="Times New Roman" w:eastAsia="宋体" w:cs="Times New Roman"/>
                <w:kern w:val="0"/>
                <w:sz w:val="18"/>
                <w:szCs w:val="18"/>
                <w:lang w:val="en-US" w:eastAsia="zh-CN" w:bidi="ar-SA"/>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在拆卸闸阀时，应使闸阀处于开启状态</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安全阀应水平安装</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开动水泵前，必须使泵壳及吸水管中充满水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阀门的类别、驱动方式等可以从阀门的外形上识别</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管道泵安装时应设专用支架以支撑泵体的自重及运转荷载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泵的初次启动，不能采用一次使之达到额定转速的启动方法。（）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疏水器安装没有方向性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冷却塔直接设置在楼板或屋面上</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波形补偿器的补偿能力</w:t>
            </w:r>
            <w:r>
              <w:rPr>
                <w:rFonts w:hint="eastAsia"/>
                <w:kern w:val="0"/>
                <w:sz w:val="18"/>
                <w:szCs w:val="18"/>
                <w:lang w:val="en-US" w:eastAsia="zh-CN"/>
              </w:rPr>
              <w:t>比其他类型的补偿器都要</w:t>
            </w:r>
            <w:r>
              <w:rPr>
                <w:rFonts w:hint="eastAsia"/>
                <w:kern w:val="0"/>
                <w:sz w:val="18"/>
                <w:szCs w:val="18"/>
              </w:rPr>
              <w:t>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吸水管上应设柔性连接管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115</w:t>
            </w:r>
          </w:p>
        </w:tc>
      </w:tr>
      <w:tr>
        <w:tblPrEx>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各种承压管道系统和设备应做水压试验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非承压管道系统和设备应做水压试验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热水供应系统应在安装完毕就进行冲洗</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螺翼式水表前后应有不小于8倍水表接口直径的直管段</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螺翼式水表前后应有不小于5倍水表接口直径的直管段</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非承压管道系统和设备应做灌水试验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各种承压管道系统和设备应做灌水试验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热水供应系统应竣工后进行冲洗</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9</w:t>
            </w:r>
            <w:r>
              <w:rPr>
                <w:rFonts w:hint="eastAsia"/>
                <w:kern w:val="0"/>
                <w:sz w:val="18"/>
                <w:szCs w:val="18"/>
                <w:lang w:eastAsia="zh-CN"/>
              </w:rPr>
              <w:t>-03-1</w:t>
            </w: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燃气在空气中达到一定浓度时遇明火会发生爆炸</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9</w:t>
            </w:r>
            <w:r>
              <w:rPr>
                <w:rFonts w:hint="eastAsia"/>
                <w:kern w:val="0"/>
                <w:sz w:val="18"/>
                <w:szCs w:val="18"/>
                <w:lang w:eastAsia="zh-CN"/>
              </w:rPr>
              <w:t>-03-1</w:t>
            </w: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室内燃气管道应明装，穿墙、穿楼板处须加装钢套管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9</w:t>
            </w:r>
            <w:r>
              <w:rPr>
                <w:rFonts w:hint="eastAsia"/>
                <w:kern w:val="0"/>
                <w:sz w:val="18"/>
                <w:szCs w:val="18"/>
                <w:lang w:eastAsia="zh-CN"/>
              </w:rPr>
              <w:t>-03-1</w:t>
            </w: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地下燃气管道最小覆土厚度不应小于0.6米</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9</w:t>
            </w:r>
            <w:r>
              <w:rPr>
                <w:rFonts w:hint="eastAsia"/>
                <w:kern w:val="0"/>
                <w:sz w:val="18"/>
                <w:szCs w:val="18"/>
                <w:lang w:eastAsia="zh-CN"/>
              </w:rPr>
              <w:t>-03-1</w:t>
            </w: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焊缝应按设计要求进行射线探伤及超声波探伤</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9</w:t>
            </w:r>
            <w:r>
              <w:rPr>
                <w:rFonts w:hint="eastAsia"/>
                <w:kern w:val="0"/>
                <w:sz w:val="18"/>
                <w:szCs w:val="18"/>
                <w:lang w:eastAsia="zh-CN"/>
              </w:rPr>
              <w:t>-03-1</w:t>
            </w: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燃气管道采用承插胶圈接口时，橡胶圈应选用耐燃气腐蚀的丁晴橡胶</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手动葫芦只能做垂直起吊</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导向滑轮不仅能改变力的方向也可以省力</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绞磨上应有防止倒转的制动装置。（）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卷扬机中钢丝绳应从卷筒下方绕入</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滑轮组既可以省力也可以改变力的方向</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卷扬机的电气设备应有接地装置</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手动葫芦使用时拉链子的速度要均匀，不得过快过猛</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供暖系统中的</w:t>
            </w:r>
            <w:r>
              <w:rPr>
                <w:kern w:val="0"/>
                <w:sz w:val="18"/>
                <w:szCs w:val="18"/>
              </w:rPr>
              <w:t>铜管连接可以采用粘结的方法进行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铜管焊接自由端与关键承口有一定的装配间隙要求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一般情况下，不锈钢管道上禁止焊接碳素钢制品。（）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普通橡胶板常用在高温热水管道系统中。（）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水暖工程中使用的</w:t>
            </w:r>
            <w:r>
              <w:rPr>
                <w:rFonts w:hint="eastAsia"/>
                <w:kern w:val="0"/>
                <w:sz w:val="18"/>
                <w:szCs w:val="18"/>
                <w:lang w:val="en-US" w:eastAsia="zh-CN"/>
              </w:rPr>
              <w:t>非金属</w:t>
            </w:r>
            <w:r>
              <w:rPr>
                <w:kern w:val="0"/>
                <w:sz w:val="18"/>
                <w:szCs w:val="18"/>
              </w:rPr>
              <w:t>管基本上都是热塑性塑料管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截止阀安装具有方向性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阀体的材料可以通过阀体所涂涂料颜色来识别</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对于任何管径的钢管都适宜用刀割法进行切断</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在施工工地采用的管螺纹的加工方法主要是人工绞板加工和电动套丝机加工两种方法</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铜管焊接时，都是选用氧—乙炔焊</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轴流风机安装在墙外时还应装上30</w:t>
            </w:r>
            <w:r>
              <w:rPr>
                <w:rFonts w:hint="eastAsia"/>
                <w:kern w:val="0"/>
                <w:sz w:val="18"/>
                <w:szCs w:val="18"/>
                <w:vertAlign w:val="superscript"/>
              </w:rPr>
              <w:t>0</w:t>
            </w:r>
            <w:r>
              <w:rPr>
                <w:rFonts w:hint="eastAsia"/>
                <w:kern w:val="0"/>
                <w:sz w:val="18"/>
                <w:szCs w:val="18"/>
              </w:rPr>
              <w:t>的防雨雪弯头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风机安装位置的正确与否，对风机的效率和性能影响很大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防潮层的作用是防止水蒸气或或雨水渗入保温层，设置在保温层的里面</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手工涂刷防锈漆时应分层涂刷，保持涂层的均匀，不得有漏涂现象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玻璃钢风管分为保温和不保温两大类</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当风管在梁、楼板等下面敷设时，应采用吊架将风管吊装在梁或楼板下</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支吊架的预埋件在埋入时应涂刷油漆，满足防锈的要求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圆形风管加工时，最后整圆的工具是5磅手锤。（）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w:t>
            </w:r>
            <w:r>
              <w:rPr>
                <w:rFonts w:hint="eastAsia"/>
                <w:kern w:val="0"/>
                <w:sz w:val="18"/>
                <w:szCs w:val="18"/>
                <w:lang w:val="en-US" w:eastAsia="zh-CN"/>
              </w:rPr>
              <w:t>风管</w:t>
            </w:r>
            <w:r>
              <w:rPr>
                <w:kern w:val="0"/>
                <w:sz w:val="18"/>
                <w:szCs w:val="18"/>
              </w:rPr>
              <w:t>弯头加工中，端节尺寸是中间节尺寸的一半</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不易得到顶点的偏心变径管展开时，一般采用放射线法</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塑料管煨弯时与钢管煨弯相同，冷却时要用抹布浸冷水的方式冷却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塑料管与钢管相比，线胀系数小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无缝钢管的表示用公称直径表示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普通钢管的公称压力PN≦1.6MPa</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承插连接时插口应顶死承口，防止插口松脱</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青铅接口操作完毕后可立即通水进行水压试验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用固体吸湿剂处理空气时</w:t>
            </w:r>
            <w:r>
              <w:rPr>
                <w:rFonts w:hint="eastAsia"/>
                <w:kern w:val="0"/>
                <w:sz w:val="18"/>
                <w:szCs w:val="18"/>
                <w:lang w:val="en-US" w:eastAsia="zh-CN"/>
              </w:rPr>
              <w:t>,</w:t>
            </w:r>
            <w:r>
              <w:rPr>
                <w:kern w:val="0"/>
                <w:sz w:val="18"/>
                <w:szCs w:val="18"/>
              </w:rPr>
              <w:t>空气近似按等焓减湿升温过程变化，其热湿比为零</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用喷水室喷循环水处理空气时</w:t>
            </w:r>
            <w:r>
              <w:rPr>
                <w:rFonts w:hint="eastAsia"/>
                <w:kern w:val="0"/>
                <w:sz w:val="18"/>
                <w:szCs w:val="18"/>
                <w:lang w:val="en-US" w:eastAsia="zh-CN"/>
              </w:rPr>
              <w:t>,</w:t>
            </w:r>
            <w:r>
              <w:rPr>
                <w:kern w:val="0"/>
                <w:sz w:val="18"/>
                <w:szCs w:val="18"/>
              </w:rPr>
              <w:t>空气失去显热得到潜热，焓值基本不变</w:t>
            </w:r>
            <w:r>
              <w:rPr>
                <w:rFonts w:hint="eastAsia"/>
                <w:kern w:val="0"/>
                <w:sz w:val="18"/>
                <w:szCs w:val="18"/>
                <w:lang w:val="en-US" w:eastAsia="zh-CN"/>
              </w:rPr>
              <w:t>,</w:t>
            </w:r>
            <w:r>
              <w:rPr>
                <w:kern w:val="0"/>
                <w:sz w:val="18"/>
                <w:szCs w:val="18"/>
              </w:rPr>
              <w:t>热湿比为零</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利用冷冻水或其他冷媒，通过冷表面对湿空气进行冷却处理，当冷表面温度高于或等于湿空气的露点温度时，空气中的水蒸气不会凝结，含湿量不变，温度降低，空气状态变化是等湿减焓降温过程，热湿比为负无穷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利用热水、蒸汽及电能等资源，通过热表面对湿空气进行加热处理，空气温度会升高而含湿量不变，空气状态变化是等湿增焓升温过程，热湿比为正无穷大。（）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在等焓加湿过程中，空气的焓值不变，湿度增加，温度不变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06-01-0001-03-1</w:t>
            </w: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在等湿冷却过程中，空气的湿度不变，温度降低，焓值不变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在减湿冷却过程中，空气的温度下降，湿度下降，焓值降低</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在空调系统中，为得到同一送风状态点可以有不同的空气处理途径。以完全使用室外新风的空调系统为例，将室外空气处理到送风状态点的方案中，夏季有</w:t>
            </w:r>
            <w:r>
              <w:rPr>
                <w:rFonts w:hint="eastAsia"/>
                <w:kern w:val="0"/>
                <w:sz w:val="18"/>
                <w:szCs w:val="18"/>
                <w:lang w:val="en-US" w:eastAsia="zh-CN"/>
              </w:rPr>
              <w:t>7</w:t>
            </w:r>
            <w:r>
              <w:rPr>
                <w:kern w:val="0"/>
                <w:sz w:val="18"/>
                <w:szCs w:val="18"/>
              </w:rPr>
              <w:t>种方案</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在空调系统中，为得到同一送风状态点可以有不同的空气处理途径。以完全使用室外新风的空调系统为例，将室外空气处理到送风状态点的方案中，</w:t>
            </w:r>
            <w:r>
              <w:rPr>
                <w:rFonts w:hint="eastAsia"/>
                <w:kern w:val="0"/>
                <w:sz w:val="18"/>
                <w:szCs w:val="18"/>
                <w:lang w:val="en-US" w:eastAsia="zh-CN"/>
              </w:rPr>
              <w:t>冬</w:t>
            </w:r>
            <w:r>
              <w:rPr>
                <w:kern w:val="0"/>
                <w:sz w:val="18"/>
                <w:szCs w:val="18"/>
              </w:rPr>
              <w:t>季有</w:t>
            </w:r>
            <w:r>
              <w:rPr>
                <w:rFonts w:hint="eastAsia"/>
                <w:kern w:val="0"/>
                <w:sz w:val="18"/>
                <w:szCs w:val="18"/>
                <w:lang w:val="en-US" w:eastAsia="zh-CN"/>
              </w:rPr>
              <w:t>3</w:t>
            </w:r>
            <w:r>
              <w:rPr>
                <w:kern w:val="0"/>
                <w:sz w:val="18"/>
                <w:szCs w:val="18"/>
              </w:rPr>
              <w:t>种方案</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在锅炉房操作人员经常停留的地方,夏季不应高出通风室外计算温度</w:t>
            </w:r>
            <w:r>
              <w:rPr>
                <w:rFonts w:hint="eastAsia"/>
                <w:kern w:val="0"/>
                <w:sz w:val="18"/>
                <w:szCs w:val="18"/>
                <w:lang w:val="en-US" w:eastAsia="zh-CN"/>
              </w:rPr>
              <w:t>5</w:t>
            </w:r>
            <w:r>
              <w:rPr>
                <w:kern w:val="0"/>
                <w:sz w:val="18"/>
                <w:szCs w:val="18"/>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w:t>
            </w:r>
            <w:r>
              <w:rPr>
                <w:rFonts w:hint="eastAsia"/>
                <w:kern w:val="0"/>
                <w:sz w:val="18"/>
                <w:szCs w:val="18"/>
                <w:lang w:val="en-US" w:eastAsia="zh-CN"/>
              </w:rPr>
              <w:t>锅炉房的</w:t>
            </w:r>
            <w:r>
              <w:rPr>
                <w:kern w:val="0"/>
                <w:sz w:val="18"/>
                <w:szCs w:val="18"/>
              </w:rPr>
              <w:t>水箱间、风机间、封闭的运煤廊、除灰间的</w:t>
            </w:r>
            <w:r>
              <w:rPr>
                <w:rFonts w:hint="eastAsia"/>
                <w:kern w:val="0"/>
                <w:sz w:val="18"/>
                <w:szCs w:val="18"/>
                <w:lang w:val="en-US" w:eastAsia="zh-CN"/>
              </w:rPr>
              <w:t>设计温度</w:t>
            </w:r>
            <w:r>
              <w:rPr>
                <w:kern w:val="0"/>
                <w:sz w:val="18"/>
                <w:szCs w:val="18"/>
              </w:rPr>
              <w:t>温度不应低于</w:t>
            </w:r>
            <w:r>
              <w:rPr>
                <w:rFonts w:hint="eastAsia"/>
                <w:kern w:val="0"/>
                <w:sz w:val="18"/>
                <w:szCs w:val="18"/>
                <w:lang w:val="en-US" w:eastAsia="zh-CN"/>
              </w:rPr>
              <w:t>0</w:t>
            </w:r>
            <w:r>
              <w:rPr>
                <w:kern w:val="0"/>
                <w:sz w:val="18"/>
                <w:szCs w:val="18"/>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锅炉房的锅炉排污水</w:t>
            </w:r>
            <w:r>
              <w:rPr>
                <w:rFonts w:hint="eastAsia"/>
                <w:kern w:val="0"/>
                <w:sz w:val="18"/>
                <w:szCs w:val="18"/>
                <w:lang w:val="en-US" w:eastAsia="zh-CN"/>
              </w:rPr>
              <w:t>60</w:t>
            </w:r>
            <w:r>
              <w:rPr>
                <w:kern w:val="0"/>
                <w:sz w:val="18"/>
                <w:szCs w:val="18"/>
              </w:rPr>
              <w:t>℃时,</w:t>
            </w:r>
            <w:r>
              <w:rPr>
                <w:rFonts w:hint="eastAsia"/>
                <w:kern w:val="0"/>
                <w:sz w:val="18"/>
                <w:szCs w:val="18"/>
                <w:lang w:val="en-US" w:eastAsia="zh-CN"/>
              </w:rPr>
              <w:t>可直接外排。（）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锅炉房的废水最高排放浓度pH值为</w:t>
            </w:r>
            <w:r>
              <w:rPr>
                <w:rFonts w:hint="eastAsia"/>
                <w:kern w:val="0"/>
                <w:sz w:val="18"/>
                <w:szCs w:val="18"/>
                <w:lang w:val="en-US" w:eastAsia="zh-CN"/>
              </w:rPr>
              <w:t>6~9</w:t>
            </w:r>
            <w:r>
              <w:rPr>
                <w:kern w:val="0"/>
                <w:sz w:val="18"/>
                <w:szCs w:val="18"/>
              </w:rPr>
              <w:t>,否则应预处理或统一处理</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numPr>
                <w:ilvl w:val="0"/>
                <w:numId w:val="0"/>
              </w:numPr>
              <w:rPr>
                <w:rFonts w:hint="eastAsia" w:ascii="Times New Roman" w:hAnsi="Times New Roman" w:eastAsia="宋体" w:cs="Times New Roman"/>
                <w:kern w:val="0"/>
                <w:sz w:val="18"/>
                <w:szCs w:val="18"/>
                <w:lang w:val="en-US" w:eastAsia="zh-CN" w:bidi="ar-SA"/>
              </w:rPr>
            </w:pPr>
            <w:r>
              <w:rPr>
                <w:rFonts w:hint="eastAsia"/>
                <w:sz w:val="18"/>
                <w:szCs w:val="18"/>
              </w:rPr>
              <w:t>肋化系数</w:t>
            </w:r>
            <w:r>
              <w:rPr>
                <w:rFonts w:hint="eastAsia"/>
                <w:sz w:val="18"/>
                <w:szCs w:val="18"/>
                <w:lang w:val="en-US" w:eastAsia="zh-CN"/>
              </w:rPr>
              <w:t>是指</w:t>
            </w:r>
            <w:r>
              <w:rPr>
                <w:rFonts w:hint="eastAsia"/>
                <w:sz w:val="18"/>
                <w:szCs w:val="18"/>
              </w:rPr>
              <w:t>肋侧表面面积与光壁侧表面积之比</w:t>
            </w:r>
            <w:r>
              <w:rPr>
                <w:rFonts w:hint="eastAsia"/>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numPr>
                <w:ilvl w:val="0"/>
                <w:numId w:val="0"/>
              </w:numPr>
              <w:rPr>
                <w:rFonts w:hint="eastAsia" w:ascii="Times New Roman" w:hAnsi="Times New Roman" w:eastAsia="宋体" w:cs="Times New Roman"/>
                <w:kern w:val="0"/>
                <w:sz w:val="18"/>
                <w:szCs w:val="18"/>
                <w:lang w:val="en-US" w:eastAsia="zh-CN" w:bidi="ar-SA"/>
              </w:rPr>
            </w:pPr>
            <w:r>
              <w:rPr>
                <w:rFonts w:hint="eastAsia"/>
                <w:sz w:val="18"/>
                <w:szCs w:val="18"/>
              </w:rPr>
              <w:t>污垢系数</w:t>
            </w:r>
            <w:r>
              <w:rPr>
                <w:rFonts w:hint="eastAsia"/>
                <w:sz w:val="18"/>
                <w:szCs w:val="18"/>
                <w:lang w:val="en-US" w:eastAsia="zh-CN"/>
              </w:rPr>
              <w:t>是指</w:t>
            </w:r>
            <w:r>
              <w:rPr>
                <w:rFonts w:hint="eastAsia"/>
                <w:sz w:val="18"/>
                <w:szCs w:val="18"/>
              </w:rPr>
              <w:t>单位面积的污垢热阻</w:t>
            </w:r>
            <w:r>
              <w:rPr>
                <w:rFonts w:hint="eastAsia"/>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numPr>
                <w:ilvl w:val="0"/>
                <w:numId w:val="0"/>
              </w:numPr>
              <w:rPr>
                <w:rFonts w:hint="eastAsia" w:ascii="Times New Roman" w:hAnsi="Times New Roman" w:eastAsia="宋体" w:cs="Times New Roman"/>
                <w:kern w:val="0"/>
                <w:sz w:val="18"/>
                <w:szCs w:val="18"/>
                <w:lang w:val="en-US" w:eastAsia="zh-CN" w:bidi="ar-SA"/>
              </w:rPr>
            </w:pPr>
            <w:r>
              <w:rPr>
                <w:rFonts w:hint="eastAsia"/>
                <w:sz w:val="18"/>
                <w:szCs w:val="18"/>
              </w:rPr>
              <w:t>复合传热</w:t>
            </w:r>
            <w:r>
              <w:rPr>
                <w:rFonts w:hint="eastAsia"/>
                <w:sz w:val="18"/>
                <w:szCs w:val="18"/>
                <w:lang w:val="en-US" w:eastAsia="zh-CN"/>
              </w:rPr>
              <w:t>是指</w:t>
            </w:r>
            <w:r>
              <w:rPr>
                <w:rFonts w:hint="eastAsia"/>
                <w:sz w:val="18"/>
                <w:szCs w:val="18"/>
              </w:rPr>
              <w:t>对流传热与辐射传热同时存在的传热过程</w:t>
            </w:r>
            <w:r>
              <w:rPr>
                <w:rFonts w:hint="eastAsia"/>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传热过程</w:t>
            </w:r>
            <w:r>
              <w:rPr>
                <w:rFonts w:hint="eastAsia"/>
                <w:kern w:val="0"/>
                <w:sz w:val="18"/>
                <w:szCs w:val="18"/>
                <w:lang w:val="en-US" w:eastAsia="zh-CN"/>
              </w:rPr>
              <w:t>是指</w:t>
            </w:r>
            <w:r>
              <w:rPr>
                <w:rFonts w:hint="eastAsia"/>
                <w:kern w:val="0"/>
                <w:sz w:val="18"/>
                <w:szCs w:val="18"/>
                <w:lang w:eastAsia="zh-CN"/>
              </w:rPr>
              <w:t>热量从高温流体通过壁面传向低温流体的总过程。（）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A</w:t>
            </w:r>
          </w:p>
        </w:tc>
      </w:tr>
    </w:tbl>
    <w:p>
      <w:pPr>
        <w:bidi w:val="0"/>
        <w:jc w:val="left"/>
        <w:rPr>
          <w:rFonts w:hint="default" w:cs="Times New Roman"/>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锅炉本体是由</w:t>
            </w:r>
            <w:r>
              <w:rPr>
                <w:rFonts w:hint="eastAsia"/>
                <w:kern w:val="0"/>
                <w:sz w:val="18"/>
                <w:szCs w:val="18"/>
                <w:lang w:val="en-US" w:eastAsia="zh-CN"/>
              </w:rPr>
              <w:t>锅</w:t>
            </w:r>
            <w:r>
              <w:rPr>
                <w:kern w:val="0"/>
                <w:sz w:val="18"/>
                <w:szCs w:val="18"/>
              </w:rPr>
              <w:t>和</w:t>
            </w:r>
            <w:r>
              <w:rPr>
                <w:rFonts w:hint="eastAsia"/>
                <w:kern w:val="0"/>
                <w:sz w:val="18"/>
                <w:szCs w:val="18"/>
                <w:lang w:val="en-US" w:eastAsia="zh-CN"/>
              </w:rPr>
              <w:t>炉</w:t>
            </w:r>
            <w:r>
              <w:rPr>
                <w:kern w:val="0"/>
                <w:sz w:val="18"/>
                <w:szCs w:val="18"/>
              </w:rPr>
              <w:t>两大部件构成的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烟气在管中流过的锅炉成为火管锅炉。（）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水管锅炉没有特大直径的锅筒,富有弹性的弯水管代替了直烟管,金属耗量大大降</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常压锅炉工质的压力是大气压(即常压),亦即表压力为零,故亦称为无压锅炉</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定期排污装置一般安装在</w:t>
            </w:r>
            <w:r>
              <w:rPr>
                <w:rFonts w:hint="eastAsia"/>
                <w:kern w:val="0"/>
                <w:sz w:val="18"/>
                <w:szCs w:val="18"/>
                <w:lang w:val="en-US" w:eastAsia="zh-CN"/>
              </w:rPr>
              <w:t>上</w:t>
            </w:r>
            <w:r>
              <w:rPr>
                <w:kern w:val="0"/>
                <w:sz w:val="18"/>
                <w:szCs w:val="18"/>
              </w:rPr>
              <w:t>锅筒内</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汽水分离装置的作用是保持蒸汽的洁净,降低蒸汽的带水量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链条炉排炉的燃烧过程是</w:t>
            </w:r>
            <w:r>
              <w:rPr>
                <w:rFonts w:hint="eastAsia"/>
                <w:kern w:val="0"/>
                <w:sz w:val="18"/>
                <w:szCs w:val="18"/>
                <w:lang w:val="en-US" w:eastAsia="zh-CN"/>
              </w:rPr>
              <w:t>双</w:t>
            </w:r>
            <w:r>
              <w:rPr>
                <w:kern w:val="0"/>
                <w:sz w:val="18"/>
                <w:szCs w:val="18"/>
              </w:rPr>
              <w:t>面引火，所以着火条件差</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抛煤机炉的着火条件和燃烧条件好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将燃油加热,油面上的蒸汽与空气的混合物与明火接触时发生短暂的闪光,一闪即灭,这是燃油的温度叫闪点</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闪点对应的温度与燃点对应的温度一致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纯碳的着火温度较高,煤中的碳含量愈</w:t>
            </w:r>
            <w:r>
              <w:rPr>
                <w:rFonts w:hint="eastAsia"/>
                <w:kern w:val="0"/>
                <w:sz w:val="18"/>
                <w:szCs w:val="18"/>
                <w:lang w:val="en-US" w:eastAsia="zh-CN"/>
              </w:rPr>
              <w:t>低</w:t>
            </w:r>
            <w:r>
              <w:rPr>
                <w:kern w:val="0"/>
                <w:sz w:val="18"/>
                <w:szCs w:val="18"/>
              </w:rPr>
              <w:t>愈难着火,燃烧过程也愈缓慢,燃尽时间也愈长</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含碳量愈多的煤,其发热量不一定高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水分是煤中的不可燃成分,它占据了煤中可燃成分的含量,使煤的发热量降低</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干燥基表示不含水分条件下,煤中各组成成分的质量分数总和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烟尘初始排放浓度:指自锅炉烟气</w:t>
            </w:r>
            <w:r>
              <w:rPr>
                <w:rFonts w:hint="eastAsia"/>
                <w:kern w:val="0"/>
                <w:sz w:val="18"/>
                <w:szCs w:val="18"/>
                <w:lang w:val="en-US" w:eastAsia="zh-CN"/>
              </w:rPr>
              <w:t>进</w:t>
            </w:r>
            <w:r>
              <w:rPr>
                <w:kern w:val="0"/>
                <w:sz w:val="18"/>
                <w:szCs w:val="18"/>
              </w:rPr>
              <w:t>口处或进入净化装置前的烟尘排放浓度</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通常把向锅炉内输送空气称为送风,把排出烟气称为引风</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烟囱应装设避雷针。地面立式油罐应考虑防雷措施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锅炉房宜设置在建筑区常见风向和运行期主导风向的上风侧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送、引风机宜布置在单独的房间内,如露天布置时应采取防潮、防噪声、防腐、保温等措施,送、引风机之间的净距不宜小于0.8m</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锅炉房的位置应选择靠近热负荷比较集中的地区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7</w:t>
            </w:r>
            <w:r>
              <w:rPr>
                <w:rFonts w:hint="eastAsia"/>
                <w:kern w:val="0"/>
                <w:sz w:val="18"/>
                <w:szCs w:val="18"/>
                <w:lang w:eastAsia="zh-CN"/>
              </w:rPr>
              <w:t>-03-1</w:t>
            </w: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燃气锅炉房不宜设置在地下室、半地下室。当因条件限制必须设置在地下室和半地下室时,应采取可靠的室内通风措施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06-01-000</w:t>
            </w:r>
            <w:r>
              <w:rPr>
                <w:rFonts w:hint="eastAsia"/>
                <w:kern w:val="0"/>
                <w:sz w:val="18"/>
                <w:szCs w:val="18"/>
                <w:lang w:val="en-US" w:eastAsia="zh-CN"/>
              </w:rPr>
              <w:t>8</w:t>
            </w:r>
            <w:r>
              <w:rPr>
                <w:rFonts w:hint="eastAsia"/>
                <w:kern w:val="0"/>
                <w:sz w:val="18"/>
                <w:szCs w:val="18"/>
                <w:lang w:eastAsia="zh-CN"/>
              </w:rPr>
              <w:t>-03-1</w:t>
            </w: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设有沸腾炉或煤粉炉的锅炉房,可以设置在居住区、名胜风景区和其他主要环境保护区内</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-01-000</w:t>
            </w:r>
            <w:r>
              <w:rPr>
                <w:rFonts w:hint="eastAsia"/>
                <w:kern w:val="0"/>
                <w:sz w:val="18"/>
                <w:szCs w:val="18"/>
                <w:lang w:val="en-US" w:eastAsia="zh-CN"/>
              </w:rPr>
              <w:t>7</w:t>
            </w:r>
            <w:r>
              <w:rPr>
                <w:kern w:val="0"/>
                <w:sz w:val="18"/>
                <w:szCs w:val="18"/>
              </w:rPr>
              <w:t>-0</w:t>
            </w:r>
            <w:r>
              <w:rPr>
                <w:rFonts w:hint="eastAsia"/>
                <w:kern w:val="0"/>
                <w:sz w:val="18"/>
                <w:szCs w:val="18"/>
                <w:lang w:val="en-US" w:eastAsia="zh-CN"/>
              </w:rPr>
              <w:t>3</w:t>
            </w:r>
            <w:r>
              <w:rPr>
                <w:kern w:val="0"/>
                <w:sz w:val="18"/>
                <w:szCs w:val="18"/>
              </w:rPr>
              <w:t>-</w:t>
            </w: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烟气除尘器宜布置在室外,但寒冷地区或采用湿式除尘或排灰时则不应露天布置。（）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06-01</w:t>
            </w:r>
            <w:r>
              <w:rPr>
                <w:kern w:val="0"/>
                <w:sz w:val="18"/>
                <w:szCs w:val="18"/>
              </w:rPr>
              <w:t>-000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根据采暖通风与空调工程初步设计与施工图设计的要求，完成以下各题。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1</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采暖通风与空调工程施工图设计图纸包括平面图、剖面图、系统图等。关于通风、空调剖面图，下列说法不正确的是(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风管或管道与设备连接交叉复杂的部位；应绘剖面图或局部剖面图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应绘出风管、水管、风口、设备等与建筑梁、板、柱及地面的尺寸关系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应注明风管、风口、水管等的尺寸和标高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应注明全部管道坡度方向及详图索引编号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初步设计文件的内容一般不包括(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设计说明书，包括设计总说明、各专业设计说明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有关专业的设计图纸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工程概算书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环境影响报告书(表)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热能动力方案设计说明书应包括的内容不包括(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热源概况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供热范围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供热方式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供热量详细计算表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方案设计图纸的内容不包括(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总平面设计图纸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建筑设计图纸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采暖通风与空气调节设计图纸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热能动力设计图纸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热能动力方案设计图纸申的内容不包括(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主要设备平面布置图及主要设备表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Times New Roman" w:hAnsi="Times New Roman" w:eastAsia="宋体" w:cs="Times New Roman"/>
                <w:kern w:val="0"/>
                <w:sz w:val="18"/>
                <w:szCs w:val="18"/>
                <w:lang w:val="en-US" w:eastAsia="zh-CN" w:bidi="ar-SA"/>
              </w:rPr>
            </w:pPr>
            <w:r>
              <w:rPr>
                <w:kern w:val="0"/>
                <w:sz w:val="18"/>
                <w:szCs w:val="18"/>
              </w:rPr>
              <w:t>工艺系统图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工艺管网平面布置图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施工说明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关于燃料供应方案设计说明书包含的内容，下列叙述错误的是(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燃料来源、种类及性能数据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燃料供应范围、燃料消耗量、燃料供应方式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灰渣综合利用技术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消防及安全措施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在采暖通风与空气调节施工图设计阶段，通风工程设计计算可不包括的内容是(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通风量、局部排风量计算及排风装置的选择计算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风机性能设计计算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风系统阻力、通风系统的设备选型计算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空气量平衡及热量平衡计算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在采暖通风与空气调节施工图设计阶段，不属于空调、制冷工程计算应包括的内容的是(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空调房间围护结构夏季、冬季的冷热负荷计算必须按不稳定传热计算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空调房间人体、照明、设备的散热、散湿量计算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空调房间新风负荷计算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空调、制冷系统的冷水机组、冷热水泵、冷却水泵、冷却塔、水箱、水池、空调机组、消声器等设备的选型计算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06-01-0004-09-001</w:t>
            </w:r>
            <w:r>
              <w:rPr>
                <w:kern w:val="0"/>
                <w:sz w:val="18"/>
                <w:szCs w:val="18"/>
              </w:rPr>
              <w:t>-0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在采暖通风与空气调节施工图设计阶段，防烟、排烟设计计算不包括的内容是(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排烟量计算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防烟楼梯间及前室正压送风量计算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防排烟风机、风口的选择计算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烟气流动特性计算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06-01-0004-09</w:t>
            </w:r>
            <w:r>
              <w:rPr>
                <w:kern w:val="0"/>
                <w:sz w:val="18"/>
                <w:szCs w:val="18"/>
              </w:rPr>
              <w:t>-0</w:t>
            </w:r>
            <w:r>
              <w:rPr>
                <w:rFonts w:hint="eastAsia"/>
                <w:kern w:val="0"/>
                <w:sz w:val="18"/>
                <w:szCs w:val="18"/>
                <w:lang w:val="en-US" w:eastAsia="zh-CN"/>
              </w:rPr>
              <w:t>01-10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空调系统的施工图设计阶段，下列哪项不是暖通专业工程师应该完成的自控系统设计工作内容?（）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提出控制原理,确定控制逻辑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06-01-0004-09-002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根据关于投资估算编制说明及投资估算表的要求，完成以下各题。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06-01-0004-09-002</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关于投资估算编制说明及投资估算表、下列说法不正确的是(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投资估算编制说明资料应包括：编制依据、编制方法、编制范围(包括和不包括的工程项目与费用)、主要技术经济指标和其他必要说明的问题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投资估算表应以一个单项工程为编制单元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投资估算表应由土建、给水排水、电气、暖通、空调、动力等单位工程的投资估算组成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投资估算表应由土建、给水排水、电气、暖通，空调、动力等单位工程的投资估算和土石方、绿化等室外工程的投资估算两大部分内容组成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06-01-0004-09-002</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工程建设除建筑</w:t>
            </w:r>
            <w:r>
              <w:rPr>
                <w:rFonts w:hint="eastAsia"/>
                <w:kern w:val="0"/>
                <w:sz w:val="18"/>
                <w:szCs w:val="18"/>
                <w:lang w:val="en-US" w:eastAsia="zh-CN"/>
              </w:rPr>
              <w:t>工</w:t>
            </w:r>
            <w:r>
              <w:rPr>
                <w:kern w:val="0"/>
                <w:sz w:val="18"/>
                <w:szCs w:val="18"/>
              </w:rPr>
              <w:t>程和设备外其他费用概预算按国家规定的指标和建设单位提供的资料编制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按基本预备费和价差预备费分别计算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固定资产投资方向调节税按税法规定计算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建设期贷款利息根据建设项目投资的资金使用计划，按通货膨胀率计算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06-01-0004-09-002</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概预算的编制依据不包括(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建设场地的自然条件和施工条件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类似工程的概预算及技术经济指标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类似设备的原价及运杂费率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现行的有关其他费用定额、指标和价格，建设单位提供的有关工程造价的其他资料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4</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w:t>
            </w:r>
            <w:r>
              <w:rPr>
                <w:rFonts w:hint="eastAsia"/>
                <w:kern w:val="0"/>
                <w:sz w:val="18"/>
                <w:szCs w:val="18"/>
                <w:lang w:val="en-US" w:eastAsia="zh-CN"/>
              </w:rPr>
              <w:t>9</w:t>
            </w:r>
            <w:r>
              <w:rPr>
                <w:kern w:val="0"/>
                <w:sz w:val="18"/>
                <w:szCs w:val="18"/>
              </w:rPr>
              <w:t>-00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建筑工程概预算应根据初步设计图纸计算主要工程量，按照工程所在地或主管部门规定的定额和取费标准编制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给水排水、电气、暖通与空调、热能动力等专业的单位工程概预算可按类似工程概预算、概预算指标、技术经济指标等计价依据编制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暖通空调、热能动力等专业的单位工程概预算可按各类指标编制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辅助、附属或小型单项工程的建筑工程概预算可按各类指标编制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06-01-0004-09-002</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概预算编制依据的内容不包括(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国家有关建设和造价管理的法律、法规和方针政策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批准的建设项目的设计任务书(或批准的可行性研究文件)和主管部门的有关规定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各专业设计简图和大型设备</w:t>
            </w:r>
            <w:r>
              <w:rPr>
                <w:rFonts w:hint="eastAsia"/>
                <w:kern w:val="0"/>
                <w:sz w:val="18"/>
                <w:szCs w:val="18"/>
                <w:lang w:val="en-US" w:eastAsia="zh-CN"/>
              </w:rPr>
              <w:t>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初步设计项目一览表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06-01-0004-09-002</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编制概算采用的概预算定额应按(    )确定。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全国通用的现行建筑工程和专业安装工程的概预算定额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全国通用的以往建筑工程和专业安装工程的概预算定额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当地和主管部门的现行建筑工程和专业安装工程的概预算定额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当地和主管部门的以往建筑工程和专业安装工程的概预算定额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17~23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根据采暖通风与空调工程设计说明的内容的要求，完成以下各题。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06-01-0004-09-003</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采暖通风与空气调节方案设计说明书的内容不包括(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采暖通风与空气调节的设计方案要点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采暖、空气调节的室内设计参数及设计标准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冷、热负荷的计算过程及结果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采暖热源的选择及其参数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06-01-0004-09-003</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采暖通风与空气调节初步设计的设计说明的内容不包括(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设计依据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设计范围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设计计算参数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设备表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06-01-0004-09-003</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采暖通风与空调工程初步设计计算的内容不包括(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冷负荷计算之后可以不必计算热负荷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风量、冷热水量、冷却水量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水管管径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主要风道尺寸及主要设备的选择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06-01-0004-09-003</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采暖通风与空调工程初步设计防烟、排烟部分设计说明的内容不包括(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防烟及排烟简述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防烟楼梯间及其前室、消防电梯前室或合用前室以及封闭式避难层(间)的防烟设施和设备选择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中庭、内走道、地下室等，需要排烟房间的排烟设施和设备选择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防烟、排烟系统风量叙述，防烟、排烟系统自动控制程序设计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06-01-0004-09-003</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采暖通风与空调工程初步设计采暖部分设计说明的内容不包括(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采暖热负荷；叙述热源状况、热媒参数、室外管线及系统补水与定压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采暖系统形式及管道敷设方式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采暖分户热计量设备及控制设备论证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采暖设备、散热器类型、管道材料及保温材料的选择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06-01-0004-09-003</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采暖通风与空调工程初步设计空调部分设计说明的内容不包括(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空调风、水系统计算，必要的气流组织计算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空调系统热源供给方式及参数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空调系统冷源及冷媒选择，冷水、冷却水参数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空调冷、热负荷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06-01-0004-09-003</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采暖通风与空调工程初步设计通风部分设计说明的内容不包括(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需要通风的房间或部位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通风系统的形式和换气次数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通风系统设备的选择和风量平衡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通风系统的防火设计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bidi w:val="0"/>
        <w:jc w:val="left"/>
        <w:rPr>
          <w:rFonts w:hint="default" w:cs="Times New Roman"/>
          <w:b/>
          <w:bCs/>
          <w:kern w:val="2"/>
          <w:sz w:val="21"/>
          <w:szCs w:val="24"/>
          <w:lang w:val="en-US" w:eastAsia="zh-CN" w:bidi="ar-SA"/>
        </w:rPr>
      </w:pPr>
      <w:r>
        <w:rPr>
          <w:rFonts w:hint="eastAsia" w:cs="Times New Roman"/>
          <w:b/>
          <w:bCs/>
          <w:kern w:val="2"/>
          <w:sz w:val="21"/>
          <w:szCs w:val="24"/>
          <w:lang w:val="en-US" w:eastAsia="zh-CN" w:bidi="ar-SA"/>
        </w:rPr>
        <w:t xml:space="preserve"> </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24~30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采暖通风与空调工程施工图设计图纸包括平面图、剖面图、系统图等。</w:t>
            </w:r>
            <w:r>
              <w:rPr>
                <w:rFonts w:hint="eastAsia"/>
                <w:kern w:val="0"/>
                <w:sz w:val="18"/>
                <w:szCs w:val="18"/>
                <w:lang w:val="en-US" w:eastAsia="zh-CN"/>
              </w:rPr>
              <w:t>根据采暖通风与空调施工图的要求，完成以下各题。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6"/>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06-01-0004-09-004</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采暖通风与空调工程施工图设计图纸包括平面图、剖面图、系统图等。通风、空调、制冷机房平面图中，下列说法错误的是(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应注明设备详细尺寸及设备和基础距离墙或轴线的尺寸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机房图应根据需要增大比例，绘出通风、空调、制冷设备的轮廓位置及编号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应绘出连接设备的风管、水管位置及走向，注明尺寸、管径、标高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应标注机房内所有设备、管道附件(各种仪表、阀门、柔性短管、过滤器等)的位置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06-01-0004-09-004</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采暖通风与空调工程施工图设计图纸包括平面图、剖面图、系统图等。采暖、通风、空调系统图中，下列说法错误的是(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热力、制冷、空调冷热水系统及复杂的风系统应绘制系统流程图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系</w:t>
            </w:r>
            <w:r>
              <w:rPr>
                <w:kern w:val="0"/>
                <w:sz w:val="18"/>
                <w:szCs w:val="18"/>
              </w:rPr>
              <w:t>统流程图应绘出设备、阀门、控制仪表、配件，标注介质流向、管径及没备编号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流程图可不按比例绘制，但管路分支应与平面图相符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流程图应按比例绘制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06-01-0004-09-004</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采暖通风与空调工程施工图设计图纸包括平面图、剖面图、系统图等。采暖、通风、空调系统图中，下列说法错误的是(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小型采暖系统，当平面图不能表示清楚时应绘制透视图，比例宜与平面图一致，按45°或30°轴侧投影绘制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分户热计量的户内采暖系统，当平面图不能表示清楚时应绘制透视图，比例宜与平面图一致，按任意角度轴侧投影绘制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多层、高层建筑的集中采暖系统，应绘制采暖立管图，并编号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全部图纸应注明管径、坡向、标高、散热器型号和数量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06-01-0004-09-004</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采暖通风与空调工程施工图设计图纸包括平面图、剖面图、系统图等。通风、空调、制冷机房剖面图中，下列说法错误的是(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当其他图纸不能表达复杂管道相对关系及竖向位置时，应绘制剖面图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剖面图应绘出对应于机房平面图的设备、设备基础、管道和附件的竖向位置、竖向尺寸和标高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应标注连接设备的管道位置尺寸和全部管道坡度方向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应注明设备和附件编号以及详图索引编号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4</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采暖通风与空调工程初步设计采暖部分设计说明的内容不包括(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采暖热负荷；叙述热源状况、热媒参数、室外管线及系统补水与定压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采暖系统形式及管道敷设方式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采暖分户热计量设备及控制设备论证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采暖设备、散热器类型、管道材料及保温材料的选择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4</w:t>
            </w:r>
            <w:r>
              <w:rPr>
                <w:kern w:val="0"/>
                <w:sz w:val="18"/>
                <w:szCs w:val="18"/>
              </w:rPr>
              <w:t>-0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采暖通风与空调工程初步设计空调部分设计说明的内容不包括(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空调风、水系统计算，必要的气流组织计算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空调系统热源供给方式及参数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空调系统冷源及冷媒选择，冷水、冷却水参数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空调冷、热负荷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4</w:t>
            </w:r>
            <w:r>
              <w:rPr>
                <w:kern w:val="0"/>
                <w:sz w:val="18"/>
                <w:szCs w:val="18"/>
              </w:rPr>
              <w:t>-0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06-01-0004-09</w:t>
            </w:r>
            <w:r>
              <w:rPr>
                <w:kern w:val="0"/>
                <w:sz w:val="18"/>
                <w:szCs w:val="18"/>
              </w:rPr>
              <w:t>-00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采暖通风与空调工程初步设计通风部分设计说明的内容不包括(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6"/>
                <w:rFonts w:hint="eastAsia"/>
                <w:sz w:val="18"/>
                <w:szCs w:val="18"/>
              </w:rPr>
            </w:pPr>
            <w:r>
              <w:rPr>
                <w:kern w:val="0"/>
                <w:sz w:val="18"/>
                <w:szCs w:val="18"/>
              </w:rPr>
              <w:t>需要通风的房间或部位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通风系统的形式和换气次数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rPr>
              <w:t>通风系统设备的选择和风量平衡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rPr>
              <w:t>通风系统的防火设计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bidi w:val="0"/>
        <w:jc w:val="left"/>
        <w:rPr>
          <w:rFonts w:hint="default" w:cs="Times New Roman"/>
          <w:b/>
          <w:bCs/>
          <w:kern w:val="2"/>
          <w:sz w:val="21"/>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UniversalMath1 BT">
    <w:panose1 w:val="05050102010205020602"/>
    <w:charset w:val="02"/>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0336C"/>
    <w:rsid w:val="04936E26"/>
    <w:rsid w:val="081F2DF1"/>
    <w:rsid w:val="0C8F663B"/>
    <w:rsid w:val="0D190285"/>
    <w:rsid w:val="0D5B7F22"/>
    <w:rsid w:val="12220A3C"/>
    <w:rsid w:val="19697CD0"/>
    <w:rsid w:val="1CFD247B"/>
    <w:rsid w:val="1E7C3915"/>
    <w:rsid w:val="1FE12702"/>
    <w:rsid w:val="212D7D94"/>
    <w:rsid w:val="226E0C8F"/>
    <w:rsid w:val="24656311"/>
    <w:rsid w:val="29811DB1"/>
    <w:rsid w:val="33303D41"/>
    <w:rsid w:val="34860ACC"/>
    <w:rsid w:val="37706579"/>
    <w:rsid w:val="3BE1688B"/>
    <w:rsid w:val="422F47DC"/>
    <w:rsid w:val="43D45770"/>
    <w:rsid w:val="44B240C1"/>
    <w:rsid w:val="45803691"/>
    <w:rsid w:val="49320A7D"/>
    <w:rsid w:val="4BC0105F"/>
    <w:rsid w:val="4CEA58BB"/>
    <w:rsid w:val="4CF267C9"/>
    <w:rsid w:val="59383D00"/>
    <w:rsid w:val="5AE44879"/>
    <w:rsid w:val="641E2142"/>
    <w:rsid w:val="653C5B0E"/>
    <w:rsid w:val="67975682"/>
    <w:rsid w:val="69ED4AD9"/>
    <w:rsid w:val="6CA007B9"/>
    <w:rsid w:val="73DF03D9"/>
    <w:rsid w:val="76CF40BC"/>
    <w:rsid w:val="7C1017DE"/>
    <w:rsid w:val="7D2D2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character" w:styleId="5">
    <w:name w:val="Hyperlink"/>
    <w:basedOn w:val="4"/>
    <w:qFormat/>
    <w:uiPriority w:val="0"/>
    <w:rPr>
      <w:color w:val="0000FF"/>
      <w:u w:val="single"/>
    </w:rPr>
  </w:style>
  <w:style w:type="character" w:customStyle="1" w:styleId="6">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2022-01-17T01:23:00Z</dcterms:created>
  <dc:creator>kitty</dc:creator>
  <cp:lastModifiedBy>kitty</cp:lastModifiedBy>
  <dcterms:modified xsi:type="dcterms:W3CDTF">2022-02-21T08:20:21Z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DA65143A8CC94C5D90C6A92B27838B69</vt:lpwstr>
  </property>
</Properties>
</file>