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规范中，混凝土各种强度指标的基本代表值是轴心抗压强度标准值。（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B </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混凝土强度等级是由一组立方体试块抗压后的平均强度确定的。（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B </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采用边长为100mm的非标准立方体试块做抗压试验时，其抗压强度换算系数为0</w:t>
            </w:r>
            <w:r>
              <w:rPr>
                <w:kern w:val="0"/>
                <w:sz w:val="18"/>
                <w:szCs w:val="18"/>
              </w:rPr>
              <w:t>.</w:t>
            </w:r>
            <w:r>
              <w:rPr>
                <w:rFonts w:hint="eastAsia"/>
                <w:kern w:val="0"/>
                <w:sz w:val="18"/>
                <w:szCs w:val="18"/>
              </w:rPr>
              <w:t>95。（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采用边长为200mm的非标准立方体试块做抗压试验时，其抗压强度换算系数为1</w:t>
            </w:r>
            <w:r>
              <w:rPr>
                <w:kern w:val="0"/>
                <w:sz w:val="18"/>
                <w:szCs w:val="18"/>
              </w:rPr>
              <w:t>.</w:t>
            </w:r>
            <w:r>
              <w:rPr>
                <w:rFonts w:hint="eastAsia"/>
                <w:kern w:val="0"/>
                <w:sz w:val="18"/>
                <w:szCs w:val="18"/>
              </w:rPr>
              <w:t>05。（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对无明显屈服点的钢筋，设计时其强度标准值取值的依据是条件屈服强度。（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对任何类型钢筋，其抗压强度设计值</w:t>
            </w:r>
            <w:r>
              <w:rPr>
                <w:rFonts w:hint="eastAsia"/>
                <w:kern w:val="0"/>
                <w:sz w:val="18"/>
                <w:szCs w:val="18"/>
                <w:lang w:val="en-US" w:eastAsia="zh-Hans"/>
              </w:rPr>
              <w:object>
                <v:shape id="_x0000_i1025" o:spt="75" type="#_x0000_t75" style="height:19pt;width:40pt;" o:ole="t" filled="f" stroked="f" coordsize="21600,21600">
                  <v:path/>
                  <v:fill on="f" alignshape="1" focussize="0,0"/>
                  <v:stroke on="f"/>
                  <v:imagedata r:id="rId6" grayscale="f" bilevel="f" o:title=""/>
                  <o:lock v:ext="edit" aspectratio="t"/>
                  <w10:wrap type="none"/>
                  <w10:anchorlock/>
                </v:shape>
                <o:OLEObject Type="Embed" ProgID="Equation.3" ShapeID="_x0000_i1025" DrawAspect="Content" ObjectID="_1468075725" r:id="rId5">
                  <o:LockedField>false</o:LockedField>
                </o:OLEObject>
              </w:object>
            </w:r>
            <w:r>
              <w:rPr>
                <w:rFonts w:hint="eastAsia"/>
                <w:kern w:val="0"/>
                <w:sz w:val="18"/>
                <w:szCs w:val="18"/>
                <w:lang w:val="en-US" w:eastAsia="zh-Hans"/>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钢筋应在焊接前冷拉。（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混凝土的收缩和徐变对钢筋混凝土结构都是有害的。（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冷拉后的钢筋不可以作受压钢筋。（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钢材的含C量越大，钢材的强度越高，因此在建筑结构选钢材时，应选用含C量较高的钢筋。（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在适筋梁中提高混凝土强度等级对提高受弯构件正截面承载力的作用很大。（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在适筋梁中增大梁的截面高度</w:t>
            </w:r>
            <w:r>
              <w:rPr>
                <w:rFonts w:hint="eastAsia"/>
                <w:kern w:val="0"/>
                <w:sz w:val="18"/>
                <w:szCs w:val="18"/>
                <w:lang w:val="en-US" w:eastAsia="zh-Hans"/>
              </w:rPr>
              <w:t>h</w:t>
            </w:r>
            <w:r>
              <w:rPr>
                <w:rFonts w:hint="eastAsia"/>
                <w:kern w:val="0"/>
                <w:sz w:val="18"/>
                <w:szCs w:val="18"/>
              </w:rPr>
              <w:t>对提高受弯构件正截面承载力的作用很大。（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在适筋梁中，其他条件不变的情况下，</w:t>
            </w:r>
            <w:r>
              <w:rPr>
                <w:rFonts w:hint="eastAsia"/>
                <w:kern w:val="0"/>
                <w:sz w:val="18"/>
                <w:szCs w:val="18"/>
                <w:lang w:val="en-US" w:eastAsia="zh-Hans"/>
              </w:rPr>
              <w:t>ρ</w:t>
            </w:r>
            <w:r>
              <w:rPr>
                <w:rFonts w:hint="eastAsia"/>
                <w:kern w:val="0"/>
                <w:sz w:val="18"/>
                <w:szCs w:val="18"/>
              </w:rPr>
              <w:t>越大，受弯构件正截面的承载力越大。（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在钢筋混凝土梁中，其他条件不变的情况下</w:t>
            </w:r>
            <w:r>
              <w:rPr>
                <w:rFonts w:hint="eastAsia"/>
                <w:kern w:val="0"/>
                <w:sz w:val="18"/>
                <w:szCs w:val="18"/>
                <w:lang w:eastAsia="zh-Hans"/>
              </w:rPr>
              <w:t>，</w:t>
            </w:r>
            <w:r>
              <w:rPr>
                <w:rFonts w:hint="eastAsia"/>
                <w:kern w:val="0"/>
                <w:sz w:val="18"/>
                <w:szCs w:val="18"/>
                <w:lang w:val="en-US" w:eastAsia="zh-Hans"/>
              </w:rPr>
              <w:t>ρ</w:t>
            </w:r>
            <w:r>
              <w:rPr>
                <w:rFonts w:hint="eastAsia"/>
                <w:kern w:val="0"/>
                <w:sz w:val="18"/>
                <w:szCs w:val="18"/>
              </w:rPr>
              <w:t>越大，受弯构件正截面的承载力越大。（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双筋矩形截面梁，如已配</w:t>
            </w:r>
            <w:r>
              <w:rPr>
                <w:rFonts w:hint="default"/>
                <w:kern w:val="0"/>
                <w:sz w:val="18"/>
                <w:szCs w:val="18"/>
              </w:rPr>
              <w:t>A</w:t>
            </w:r>
            <w:r>
              <w:rPr>
                <w:rFonts w:hint="eastAsia"/>
                <w:kern w:val="0"/>
                <w:sz w:val="18"/>
                <w:szCs w:val="18"/>
                <w:vertAlign w:val="subscript"/>
                <w:lang w:val="en-US" w:eastAsia="zh-Hans"/>
              </w:rPr>
              <w:t>s</w:t>
            </w:r>
            <w:r>
              <w:rPr>
                <w:rFonts w:hint="default" w:ascii="Times New Roman" w:hAnsi="Times New Roman" w:cs="Times New Roman"/>
                <w:kern w:val="0"/>
                <w:sz w:val="18"/>
                <w:szCs w:val="18"/>
                <w:vertAlign w:val="superscript"/>
                <w:lang w:val="en-US" w:eastAsia="zh-Hans"/>
              </w:rPr>
              <w:t>'</w:t>
            </w:r>
            <w:r>
              <w:rPr>
                <w:rFonts w:hint="eastAsia"/>
                <w:kern w:val="0"/>
                <w:sz w:val="18"/>
                <w:szCs w:val="18"/>
              </w:rPr>
              <w:t>，则计算</w:t>
            </w:r>
            <w:r>
              <w:rPr>
                <w:rFonts w:hint="default"/>
                <w:kern w:val="0"/>
                <w:sz w:val="18"/>
                <w:szCs w:val="18"/>
              </w:rPr>
              <w:t>A</w:t>
            </w:r>
            <w:r>
              <w:rPr>
                <w:rFonts w:hint="eastAsia"/>
                <w:kern w:val="0"/>
                <w:sz w:val="18"/>
                <w:szCs w:val="18"/>
                <w:vertAlign w:val="subscript"/>
                <w:lang w:val="en-US" w:eastAsia="zh-Hans"/>
              </w:rPr>
              <w:t>s</w:t>
            </w:r>
            <w:r>
              <w:rPr>
                <w:rFonts w:hint="eastAsia"/>
                <w:kern w:val="0"/>
                <w:sz w:val="18"/>
                <w:szCs w:val="18"/>
              </w:rPr>
              <w:t>时一定要考虑</w:t>
            </w:r>
            <w:r>
              <w:rPr>
                <w:rFonts w:hint="default"/>
                <w:kern w:val="0"/>
                <w:sz w:val="18"/>
                <w:szCs w:val="18"/>
              </w:rPr>
              <w:t>A</w:t>
            </w:r>
            <w:r>
              <w:rPr>
                <w:rFonts w:hint="eastAsia"/>
                <w:kern w:val="0"/>
                <w:sz w:val="18"/>
                <w:szCs w:val="18"/>
                <w:vertAlign w:val="subscript"/>
                <w:lang w:val="en-US" w:eastAsia="zh-Hans"/>
              </w:rPr>
              <w:t>s</w:t>
            </w:r>
            <w:r>
              <w:rPr>
                <w:rFonts w:hint="default" w:ascii="Times New Roman" w:hAnsi="Times New Roman" w:cs="Times New Roman"/>
                <w:kern w:val="0"/>
                <w:sz w:val="18"/>
                <w:szCs w:val="18"/>
                <w:vertAlign w:val="superscript"/>
                <w:lang w:val="en-US" w:eastAsia="zh-Hans"/>
              </w:rPr>
              <w:t>'</w:t>
            </w:r>
            <w:r>
              <w:rPr>
                <w:rFonts w:hint="eastAsia"/>
                <w:kern w:val="0"/>
                <w:sz w:val="18"/>
                <w:szCs w:val="18"/>
              </w:rPr>
              <w:t>的影响。（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只要受压区配置了钢筋，就一定是双筋截面梁。（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受弯构件各截面必须同时作用有弯矩和剪力。（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混凝土保护层的厚度是指箍筋的外皮至混凝土构件边缘的距离。（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单筋矩形截面的配筋率为</w:t>
            </w:r>
            <w:r>
              <w:rPr>
                <w:kern w:val="0"/>
                <w:sz w:val="18"/>
                <w:szCs w:val="18"/>
              </w:rPr>
              <w:object>
                <v:shape id="_x0000_i1026" o:spt="75" type="#_x0000_t75" style="height:31.95pt;width:39pt;" o:ole="t" filled="f" stroked="f" coordsize="21600,21600">
                  <v:path/>
                  <v:fill on="f" alignshape="1" focussize="0,0"/>
                  <v:stroke on="f"/>
                  <v:imagedata r:id="rId8" grayscale="f" bilevel="f" o:title=""/>
                  <o:lock v:ext="edit" aspectratio="t"/>
                  <w10:wrap type="none"/>
                  <w10:anchorlock/>
                </v:shape>
                <o:OLEObject Type="Embed" ProgID="Equation.3" ShapeID="_x0000_i1026" DrawAspect="Content" ObjectID="_1468075726" r:id="rId7">
                  <o:LockedField>false</o:LockedField>
                </o:OLEObject>
              </w:object>
            </w:r>
            <w:r>
              <w:rPr>
                <w:rFonts w:hint="eastAsia"/>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某简支梁上作用集中荷载或作用均布荷载时，该梁的抗剪承载力数值是相同的。（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剪压破坏时，与斜裂缝相交的腹筋先屈服，随后剪压区的混凝土压碎，材料得到充分利用，属于塑性破坏。（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梁内设置箍筋的主要作用是保证形成良好的钢筋骨架，保证钢筋的正确位置。（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当梁承受的剪力较大时，优先采用仅配置箍筋的方案，主要的原因是设置弯起筋抗剪不经济。（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当梁上作用有均布荷载和集中荷载时，应考虑剪跨比</w:t>
            </w:r>
            <w:r>
              <w:rPr>
                <w:kern w:val="0"/>
                <w:sz w:val="18"/>
                <w:szCs w:val="18"/>
              </w:rPr>
              <w:object>
                <v:shape id="_x0000_i1027" o:spt="75" type="#_x0000_t75" style="height:13.95pt;width:11pt;" o:ole="t" filled="f" stroked="f" coordsize="21600,21600">
                  <v:path/>
                  <v:fill on="f" alignshape="1" focussize="0,0"/>
                  <v:stroke on="f"/>
                  <v:imagedata r:id="rId10" o:title=""/>
                  <o:lock v:ext="edit" aspectratio="t"/>
                  <w10:wrap type="none"/>
                  <w10:anchorlock/>
                </v:shape>
                <o:OLEObject Type="Embed" ProgID="Equation.3" ShapeID="_x0000_i1027" DrawAspect="Content" ObjectID="_1468075727" r:id="rId9">
                  <o:LockedField>false</o:LockedField>
                </o:OLEObject>
              </w:object>
            </w:r>
            <w:r>
              <w:rPr>
                <w:rFonts w:hint="eastAsia"/>
                <w:kern w:val="0"/>
                <w:sz w:val="18"/>
                <w:szCs w:val="18"/>
              </w:rPr>
              <w:t>的影响，取</w:t>
            </w:r>
            <w:r>
              <w:rPr>
                <w:kern w:val="0"/>
                <w:sz w:val="18"/>
                <w:szCs w:val="18"/>
              </w:rPr>
              <w:object>
                <v:shape id="_x0000_i1028" o:spt="75" type="#_x0000_t75" style="height:25.15pt;width:31.75pt;" o:ole="t" filled="f" o:preferrelative="t" stroked="f" coordsize="21600,21600">
                  <v:path/>
                  <v:fill on="f" focussize="0,0"/>
                  <v:stroke on="f"/>
                  <v:imagedata r:id="rId12" o:title=""/>
                  <o:lock v:ext="edit" aspectratio="t"/>
                  <w10:wrap type="none"/>
                  <w10:anchorlock/>
                </v:shape>
                <o:OLEObject Type="Embed" ProgID="Equation.3" ShapeID="_x0000_i1028" DrawAspect="Content" ObjectID="_1468075728" r:id="rId11">
                  <o:LockedField>false</o:LockedField>
                </o:OLEObject>
              </w:object>
            </w:r>
            <w:r>
              <w:rPr>
                <w:rFonts w:hint="eastAsia"/>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当剪跨比大于3时或箍筋间距过大时，会发生剪压破坏，其承载力明显大于斜裂缝出现时的承载力。（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当梁支座处允许弯起的受力纵筋不满足斜截面抗剪承载力的要求时，应加大纵筋配筋率。（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当梁支座处设置弯起筋充当支座负筋时，当不满足斜截面抗弯承载力要求时，应加密箍筋。（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梁内设置多排弯起筋抗剪时，应使前排弯起筋在受压区的弯起点距后排弯起筋受压区的弯起点之距满足：</w:t>
            </w:r>
            <w:r>
              <w:rPr>
                <w:rFonts w:hint="eastAsia"/>
                <w:kern w:val="0"/>
                <w:sz w:val="18"/>
                <w:szCs w:val="18"/>
                <w:lang w:val="en-US" w:eastAsia="zh-Hans"/>
              </w:rPr>
              <w:t>s≤s</w:t>
            </w:r>
            <w:r>
              <w:rPr>
                <w:rFonts w:hint="eastAsia"/>
                <w:kern w:val="0"/>
                <w:sz w:val="18"/>
                <w:szCs w:val="18"/>
                <w:vertAlign w:val="subscript"/>
                <w:lang w:val="en-US" w:eastAsia="zh-Hans"/>
              </w:rPr>
              <w:t>max</w:t>
            </w:r>
            <w:r>
              <w:rPr>
                <w:rFonts w:hint="eastAsia"/>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由于梁上的最大剪力值发生在支座边缘处，则各排弯起筋的用量应按支座边缘处的剪力值计算。（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箍筋不仅可以提高斜截面抗剪承载力，还可以约束混凝土，提高混凝土的抗压强度和延性，对抗震设计尤其重要。（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影响斜截面抗剪承载力的主要因素包括混凝土强度等级，截面尺寸大小，纵筋配筋率，冀缘尺寸的大小。（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鸭筋与浮筋的区别在于其两端锚固部是否位于受压区，两锚固端都位于受压区者称为鸭筋。（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材料图又称为抵抗弯矩图，只要是材料图全部外包住弯矩图，该梁就安全。（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为了节约钢筋，跨中和支座负纵筋均可在不需要位置处截断。（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w:t>
            </w:r>
            <w:r>
              <w:rP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当正截面受弯满足要求时，</w:t>
            </w:r>
            <w:r>
              <w:rPr>
                <w:rFonts w:hint="eastAsia"/>
                <w:kern w:val="0"/>
                <w:sz w:val="18"/>
                <w:szCs w:val="18"/>
              </w:rPr>
              <w:t>不设弯起筋的梁，不会发生斜截面抗弯不足。（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w:t>
            </w:r>
            <w:r>
              <w:rP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斜拉、斜压、剪压破坏均属于</w:t>
            </w:r>
            <w:r>
              <w:rPr>
                <w:rFonts w:hint="eastAsia"/>
                <w:kern w:val="0"/>
                <w:sz w:val="18"/>
                <w:szCs w:val="18"/>
                <w:lang w:val="en-US" w:eastAsia="zh-Hans"/>
              </w:rPr>
              <w:t>脆</w:t>
            </w:r>
            <w:r>
              <w:rPr>
                <w:rFonts w:hint="eastAsia"/>
                <w:kern w:val="0"/>
                <w:sz w:val="18"/>
                <w:szCs w:val="18"/>
              </w:rPr>
              <w:t>性破坏，但剪压破坏时，材料能得到充分利用，所以斜截面承载力计算公式是依据剪压破坏的受力特征建立起来的。（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w:t>
            </w:r>
            <w:r>
              <w:rP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设置弯起筋的排数越多，其抗剪承载力越高。（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01-01-0203-03-03</w:t>
            </w:r>
            <w:r>
              <w:rP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梁的斜截面抗剪承载力公式中没有考虑梁的受力纵筋用量对斜截面抗剪承载力的影响。（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w:t>
            </w:r>
            <w:r>
              <w:rPr>
                <w:kern w:val="0"/>
                <w:sz w:val="18"/>
                <w:szCs w:val="18"/>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受扭构件中抗扭钢筋有纵向钢筋和横向钢筋，它们在配筋方面可以互相弥补，即一方配置少时，可由另一方多配置一些钢筋以承担少配筋一方所承担的扭矩。（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01-01-0203-03-04</w:t>
            </w:r>
            <w:r>
              <w:rPr>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受扭构件设计时，为了使纵筋和箍筋都能较好地发挥作用，纵向钢筋与箍筋的配筋强度比值</w:t>
            </w:r>
            <w:r>
              <w:rPr>
                <w:kern w:val="0"/>
                <w:sz w:val="18"/>
                <w:szCs w:val="18"/>
              </w:rPr>
              <w:object>
                <v:shape id="_x0000_i1029" o:spt="75" type="#_x0000_t75" style="height:10.2pt;width:7.8pt;" o:ole="t" filled="f" o:preferrelative="t" stroked="f" coordsize="21600,21600">
                  <v:path/>
                  <v:fill on="f" focussize="0,0"/>
                  <v:stroke on="f"/>
                  <v:imagedata r:id="rId14" o:title=""/>
                  <o:lock v:ext="edit" aspectratio="t"/>
                  <w10:wrap type="none"/>
                  <w10:anchorlock/>
                </v:shape>
                <o:OLEObject Type="Embed" ProgID="Equation.3" ShapeID="_x0000_i1029" DrawAspect="Content" ObjectID="_1468075729" r:id="rId13">
                  <o:LockedField>false</o:LockedField>
                </o:OLEObject>
              </w:object>
            </w:r>
            <w:r>
              <w:rPr>
                <w:rFonts w:hint="eastAsia"/>
                <w:kern w:val="0"/>
                <w:sz w:val="18"/>
                <w:szCs w:val="18"/>
              </w:rPr>
              <w:t>控制在</w:t>
            </w:r>
            <w:r>
              <w:rPr>
                <w:kern w:val="0"/>
                <w:sz w:val="18"/>
                <w:szCs w:val="18"/>
              </w:rPr>
              <w:object>
                <v:shape id="_x0000_i1030" o:spt="75" type="#_x0000_t75" style="height:13.25pt;width:52.9pt;" o:ole="t" filled="f" o:preferrelative="t" stroked="f" coordsize="21600,21600">
                  <v:path/>
                  <v:fill on="f" focussize="0,0"/>
                  <v:stroke on="f"/>
                  <v:imagedata r:id="rId16" o:title=""/>
                  <o:lock v:ext="edit" aspectratio="t"/>
                  <w10:wrap type="none"/>
                  <w10:anchorlock/>
                </v:shape>
                <o:OLEObject Type="Embed" ProgID="Equation.3" ShapeID="_x0000_i1030" DrawAspect="Content" ObjectID="_1468075730" r:id="rId15">
                  <o:LockedField>false</o:LockedField>
                </o:OLEObject>
              </w:object>
            </w:r>
            <w:r>
              <w:rPr>
                <w:rFonts w:hint="eastAsia"/>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01-01-0203-03-04</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在混凝土纯扭构件中，混凝土的抗扭承载力和箍筋与纵筋是完全独立的变量。（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01-01-0203-03-04</w:t>
            </w:r>
            <w:r>
              <w:rP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矩形截面纯扭构件的抗扭承载力计算公式</w:t>
            </w:r>
            <w:r>
              <w:rPr>
                <w:kern w:val="0"/>
                <w:sz w:val="18"/>
                <w:szCs w:val="18"/>
              </w:rPr>
              <w:object>
                <v:shape id="_x0000_i1031" o:spt="75" type="#_x0000_t75" style="height:18pt;width:66pt;" o:ole="t" filled="f" stroked="f" coordsize="21600,21600">
                  <v:path/>
                  <v:fill on="f" alignshape="1" focussize="0,0"/>
                  <v:stroke on="f"/>
                  <v:imagedata r:id="rId18" grayscale="f" bilevel="f" o:title=""/>
                  <o:lock v:ext="edit" aspectratio="t"/>
                  <w10:wrap type="none"/>
                  <w10:anchorlock/>
                </v:shape>
                <o:OLEObject Type="Embed" ProgID="Equation.3" ShapeID="_x0000_i1031" DrawAspect="Content" ObjectID="_1468075731" r:id="rId17">
                  <o:LockedField>false</o:LockedField>
                </o:OLEObject>
              </w:object>
            </w:r>
            <w:r>
              <w:rPr>
                <w:rFonts w:hint="eastAsia"/>
                <w:kern w:val="0"/>
                <w:sz w:val="18"/>
                <w:szCs w:val="18"/>
              </w:rPr>
              <w:t>+</w:t>
            </w:r>
            <w:r>
              <w:rPr>
                <w:kern w:val="0"/>
                <w:sz w:val="18"/>
                <w:szCs w:val="18"/>
              </w:rPr>
              <w:object>
                <v:shape id="_x0000_i1032" o:spt="75" type="#_x0000_t75" style="height:33pt;width:88pt;" o:ole="t" filled="f" stroked="f" coordsize="21600,21600">
                  <v:path/>
                  <v:fill on="f" alignshape="1" focussize="0,0"/>
                  <v:stroke on="f"/>
                  <v:imagedata r:id="rId20" grayscale="f" bilevel="f" o:title=""/>
                  <o:lock v:ext="edit" aspectratio="t"/>
                  <w10:wrap type="none"/>
                  <w10:anchorlock/>
                </v:shape>
                <o:OLEObject Type="Embed" ProgID="Equation.3" ShapeID="_x0000_i1032" DrawAspect="Content" ObjectID="_1468075732" r:id="rId19">
                  <o:LockedField>false</o:LockedField>
                </o:OLEObject>
              </w:object>
            </w:r>
            <w:r>
              <w:rPr>
                <w:rFonts w:hint="eastAsia"/>
                <w:kern w:val="0"/>
                <w:sz w:val="18"/>
                <w:szCs w:val="18"/>
              </w:rPr>
              <w:t>只考虑混凝土和箍筋提供的抗扭承载力（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01-01-0203-03-04</w:t>
            </w:r>
            <w:r>
              <w:rP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对于承受弯、剪、扭的构件，为计算方便，规范规定：</w:t>
            </w:r>
            <w:r>
              <w:rPr>
                <w:kern w:val="0"/>
                <w:sz w:val="18"/>
                <w:szCs w:val="18"/>
              </w:rPr>
              <w:t xml:space="preserve"> </w:t>
            </w:r>
            <w:r>
              <w:rPr>
                <w:kern w:val="0"/>
                <w:sz w:val="18"/>
                <w:szCs w:val="18"/>
              </w:rPr>
              <w:object>
                <v:shape id="_x0000_i1033" o:spt="75" type="#_x0000_t75" style="height:18pt;width:72pt;" o:ole="t" filled="f" stroked="f" coordsize="21600,21600">
                  <v:path/>
                  <v:fill on="f" alignshape="1" focussize="0,0"/>
                  <v:stroke on="f"/>
                  <v:imagedata r:id="rId22" grayscale="f" bilevel="f" o:title=""/>
                  <o:lock v:ext="edit" aspectratio="t"/>
                  <w10:wrap type="none"/>
                  <w10:anchorlock/>
                </v:shape>
                <o:OLEObject Type="Embed" ProgID="Equation.3" ShapeID="_x0000_i1033" DrawAspect="Content" ObjectID="_1468075733" r:id="rId21">
                  <o:LockedField>false</o:LockedField>
                </o:OLEObject>
              </w:object>
            </w:r>
            <w:r>
              <w:rPr>
                <w:rFonts w:hint="eastAsia"/>
                <w:kern w:val="0"/>
                <w:sz w:val="18"/>
                <w:szCs w:val="18"/>
              </w:rPr>
              <w:t>时，不考虑扭矩的影响，可仅按受弯构件的正截面和斜截面承载力分别进行计算。（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01-01-0203-03-04</w:t>
            </w:r>
            <w:r>
              <w:rP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对于承受弯、剪、扭的构件，为计算方便，规范规定：</w:t>
            </w:r>
            <w:r>
              <w:rPr>
                <w:kern w:val="0"/>
                <w:sz w:val="18"/>
                <w:szCs w:val="18"/>
              </w:rPr>
              <w:object>
                <v:shape id="_x0000_i1034" o:spt="75" type="#_x0000_t75" style="height:18pt;width:70pt;" o:ole="t" filled="f" stroked="f" coordsize="21600,21600">
                  <v:path/>
                  <v:fill on="f" alignshape="1" focussize="0,0"/>
                  <v:stroke on="f"/>
                  <v:imagedata r:id="rId24" grayscale="f" bilevel="f" o:title=""/>
                  <o:lock v:ext="edit" aspectratio="t"/>
                  <w10:wrap type="none"/>
                  <w10:anchorlock/>
                </v:shape>
                <o:OLEObject Type="Embed" ProgID="Equation.3" ShapeID="_x0000_i1034" DrawAspect="Content" ObjectID="_1468075734" r:id="rId23">
                  <o:LockedField>false</o:LockedField>
                </o:OLEObject>
              </w:object>
            </w:r>
            <w:r>
              <w:rPr>
                <w:rFonts w:hint="eastAsia"/>
                <w:kern w:val="0"/>
                <w:sz w:val="18"/>
                <w:szCs w:val="18"/>
              </w:rPr>
              <w:t>或</w:t>
            </w:r>
            <w:r>
              <w:rPr>
                <w:kern w:val="0"/>
                <w:sz w:val="18"/>
                <w:szCs w:val="18"/>
              </w:rPr>
              <w:object>
                <v:shape id="_x0000_i1035" o:spt="75" type="#_x0000_t75" style="height:31pt;width:80pt;" o:ole="t" filled="f" stroked="f" coordsize="21600,21600">
                  <v:path/>
                  <v:fill on="f" alignshape="1" focussize="0,0"/>
                  <v:stroke on="f"/>
                  <v:imagedata r:id="rId26" grayscale="f" bilevel="f" o:title=""/>
                  <o:lock v:ext="edit" aspectratio="t"/>
                  <w10:wrap type="none"/>
                  <w10:anchorlock/>
                </v:shape>
                <o:OLEObject Type="Embed" ProgID="Equation.3" ShapeID="_x0000_i1035" DrawAspect="Content" ObjectID="_1468075735" r:id="rId25">
                  <o:LockedField>false</o:LockedField>
                </o:OLEObject>
              </w:object>
            </w:r>
            <w:r>
              <w:rPr>
                <w:rFonts w:hint="eastAsia"/>
                <w:kern w:val="0"/>
                <w:sz w:val="18"/>
                <w:szCs w:val="18"/>
              </w:rPr>
              <w:t>时，不考虑剪力的影响，可仅按受弯和受扭构件承载力分别进行计算。（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01-01-0203-03-04</w:t>
            </w:r>
            <w:r>
              <w:rP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弯、剪、扭构件中，按抗剪和抗扭计算分别确定所需的箍筋数量后代数相加，便得到剪扭构件的箍筋需要量。（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01-01-0203-03-04</w:t>
            </w:r>
            <w:r>
              <w:rP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对于弯、剪、扭构件，当满足</w:t>
            </w:r>
            <w:r>
              <w:rPr>
                <w:kern w:val="0"/>
                <w:sz w:val="18"/>
                <w:szCs w:val="18"/>
              </w:rPr>
              <w:object>
                <v:shape id="_x0000_i1037" o:spt="75" type="#_x0000_t75" style="height:26.5pt;width:67.05pt;" o:ole="t" filled="f" o:preferrelative="t" stroked="f" coordsize="21600,21600">
                  <v:path/>
                  <v:fill on="f" focussize="0,0"/>
                  <v:stroke on="f"/>
                  <v:imagedata r:id="rId28" o:title=""/>
                  <o:lock v:ext="edit" aspectratio="t"/>
                  <w10:wrap type="none"/>
                  <w10:anchorlock/>
                </v:shape>
                <o:OLEObject Type="Embed" ProgID="Equation.3" ShapeID="_x0000_i1037" DrawAspect="Content" ObjectID="_1468075736" r:id="rId27">
                  <o:LockedField>false</o:LockedField>
                </o:OLEObject>
              </w:object>
            </w:r>
            <w:r>
              <w:rPr>
                <w:rFonts w:hint="eastAsia"/>
                <w:kern w:val="0"/>
                <w:sz w:val="18"/>
                <w:szCs w:val="18"/>
              </w:rPr>
              <w:t>时，箍筋和抗扭纵筋按其最小配筋率设置。这时只需对抗弯纵筋进行计算。（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01-01-0203-03-04</w:t>
            </w:r>
            <w:r>
              <w:rP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钢筋混凝土弯、剪、扭构件中，弯矩的存在对构件抗剪承载力没有影响（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w:t>
            </w:r>
            <w:r>
              <w:rPr>
                <w:kern w:val="0"/>
                <w:sz w:val="18"/>
                <w:szCs w:val="18"/>
              </w:rPr>
              <w:t>48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钢筋混凝土弯、剪、扭构件中，剪力的存在对构件抗扭承载力没有影响（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01-01-0203-03-0</w:t>
            </w:r>
            <w:r>
              <w:rPr>
                <w:kern w:val="0"/>
                <w:sz w:val="18"/>
                <w:szCs w:val="18"/>
              </w:rPr>
              <w:t>49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钢筋混凝土弯、剪、扭构件中，弯矩的存在对构件抗扭承载力没有影响（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3-05</w:t>
            </w:r>
            <w:r>
              <w:rPr>
                <w:kern w:val="0"/>
                <w:sz w:val="18"/>
                <w:szCs w:val="18"/>
                <w:highlight w:val="none"/>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在偏心受力构件中，大偏压比小偏压材料受力更合理。（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3-05</w:t>
            </w:r>
            <w:r>
              <w:rPr>
                <w:kern w:val="0"/>
                <w:sz w:val="18"/>
                <w:szCs w:val="18"/>
                <w:highlight w:val="none"/>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在偏心受压构件中，</w:t>
            </w:r>
            <w:r>
              <w:rPr>
                <w:kern w:val="0"/>
                <w:sz w:val="18"/>
                <w:szCs w:val="18"/>
              </w:rPr>
              <w:object>
                <v:shape id="_x0000_i1038" o:spt="75" type="#_x0000_t75" style="height:18pt;width:15pt;" o:ole="t" filled="f" stroked="f" coordsize="21600,21600">
                  <v:path/>
                  <v:fill on="f" alignshape="1" focussize="0,0"/>
                  <v:stroke on="f"/>
                  <v:imagedata r:id="rId30" grayscale="f" bilevel="f" o:title=""/>
                  <o:lock v:ext="edit" aspectratio="t"/>
                  <w10:wrap type="none"/>
                  <w10:anchorlock/>
                </v:shape>
                <o:OLEObject Type="Embed" ProgID="Equation.3" ShapeID="_x0000_i1038" DrawAspect="Content" ObjectID="_1468075737" r:id="rId29">
                  <o:LockedField>false</o:LockedField>
                </o:OLEObject>
              </w:object>
            </w:r>
            <w:r>
              <w:rPr>
                <w:rFonts w:hint="eastAsia"/>
                <w:kern w:val="0"/>
                <w:sz w:val="18"/>
                <w:szCs w:val="18"/>
              </w:rPr>
              <w:t>不大于</w:t>
            </w:r>
            <w:r>
              <w:rPr>
                <w:kern w:val="0"/>
                <w:sz w:val="18"/>
                <w:szCs w:val="18"/>
              </w:rPr>
              <w:object>
                <v:shape id="_x0000_i1039" o:spt="75" type="#_x0000_t75" style="height:13.95pt;width:41pt;" o:ole="t" filled="f" stroked="f" coordsize="21600,21600">
                  <v:path/>
                  <v:fill on="f" alignshape="1" focussize="0,0"/>
                  <v:stroke on="f"/>
                  <v:imagedata r:id="rId32" grayscale="f" bilevel="f" o:title=""/>
                  <o:lock v:ext="edit" aspectratio="t"/>
                  <w10:wrap type="none"/>
                  <w10:anchorlock/>
                </v:shape>
                <o:OLEObject Type="Embed" ProgID="Equation.3" ShapeID="_x0000_i1039" DrawAspect="Content" ObjectID="_1468075738" r:id="rId31">
                  <o:LockedField>false</o:LockedField>
                </o:OLEObject>
              </w:object>
            </w:r>
            <w:r>
              <w:rPr>
                <w:rFonts w:hint="eastAsia"/>
                <w:kern w:val="0"/>
                <w:sz w:val="18"/>
                <w:szCs w:val="18"/>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3-05</w:t>
            </w:r>
            <w:r>
              <w:rPr>
                <w:kern w:val="0"/>
                <w:sz w:val="18"/>
                <w:szCs w:val="18"/>
                <w:highlight w:val="none"/>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小偏心受压构件偏心距一定很小。（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3-05</w:t>
            </w:r>
            <w:r>
              <w:rPr>
                <w:kern w:val="0"/>
                <w:sz w:val="18"/>
                <w:szCs w:val="18"/>
                <w:highlight w:val="none"/>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小偏心受压构件破坏一定是压区混凝土先受压破坏。（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3-05</w:t>
            </w:r>
            <w:r>
              <w:rPr>
                <w:kern w:val="0"/>
                <w:sz w:val="18"/>
                <w:szCs w:val="18"/>
                <w:highlight w:val="none"/>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在大小偏心受压的界限状态下，截面相对界限受压区高度</w:t>
            </w:r>
            <w:r>
              <w:rPr>
                <w:rFonts w:hint="eastAsia"/>
                <w:kern w:val="0"/>
                <w:sz w:val="18"/>
                <w:szCs w:val="18"/>
                <w:lang w:val="en-US" w:eastAsia="zh-Hans"/>
              </w:rPr>
              <w:t>ξ</w:t>
            </w:r>
            <w:r>
              <w:rPr>
                <w:rFonts w:hint="eastAsia"/>
                <w:kern w:val="0"/>
                <w:sz w:val="18"/>
                <w:szCs w:val="18"/>
                <w:vertAlign w:val="subscript"/>
                <w:lang w:val="en-US" w:eastAsia="zh-Hans"/>
              </w:rPr>
              <w:t>b</w:t>
            </w:r>
            <w:r>
              <w:rPr>
                <w:rFonts w:hint="eastAsia"/>
                <w:kern w:val="0"/>
                <w:sz w:val="18"/>
                <w:szCs w:val="18"/>
              </w:rPr>
              <w:t>，具有与受弯构件的</w:t>
            </w:r>
            <w:r>
              <w:rPr>
                <w:rFonts w:hint="eastAsia"/>
                <w:kern w:val="0"/>
                <w:sz w:val="18"/>
                <w:szCs w:val="18"/>
                <w:lang w:val="en-US" w:eastAsia="zh-Hans"/>
              </w:rPr>
              <w:t>ξ</w:t>
            </w:r>
            <w:r>
              <w:rPr>
                <w:rFonts w:hint="eastAsia"/>
                <w:kern w:val="0"/>
                <w:sz w:val="18"/>
                <w:szCs w:val="18"/>
                <w:vertAlign w:val="subscript"/>
                <w:lang w:val="en-US" w:eastAsia="zh-Hans"/>
              </w:rPr>
              <w:t>b</w:t>
            </w:r>
            <w:r>
              <w:rPr>
                <w:rFonts w:hint="eastAsia"/>
                <w:kern w:val="0"/>
                <w:sz w:val="18"/>
                <w:szCs w:val="18"/>
              </w:rPr>
              <w:t>完全相同的数值。（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3-05</w:t>
            </w:r>
            <w:r>
              <w:rPr>
                <w:kern w:val="0"/>
                <w:sz w:val="18"/>
                <w:szCs w:val="18"/>
                <w:highlight w:val="none"/>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在偏心受压破坏时，随偏心距的增加，构件的受压承载力与受弯承载力都减少。（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3-05</w:t>
            </w:r>
            <w:r>
              <w:rPr>
                <w:kern w:val="0"/>
                <w:sz w:val="18"/>
                <w:szCs w:val="18"/>
                <w:highlight w:val="none"/>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受压构件中，</w:t>
            </w:r>
            <w:r>
              <w:rPr>
                <w:rFonts w:hint="eastAsia"/>
                <w:kern w:val="0"/>
                <w:sz w:val="18"/>
                <w:szCs w:val="18"/>
              </w:rPr>
              <w:t>附加偏心距随偏心距的增加而增加。（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3-05</w:t>
            </w:r>
            <w:r>
              <w:rPr>
                <w:kern w:val="0"/>
                <w:sz w:val="18"/>
                <w:szCs w:val="18"/>
                <w:highlight w:val="none"/>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受压构件中，</w:t>
            </w:r>
            <w:r>
              <w:rPr>
                <w:rFonts w:hint="eastAsia"/>
                <w:kern w:val="0"/>
                <w:sz w:val="18"/>
                <w:szCs w:val="18"/>
              </w:rPr>
              <w:t>偏心距增大系数，解决了纵向弯曲的影响问题。（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w:t>
            </w:r>
            <w:r>
              <w:rPr>
                <w:kern w:val="0"/>
                <w:sz w:val="18"/>
                <w:szCs w:val="18"/>
                <w:highlight w:val="none"/>
              </w:rPr>
              <w:t>58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在偏心受压构件截面设计时，对称配筋时，当</w:t>
            </w:r>
            <w:r>
              <w:rPr>
                <w:rFonts w:hint="eastAsia"/>
                <w:kern w:val="0"/>
                <w:sz w:val="18"/>
                <w:szCs w:val="18"/>
                <w:lang w:val="en-US" w:eastAsia="zh-Hans"/>
              </w:rPr>
              <w:t>ξ≤ξ</w:t>
            </w:r>
            <w:r>
              <w:rPr>
                <w:rFonts w:hint="eastAsia"/>
                <w:kern w:val="0"/>
                <w:sz w:val="18"/>
                <w:szCs w:val="18"/>
                <w:vertAlign w:val="subscript"/>
                <w:lang w:val="en-US" w:eastAsia="zh-Hans"/>
              </w:rPr>
              <w:t>b</w:t>
            </w:r>
            <w:r>
              <w:rPr>
                <w:rFonts w:hint="eastAsia"/>
                <w:kern w:val="0"/>
                <w:sz w:val="18"/>
                <w:szCs w:val="18"/>
              </w:rPr>
              <w:t>时，可准确地判别为大偏心受压。（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w:t>
            </w:r>
            <w:r>
              <w:rPr>
                <w:kern w:val="0"/>
                <w:sz w:val="18"/>
                <w:szCs w:val="18"/>
                <w:highlight w:val="none"/>
              </w:rPr>
              <w:t>59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在偏心构件中对称配筋主要是为了使受力更合理。（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3-06</w:t>
            </w:r>
            <w:r>
              <w:rPr>
                <w:kern w:val="0"/>
                <w:sz w:val="18"/>
                <w:szCs w:val="18"/>
                <w:highlight w:val="none"/>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偏心受压构件中，</w:t>
            </w:r>
            <w:r>
              <w:rPr>
                <w:rFonts w:hint="eastAsia"/>
                <w:kern w:val="0"/>
                <w:sz w:val="18"/>
                <w:szCs w:val="18"/>
              </w:rPr>
              <w:t>附加偏心距是考虑了弯矩的作用。（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3-06</w:t>
            </w:r>
            <w:r>
              <w:rPr>
                <w:kern w:val="0"/>
                <w:sz w:val="18"/>
                <w:szCs w:val="18"/>
                <w:highlight w:val="none"/>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偏心受压构件中，</w:t>
            </w:r>
            <w:r>
              <w:rPr>
                <w:rFonts w:hint="eastAsia"/>
                <w:kern w:val="0"/>
                <w:sz w:val="18"/>
                <w:szCs w:val="18"/>
              </w:rPr>
              <w:t>偏心距不变，纵向压力越大，构件的抗剪承载能力越大。（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3-06</w:t>
            </w:r>
            <w:r>
              <w:rPr>
                <w:kern w:val="0"/>
                <w:sz w:val="18"/>
                <w:szCs w:val="18"/>
                <w:highlight w:val="none"/>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偏心受压构件中，</w:t>
            </w:r>
            <w:r>
              <w:rPr>
                <w:rFonts w:hint="eastAsia"/>
                <w:kern w:val="0"/>
                <w:sz w:val="18"/>
                <w:szCs w:val="18"/>
              </w:rPr>
              <w:t>偏心距不变，纵向压力越大，构件的抗剪承载能力越小。（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3-06</w:t>
            </w:r>
            <w:r>
              <w:rPr>
                <w:kern w:val="0"/>
                <w:sz w:val="18"/>
                <w:szCs w:val="18"/>
                <w:highlight w:val="none"/>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对于小偏心受拉构件，无论对称配还非对称配筋，</w:t>
            </w:r>
            <w:r>
              <w:rPr>
                <w:rFonts w:hint="eastAsia"/>
                <w:kern w:val="0"/>
                <w:sz w:val="18"/>
                <w:szCs w:val="18"/>
                <w:lang w:val="en-US" w:eastAsia="zh-Hans"/>
              </w:rPr>
              <w:t>同样外力作用下，</w:t>
            </w:r>
            <w:r>
              <w:rPr>
                <w:rFonts w:hint="eastAsia"/>
                <w:kern w:val="0"/>
                <w:sz w:val="18"/>
                <w:szCs w:val="18"/>
              </w:rPr>
              <w:t>纵筋的总用钢量和轴拉构件总用钢量相等。（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3-06</w:t>
            </w:r>
            <w:r>
              <w:rPr>
                <w:kern w:val="0"/>
                <w:sz w:val="18"/>
                <w:szCs w:val="18"/>
                <w:highlight w:val="none"/>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偏心受拉构件与同梁的双筋矩形截</w:t>
            </w:r>
            <w:r>
              <w:rPr>
                <w:rFonts w:hint="eastAsia"/>
                <w:kern w:val="0"/>
                <w:sz w:val="18"/>
                <w:szCs w:val="18"/>
                <w:lang w:val="en-US" w:eastAsia="zh-Hans"/>
              </w:rPr>
              <w:t>面</w:t>
            </w:r>
            <w:r>
              <w:rPr>
                <w:rFonts w:hint="eastAsia"/>
                <w:kern w:val="0"/>
                <w:sz w:val="18"/>
                <w:szCs w:val="18"/>
              </w:rPr>
              <w:t>破坏形式一样。（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3-06</w:t>
            </w:r>
            <w:r>
              <w:rPr>
                <w:kern w:val="0"/>
                <w:sz w:val="18"/>
                <w:szCs w:val="18"/>
                <w:highlight w:val="none"/>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对构件施加预应力的目的是为了提高构件的承载力。（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3-06</w:t>
            </w:r>
            <w:r>
              <w:rPr>
                <w:kern w:val="0"/>
                <w:sz w:val="18"/>
                <w:szCs w:val="18"/>
                <w:highlight w:val="none"/>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先张法是先浇混凝土后张拉钢筋。（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3-06</w:t>
            </w:r>
            <w:r>
              <w:rPr>
                <w:kern w:val="0"/>
                <w:sz w:val="18"/>
                <w:szCs w:val="18"/>
                <w:highlight w:val="none"/>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后张法是先浇筑混凝土后张拉钢筋。（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w:t>
            </w:r>
            <w:r>
              <w:rPr>
                <w:kern w:val="0"/>
                <w:sz w:val="18"/>
                <w:szCs w:val="18"/>
                <w:highlight w:val="none"/>
              </w:rPr>
              <w:t>68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先张法适合于制作大型预应力混凝土构件。（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w:t>
            </w:r>
            <w:r>
              <w:rPr>
                <w:kern w:val="0"/>
                <w:sz w:val="18"/>
                <w:szCs w:val="18"/>
                <w:highlight w:val="none"/>
              </w:rPr>
              <w:t>69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后张法适合于制作小型预应力混凝土构件。（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3-07</w:t>
            </w:r>
            <w:r>
              <w:rPr>
                <w:kern w:val="0"/>
                <w:sz w:val="18"/>
                <w:szCs w:val="18"/>
                <w:highlight w:val="none"/>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先张法预应力混凝土构件的预应力是通过钢筋和混凝土之间粘结力传递的。（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3-07</w:t>
            </w:r>
            <w:r>
              <w:rPr>
                <w:kern w:val="0"/>
                <w:sz w:val="18"/>
                <w:szCs w:val="18"/>
                <w:highlight w:val="none"/>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后张法预应力混凝土构件的预应力是通过钢筋和混凝土之间粘结力传递的。（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3-07</w:t>
            </w:r>
            <w:r>
              <w:rPr>
                <w:kern w:val="0"/>
                <w:sz w:val="18"/>
                <w:szCs w:val="18"/>
                <w:highlight w:val="none"/>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预应力混凝土应选用收缩、徐变大的混凝土。（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3-07</w:t>
            </w:r>
            <w:r>
              <w:rPr>
                <w:kern w:val="0"/>
                <w:sz w:val="18"/>
                <w:szCs w:val="18"/>
                <w:highlight w:val="none"/>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预应力混凝土应选用高强度、不易加工的钢筋。（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3-07</w:t>
            </w:r>
            <w:r>
              <w:rPr>
                <w:kern w:val="0"/>
                <w:sz w:val="18"/>
                <w:szCs w:val="18"/>
                <w:highlight w:val="none"/>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预应力混凝土构件中受力钢筋必须都是预应力钢筋。（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3-07</w:t>
            </w:r>
            <w:r>
              <w:rPr>
                <w:kern w:val="0"/>
                <w:sz w:val="18"/>
                <w:szCs w:val="18"/>
                <w:highlight w:val="none"/>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软钢和中等强度的钢筋不宜当作预应力钢筋是因为它建立的有效预压应力低。（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3-07</w:t>
            </w:r>
            <w:r>
              <w:rPr>
                <w:kern w:val="0"/>
                <w:sz w:val="18"/>
                <w:szCs w:val="18"/>
                <w:highlight w:val="none"/>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对构件施加预应力的目的是为了提高构件的抗裂度。（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3-07</w:t>
            </w:r>
            <w:r>
              <w:rPr>
                <w:kern w:val="0"/>
                <w:sz w:val="18"/>
                <w:szCs w:val="18"/>
                <w:highlight w:val="none"/>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部分预应力混凝土就是只在构件受拉区配置预应力钢筋的构件。（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w:t>
            </w:r>
            <w:r>
              <w:rPr>
                <w:kern w:val="0"/>
                <w:sz w:val="18"/>
                <w:szCs w:val="18"/>
                <w:highlight w:val="none"/>
              </w:rPr>
              <w:t>78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两边支承的板一定是单向板。（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w:t>
            </w:r>
            <w:r>
              <w:rPr>
                <w:kern w:val="0"/>
                <w:sz w:val="18"/>
                <w:szCs w:val="18"/>
                <w:highlight w:val="none"/>
              </w:rPr>
              <w:t>79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四边支承的板一定是双向板。（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3-08</w:t>
            </w:r>
            <w:r>
              <w:rPr>
                <w:kern w:val="0"/>
                <w:sz w:val="18"/>
                <w:szCs w:val="18"/>
                <w:highlight w:val="none"/>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为了有效地发挥混凝土材料的弹塑性性能，在单向板肋梁楼盖设计中，板、次梁、主梁都可采用塑性理论计算方法。（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3-08</w:t>
            </w:r>
            <w:r>
              <w:rPr>
                <w:kern w:val="0"/>
                <w:sz w:val="18"/>
                <w:szCs w:val="18"/>
                <w:highlight w:val="none"/>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当求某一跨跨中最大正弯矩时，在该跨布置活载外，其它然后隔跨布置。（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3-08</w:t>
            </w:r>
            <w:r>
              <w:rPr>
                <w:kern w:val="0"/>
                <w:sz w:val="18"/>
                <w:szCs w:val="18"/>
                <w:highlight w:val="none"/>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当求某一跨跨中最大正弯矩时，在该跨不布置活载外，其它然后隔跨布置。（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3-08</w:t>
            </w:r>
            <w:r>
              <w:rPr>
                <w:kern w:val="0"/>
                <w:sz w:val="18"/>
                <w:szCs w:val="18"/>
                <w:highlight w:val="none"/>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当求某跨跨中最小弯矩时，该跨不布置活载，而在相邻两跨布置，其它隔跨布置。（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3-08</w:t>
            </w:r>
            <w:r>
              <w:rPr>
                <w:kern w:val="0"/>
                <w:sz w:val="18"/>
                <w:szCs w:val="18"/>
                <w:highlight w:val="none"/>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当求某支座最大负弯矩，在该支座左右跨布置活载，然后隔跨布置。（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3-08</w:t>
            </w:r>
            <w:r>
              <w:rPr>
                <w:kern w:val="0"/>
                <w:sz w:val="18"/>
                <w:szCs w:val="18"/>
                <w:highlight w:val="none"/>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当求某一支座最大剪力时，在该支座左右跨布置活载，然后隔跨布置。（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3-08</w:t>
            </w:r>
            <w:r>
              <w:rPr>
                <w:kern w:val="0"/>
                <w:sz w:val="18"/>
                <w:szCs w:val="18"/>
                <w:highlight w:val="none"/>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在单向板肋梁楼盖截面设计中，为了考虑“拱”的有利影响，要对所有板跨中截面及支座截面的内力进行折减，其折减系数为</w:t>
            </w:r>
            <w:r>
              <w:rPr>
                <w:rFonts w:hint="default"/>
                <w:kern w:val="0"/>
                <w:sz w:val="18"/>
                <w:szCs w:val="18"/>
              </w:rPr>
              <w:t>0.8</w:t>
            </w:r>
            <w:r>
              <w:rPr>
                <w:rFonts w:hint="eastAsia"/>
                <w:kern w:val="0"/>
                <w:sz w:val="18"/>
                <w:szCs w:val="18"/>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3-08</w:t>
            </w:r>
            <w:r>
              <w:rPr>
                <w:kern w:val="0"/>
                <w:sz w:val="18"/>
                <w:szCs w:val="18"/>
                <w:highlight w:val="none"/>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对于次梁和主梁的计算截面的确定，在跨中处按在支座处T形截面，在支座处按矩形截面。（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w:t>
            </w:r>
            <w:r>
              <w:rPr>
                <w:kern w:val="0"/>
                <w:sz w:val="18"/>
                <w:szCs w:val="18"/>
                <w:highlight w:val="none"/>
              </w:rPr>
              <w:t>88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对于次梁和主梁的计算截面的确定，在跨中处按矩形截面，在支座处按T形截面。（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w:t>
            </w:r>
            <w:r>
              <w:rPr>
                <w:kern w:val="0"/>
                <w:sz w:val="18"/>
                <w:szCs w:val="18"/>
                <w:highlight w:val="none"/>
              </w:rPr>
              <w:t>89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多跨连续双向板按弹性理论计算时，当求某一支座最大负弯矩时，活荷载按满布考虑。（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3-09</w:t>
            </w:r>
            <w:r>
              <w:rPr>
                <w:kern w:val="0"/>
                <w:sz w:val="18"/>
                <w:szCs w:val="18"/>
                <w:highlight w:val="none"/>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当梯段长度大于3m时，结构设计时，采用梁板式楼梯。（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3-09</w:t>
            </w:r>
            <w:r>
              <w:rPr>
                <w:kern w:val="0"/>
                <w:sz w:val="18"/>
                <w:szCs w:val="18"/>
                <w:highlight w:val="none"/>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框架结构中，梁的截面惯性矩</w:t>
            </w:r>
            <w:r>
              <w:rPr>
                <w:rFonts w:hint="default"/>
                <w:kern w:val="0"/>
                <w:sz w:val="18"/>
                <w:szCs w:val="18"/>
              </w:rPr>
              <w:t>I</w:t>
            </w:r>
            <w:r>
              <w:rPr>
                <w:rFonts w:hint="eastAsia"/>
                <w:kern w:val="0"/>
                <w:sz w:val="18"/>
                <w:szCs w:val="18"/>
                <w:vertAlign w:val="subscript"/>
                <w:lang w:val="en-US" w:eastAsia="zh-Hans"/>
              </w:rPr>
              <w:t>b</w:t>
            </w:r>
            <w:r>
              <w:rPr>
                <w:rFonts w:hint="eastAsia"/>
                <w:kern w:val="0"/>
                <w:sz w:val="18"/>
                <w:szCs w:val="18"/>
              </w:rPr>
              <w:t>应根据梁与板的连接方式而定（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3-09</w:t>
            </w:r>
            <w:r>
              <w:rPr>
                <w:kern w:val="0"/>
                <w:sz w:val="18"/>
                <w:szCs w:val="18"/>
                <w:highlight w:val="none"/>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框架结构布置原则中，尽可能增加开间、进深的类型，以使结构布置更趋于灵活机动合理。（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3-09</w:t>
            </w:r>
            <w:r>
              <w:rPr>
                <w:kern w:val="0"/>
                <w:sz w:val="18"/>
                <w:szCs w:val="18"/>
                <w:highlight w:val="none"/>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弯矩二次分配法适用于层数较少竖向对称荷载作用的情况（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3-09</w:t>
            </w:r>
            <w:r>
              <w:rPr>
                <w:kern w:val="0"/>
                <w:sz w:val="18"/>
                <w:szCs w:val="18"/>
                <w:highlight w:val="none"/>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弯矩二次分配法，各杆件的传递系数为</w:t>
            </w:r>
            <w:r>
              <w:rPr>
                <w:rFonts w:hint="default"/>
                <w:kern w:val="0"/>
                <w:sz w:val="18"/>
                <w:szCs w:val="18"/>
              </w:rPr>
              <w:t>1/3</w:t>
            </w:r>
            <w:r>
              <w:rPr>
                <w:rFonts w:hint="eastAsia"/>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3-09</w:t>
            </w:r>
            <w:r>
              <w:rPr>
                <w:kern w:val="0"/>
                <w:sz w:val="18"/>
                <w:szCs w:val="18"/>
                <w:highlight w:val="none"/>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用分层法计算竖向荷载作用下的内力时，要对线刚度和弯矩传递系数进行调整如下：将各柱乘调整系数</w:t>
            </w:r>
            <w:r>
              <w:rPr>
                <w:kern w:val="0"/>
                <w:sz w:val="18"/>
                <w:szCs w:val="18"/>
              </w:rPr>
              <w:t>0.9</w:t>
            </w:r>
            <w:r>
              <w:rPr>
                <w:rFonts w:hint="eastAsia"/>
                <w:kern w:val="0"/>
                <w:sz w:val="18"/>
                <w:szCs w:val="18"/>
              </w:rPr>
              <w:t>折减系数；弯矩传递系数改取为1/3。（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3-09</w:t>
            </w:r>
            <w:r>
              <w:rPr>
                <w:kern w:val="0"/>
                <w:sz w:val="18"/>
                <w:szCs w:val="18"/>
                <w:highlight w:val="none"/>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分层法适用于节点梁柱线刚度比大于或等于4，结构与竖向荷载沿高度分布比较均匀的多层、高层框</w:t>
            </w:r>
            <w:bookmarkStart w:id="0" w:name="_GoBack"/>
            <w:bookmarkEnd w:id="0"/>
            <w:r>
              <w:rPr>
                <w:rFonts w:hint="eastAsia"/>
                <w:kern w:val="0"/>
                <w:sz w:val="18"/>
                <w:szCs w:val="18"/>
              </w:rPr>
              <w:t>架的内力计算。（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478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w:t>
            </w:r>
            <w:r>
              <w:rPr>
                <w:kern w:val="0"/>
                <w:sz w:val="18"/>
                <w:szCs w:val="18"/>
                <w:highlight w:val="none"/>
              </w:rPr>
              <w:t>3-09</w:t>
            </w:r>
            <w:r>
              <w:rPr>
                <w:kern w:val="0"/>
                <w:sz w:val="18"/>
                <w:szCs w:val="18"/>
                <w:highlight w:val="none"/>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一般多层框架房屋，其侧移主要是由梁、柱弯曲变形所引起的。柱的轴向变形所引起的侧移值甚微，可忽略不计。因此，多层框的侧移只需考虑梁、柱的弯曲变形，可用D值法计算。（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Open Sans">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sz w:val="22"/>
        <w:szCs w:val="36"/>
        <w:lang w:val="en-US" w:eastAsia="zh-Hans"/>
      </w:rPr>
    </w:pPr>
    <w:r>
      <w:rPr>
        <w:rFonts w:hint="eastAsia"/>
        <w:sz w:val="22"/>
        <w:szCs w:val="36"/>
        <w:lang w:val="en-US" w:eastAsia="zh-Hans"/>
      </w:rPr>
      <w:t>混凝土结构</w:t>
    </w:r>
    <w:r>
      <w:rPr>
        <w:rFonts w:hint="default"/>
        <w:sz w:val="22"/>
        <w:szCs w:val="36"/>
        <w:lang w:eastAsia="zh-Hans"/>
      </w:rPr>
      <w:t>382-478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F61BF"/>
    <w:rsid w:val="1FD9E157"/>
    <w:rsid w:val="2DB5A1F2"/>
    <w:rsid w:val="2E5E20EF"/>
    <w:rsid w:val="2FF6114E"/>
    <w:rsid w:val="43CF61BF"/>
    <w:rsid w:val="4F37020B"/>
    <w:rsid w:val="5DFF4F22"/>
    <w:rsid w:val="5FFD525F"/>
    <w:rsid w:val="674B0611"/>
    <w:rsid w:val="67BF07FC"/>
    <w:rsid w:val="69BDB505"/>
    <w:rsid w:val="6BCBF742"/>
    <w:rsid w:val="6F7DDF5B"/>
    <w:rsid w:val="6FBEDC68"/>
    <w:rsid w:val="76DC0EFD"/>
    <w:rsid w:val="77E5E4D7"/>
    <w:rsid w:val="79AD1B60"/>
    <w:rsid w:val="7D3B73B1"/>
    <w:rsid w:val="7D77A16E"/>
    <w:rsid w:val="7D9FC81D"/>
    <w:rsid w:val="7DE7E7AA"/>
    <w:rsid w:val="7DF5EE07"/>
    <w:rsid w:val="7EF56B4F"/>
    <w:rsid w:val="7FBEFA91"/>
    <w:rsid w:val="7FF27280"/>
    <w:rsid w:val="AF9BE67F"/>
    <w:rsid w:val="AFF6C83B"/>
    <w:rsid w:val="BD6FB548"/>
    <w:rsid w:val="CDDCC0EC"/>
    <w:rsid w:val="D56A5E79"/>
    <w:rsid w:val="DD7B9132"/>
    <w:rsid w:val="DDDFF923"/>
    <w:rsid w:val="DF6D9DE2"/>
    <w:rsid w:val="EB7E33C7"/>
    <w:rsid w:val="F3DE6630"/>
    <w:rsid w:val="FDB69E6B"/>
    <w:rsid w:val="FDFDCB62"/>
    <w:rsid w:val="FE1FFB4B"/>
    <w:rsid w:val="FF3F28CC"/>
    <w:rsid w:val="FF71591E"/>
    <w:rsid w:val="FFBDA12D"/>
    <w:rsid w:val="FFEDB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14.wmf"/><Relationship Id="rId31" Type="http://schemas.openxmlformats.org/officeDocument/2006/relationships/oleObject" Target="embeddings/oleObject14.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2022-01-12T11:06:00Z</dcterms:created>
  <dc:creator>mac</dc:creator>
  <cp:lastModifiedBy>mac</cp:lastModifiedBy>
  <dcterms:modified xsi:type="dcterms:W3CDTF">2022-01-25T19:17:38Z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