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1783" w:tblpY="299"/>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0" w:name="_Hlk122427194"/>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13-01-0001-</w:t>
            </w:r>
            <w:r>
              <w:rPr>
                <w:kern w:val="0"/>
                <w:sz w:val="18"/>
                <w:szCs w:val="18"/>
              </w:rPr>
              <w:t>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关于建设工程管理内涵的说法，正确的是（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建设工程项目管理和设施管理即为建设工程管理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建设工程管理不涉及项目使用期的管理方对工程的管理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建设工程管理是对建设工程的行政实务管理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建设工程管理工作是一种增值服务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bookmarkEnd w:id="0"/>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13-01-0001-</w:t>
            </w:r>
            <w:r>
              <w:rPr>
                <w:kern w:val="0"/>
                <w:sz w:val="18"/>
                <w:szCs w:val="18"/>
              </w:rPr>
              <w:t>01-00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建设工程管理工作的核心任务是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项目的目标控制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为工程建设和使用增值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为项目建设的决策和实施增值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实现工程项目实施阶段的建设目标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13-01-0001-</w:t>
            </w:r>
            <w:r>
              <w:rPr>
                <w:kern w:val="0"/>
                <w:sz w:val="18"/>
                <w:szCs w:val="18"/>
              </w:rPr>
              <w:t>01-00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关于施工方项目管理目标和任务的说法，正确的是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施工方项目管理仅服务于施工方本身的利益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施工方项目管理不涉及动用前的准备阶段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施工方成本目标由施工企业根据其生产和经营情况自行确定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施工方不对业主方指定分包承担的目标和任务负责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13-01-0001-</w:t>
            </w:r>
            <w:r>
              <w:rPr>
                <w:kern w:val="0"/>
                <w:sz w:val="18"/>
                <w:szCs w:val="18"/>
              </w:rPr>
              <w:t>01-00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建设工程项目总承包方项目管理工作涉及</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lang w:val="en-US" w:eastAsia="zh-CN"/>
              </w:rPr>
              <w:t>的全过程</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决策阶段</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全寿命周期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13-01-0001-</w:t>
            </w:r>
            <w:r>
              <w:rPr>
                <w:kern w:val="0"/>
                <w:sz w:val="18"/>
                <w:szCs w:val="18"/>
              </w:rPr>
              <w:t>01-00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在建设工程项目管理的基本概念中，“进度目标”对业主而言是项目</w:t>
            </w:r>
            <w:r>
              <w:rPr>
                <w:rFonts w:hint="eastAsia" w:ascii="宋体" w:hAnsi="宋体" w:cs="宋体"/>
                <w:kern w:val="0"/>
                <w:sz w:val="18"/>
                <w:szCs w:val="18"/>
              </w:rPr>
              <w:t>（    ）</w:t>
            </w:r>
            <w:r>
              <w:rPr>
                <w:rFonts w:hint="eastAsia" w:ascii="宋体" w:hAnsi="宋体" w:cs="宋体"/>
                <w:kern w:val="0"/>
                <w:sz w:val="18"/>
                <w:szCs w:val="18"/>
                <w:lang w:val="en-US" w:eastAsia="zh-CN"/>
              </w:rPr>
              <w:t>的时间目标。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动用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竣工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调试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试生产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13-01-0001-</w:t>
            </w:r>
            <w:r>
              <w:rPr>
                <w:kern w:val="0"/>
                <w:sz w:val="18"/>
                <w:szCs w:val="18"/>
              </w:rPr>
              <w:t>01-00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根据《建设项目工程总承包管理规范》（GB/T50538-2005）,不属于工程总承包方项目管理内容的是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任命项目经理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组织项目部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确定项目建设资金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实施设计管理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13-01-0001-</w:t>
            </w:r>
            <w:r>
              <w:rPr>
                <w:kern w:val="0"/>
                <w:sz w:val="18"/>
                <w:szCs w:val="18"/>
              </w:rPr>
              <w:t>01-00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按照国际惯例，应当采用指定分包商时，应对分包合同规定的工期和质量目标向业主负责的是</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业主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监理方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指定分包商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施工总承包管理方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13-01-0001-</w:t>
            </w:r>
            <w:r>
              <w:rPr>
                <w:kern w:val="0"/>
                <w:sz w:val="18"/>
                <w:szCs w:val="18"/>
              </w:rPr>
              <w:t>01-00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关于影响系统目标实现因素的说法，正确的是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组织是影响系统目标实现的决定性因素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系统组织决定了系统目标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增加人员数量一定会有助于系统目标的实现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生产方法与工具的选择与系统目标实现无关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13-01-0001-</w:t>
            </w:r>
            <w:r>
              <w:rPr>
                <w:kern w:val="0"/>
                <w:sz w:val="18"/>
                <w:szCs w:val="18"/>
              </w:rPr>
              <w:t>01-00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用来表示组织系统中各子系统或各元素间指令关系的工具是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项目结构图</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工作流程图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承包商就已完工、经检验合格的工程提出支付申请，监理工程师复核后，业主批准支付申请，此工作程序属于</w:t>
            </w:r>
            <w:r>
              <w:rPr>
                <w:rFonts w:hint="eastAsia" w:ascii="宋体" w:hAnsi="宋体" w:cs="宋体"/>
                <w:kern w:val="0"/>
                <w:sz w:val="18"/>
                <w:szCs w:val="18"/>
              </w:rPr>
              <w:t>（    ）</w:t>
            </w:r>
            <w:r>
              <w:rPr>
                <w:rFonts w:hint="eastAsia" w:ascii="宋体" w:hAnsi="宋体" w:cs="宋体"/>
                <w:kern w:val="0"/>
                <w:sz w:val="18"/>
                <w:szCs w:val="18"/>
                <w:lang w:val="en-US" w:eastAsia="zh-CN"/>
              </w:rPr>
              <w:t>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物资采购工作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信息处理工作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设计工作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管理工作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9"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关于工作流程组织的说法，正确的是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同一项目不同参与方都有工作流程组织任务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工作流程组织不包括物质流程组织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一个工作流程图只能有一个项目参与方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一个管理工作只能有一个工作流程图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某工程施工检查发现外墙面砖质量不合格，经调查发现是供应商的供货质量问题，项目部决定更换供货商。该措施属于项目目标控制的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管理措施</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w:t>
            </w:r>
            <w:r>
              <w:rPr>
                <w:rFonts w:hint="eastAsia" w:ascii="宋体" w:hAnsi="宋体" w:cs="宋体"/>
                <w:kern w:val="0"/>
                <w:sz w:val="18"/>
                <w:szCs w:val="18"/>
                <w:lang w:val="en-US" w:eastAsia="zh-CN"/>
              </w:rPr>
              <w:t>项目管理职能分工表</w:t>
            </w:r>
            <w:r>
              <w:rPr>
                <w:rFonts w:hint="eastAsia" w:ascii="宋体" w:hAnsi="宋体" w:cs="宋体"/>
                <w:kern w:val="0"/>
                <w:sz w:val="18"/>
                <w:szCs w:val="18"/>
              </w:rPr>
              <w:t>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项目管理职能分工表反映项目管理班子内部对各项工作任务的管理职能分工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业主方和项目各参与方应编制统一的项目管理职能分工表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项目管理职能分工表不适用于企业管理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项目管理职能分工表和岗位责任描述书表达的内容完全一样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下列影响建设工程项目管理目标实现的因素中，起决定性作用的是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管理是由多个环节组成的过程，为了说明组成管理的这些环节可以使用</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项目组织设计文件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项目任务分期表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工作任务分工表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管理职能分工描述书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编制项目管理工作任务分工表，首先要做的工作是</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进行项目管理任务的详细分解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绘制工作流程图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明确项目管理工作部门的工作任务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确定项目组织结构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下列工程项目策划工作中，属于建设工程项目实施阶段管理策划的是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确定项目实施期管理总体方案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确定生产运营期设施管理总体方案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确定项目风险管理与工程保险方案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确定生产运营期经营管理总体方案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下列项目策划工作中，属于实施阶段管理策划的是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项目实施期管理总体方案策划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生产运营期设施管理总体方案策划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生产运营期经营管理总体方案策划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项目实施各阶段项目管理的工作内容策划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关于建设工程项目策划的说法，正确的是</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工程项目策划只针对建设工程项目的决策和实施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旨在为项目建设的决策和实施增值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工程项目策划是一个封闭性的工作过程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其实质就是知识组合的过程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下列建设工程项目决策阶段的工作内容中，属于组织策划的是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业主方项目管理的组织结构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生产运营期设施管理总体方案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编码体系的建立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实施期组织总体方案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关于建设工程项目施工总承包管理模式的说法，正确的是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施工总承包管理单位应参与全部具体工作的施工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业主进行施工总承包管理单位招标时，应先确定工程总造价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施工总承包管理单位负责所有分包合同的招标投标工作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业主不需要等待施工图设计完成后再进行施工总承包管理单位的招标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关于施工总承包模式与施工总承包管理模式相同之处的说法，正确的是</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对分包单位的合同关系相同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对分包单位的付款方式相同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业主对分包单位的选择和认可权限相同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对分包单位的管理责任和服务相同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采用平行委托施工的单项工程，其施工总进度计划应由</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lang w:val="en-US" w:eastAsia="zh-CN"/>
              </w:rPr>
              <w:t>编制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投资方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根据物资的采购管理程序，物资采购首先应</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进行采购策划，编制采购计划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进行市场调查，选择合适的产品供应单位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采用招标或协商等方式确定供应单位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明确采购产品或服务的基本要求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建设项目工程总承包的基本出发点是借鉴工业生产组织的经验，实现建设生产过程的</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管理现代化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施工机械化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生产高效化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组织集成化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采用施工总承包管理模式时，对各分包单位的质量控制由</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lang w:val="en-US" w:eastAsia="zh-CN"/>
              </w:rPr>
              <w:t>进行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施工总承包管理单位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按照国际惯例，对工业与民用建筑工程的设计任务委托而言，下列专业设计事务所中，通常起主导作用的是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测量师事务所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结构工程师事务所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水电工程师事务所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建筑师事务所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根据《建设项目工程总承包管理规范》（GB/T50538-2005），工程总承包单位可受业主的委托，按合同约定对工程建设项目的</w:t>
            </w:r>
            <w:r>
              <w:rPr>
                <w:rFonts w:hint="eastAsia" w:ascii="宋体" w:hAnsi="宋体" w:cs="宋体"/>
                <w:kern w:val="0"/>
                <w:sz w:val="18"/>
                <w:szCs w:val="18"/>
              </w:rPr>
              <w:t>（    ）</w:t>
            </w:r>
            <w:r>
              <w:rPr>
                <w:rFonts w:hint="eastAsia" w:ascii="宋体" w:hAnsi="宋体" w:cs="宋体"/>
                <w:kern w:val="0"/>
                <w:sz w:val="18"/>
                <w:szCs w:val="18"/>
                <w:lang w:val="en-US" w:eastAsia="zh-CN"/>
              </w:rPr>
              <w:t>等实行全过程或若干阶段的承包。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决策、设计、施工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设计、施工、采购、试运行、运行管理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决策、设计、施工、采购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勘察、设计、施工、采购、试运行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根据《建设工程项目管理规范》（GB/T50326-2006），项目管理规划应由</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lang w:val="en-US" w:eastAsia="zh-CN"/>
              </w:rPr>
              <w:t>组织编制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企业生产经营负责人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企业技术负责人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编制施工总设计时，在施工总进度计划确定后，才可以进行的工作是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拟定施工方案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确定施工的总体部署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计算主要工种工程的工程量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编制资源需求量计划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工程项目施工组织设计中，一般将施工顺序的安排写入（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施工进度计划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施工总平面图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工程概况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施工部署和施工方案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项目投资的动态控制中，相对于工程合同价，可作为投资计划值的是（    ）</w:t>
            </w:r>
            <w:r>
              <w:rPr>
                <w:rFonts w:ascii="宋体" w:hAnsi="宋体" w:cs="宋体"/>
                <w:kern w:val="0"/>
                <w:sz w:val="18"/>
                <w:szCs w:val="18"/>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工程支付款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项目估算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根据项目目标动态控制的工作程序，第一步的工作是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收集项目目标的实际值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进行项目目标的计划值与实际值比较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确定各种资源投入量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进行项目目标分解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应用动态控制原理控制项目投资时，若将工程合同价作为投资的实际值，则可作为投资计划值的（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工程概算和工程款支付值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工程概算和工程预算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工程决算和工程款支付值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工程概算和工程决算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下列项目目标控制的纠偏措施中，属于组织措施的是（    ）</w:t>
            </w:r>
            <w:r>
              <w:rPr>
                <w:rFonts w:ascii="宋体" w:hAnsi="宋体" w:cs="宋体"/>
                <w:kern w:val="0"/>
                <w:sz w:val="18"/>
                <w:szCs w:val="18"/>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调整进度管理方法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调整工作流程组织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强化合同管理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改变施工管理方法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根据《建设工程施工合同》,承包人应在首次收到发包人要求更换项目经理的书面通知后（  ）天内向发包人提出书面改进报告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项目人力资源管理的目的是（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提高员工的业务水平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建立广泛的人际关系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降低项目的人力成本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调动所有项目参与人的积极性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沟通者的沟通能力包含（    ）</w:t>
            </w:r>
            <w:r>
              <w:rPr>
                <w:rFonts w:ascii="宋体" w:hAnsi="宋体" w:cs="宋体"/>
                <w:kern w:val="0"/>
                <w:sz w:val="18"/>
                <w:szCs w:val="18"/>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表达能力、争辩能力、倾听能力和设计能力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思维能力、表达能力、倾听能力和说服能力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思维能力、表达能力、把控能力和说服能力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想象能力、表达能力、说服管理和设计能力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根据《建设工程项目管理规范》,项目管理目标责任书应在项目实施之前，由（  ）制定。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法定代表人与项目经理协商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项目经理与项目承包人协商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下列项目各参与方的沟通障碍中，属于组织沟通障碍的是（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知识、经验水平的差距导致的障碍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对信息的看法不同造成的障碍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下级对上级的恐惧心理而形成的障碍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机构组织庞大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根据《国务院关于取消第二批行政审批项目和改变一批行政审批项目管理规定》，取得建造师注册证书的人员是否担任工程项目经理，由（    ）决定</w:t>
            </w:r>
            <w:r>
              <w:rPr>
                <w:rFonts w:ascii="宋体" w:hAnsi="宋体" w:cs="宋体"/>
                <w:kern w:val="0"/>
                <w:sz w:val="18"/>
                <w:szCs w:val="18"/>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项目业主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01-0</w:t>
            </w:r>
            <w:r>
              <w:rPr>
                <w:rFonts w:hint="eastAsia"/>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根据《建设工程项目管理规范》条文中的风险等级评价估表，如果某个风险事件将对项目造成中度损失，且发生的可能性很大，则该事件的风险等级为（  ）级。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某灌溉泵站装机功率为12000kw，装机流量为150m</w:t>
            </w:r>
            <w:r>
              <w:rPr>
                <w:rFonts w:hint="eastAsia" w:ascii="宋体" w:hAnsi="宋体" w:cs="宋体"/>
                <w:kern w:val="0"/>
                <w:sz w:val="18"/>
                <w:szCs w:val="18"/>
                <w:vertAlign w:val="superscript"/>
                <w:lang w:val="en-US" w:eastAsia="zh-CN"/>
              </w:rPr>
              <w:t>3</w:t>
            </w:r>
            <w:r>
              <w:rPr>
                <w:rFonts w:hint="eastAsia" w:ascii="宋体" w:hAnsi="宋体" w:cs="宋体"/>
                <w:kern w:val="0"/>
                <w:sz w:val="18"/>
                <w:szCs w:val="18"/>
                <w:lang w:val="en-US" w:eastAsia="zh-CN"/>
              </w:rPr>
              <w:t>/s，该站的工程规模为（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大（1）型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大（2）型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中型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小（1）型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混凝土抗拉强度一般约为其抗压强度的（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15％～20％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基坑初期排水一般选择（　）水泵。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大容量低水头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大容量高水头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小容量低水头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小容量高水头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在岩石坚硬、岸坡陡峻、交通不便的峡谷地区建坝，其截流方式优先采用（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抛投块料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水力冲填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定向爆破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大型基坑石方开挖优先采用的爆破方法是（   　）爆破法。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浅孔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深孔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洞室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光面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碾压混凝土的VC值太大，说明（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拌合料湿，不易压实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拌合料湿，灰浆太少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拌合料干，不易压实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拌合料干，灰浆太多。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绞吸式挖泥船的基本施工方法是（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斜挖法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底挖法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纵挖法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横挖法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在压力钢管内施工时，照明电压上限为（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招标设计属于水利工程建设程序中（　  ）阶段的工作。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初步设计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施工图设计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生产准备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施工准备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根据水利工程建设项目管理有关规定，项目后评价分（　）个层次组织实施。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在水利工程项目评标过程中，需投标人澄清的问题至少应经评标委员会成员（  　）同意。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提出水利工程重大质量事故书面报告的时限为（　    ）内。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水利工程保修期从工程移交证书写明的工程（　）日起计算。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完工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竣工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使脂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水利水电工程施工企业管理人员安全生产考核合格证书确效期为（　）年。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水库工程验收前应对工程进行（　）鉴定。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蓄水水位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蓄水安全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蓄水库容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蓄水流量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在承包人对工程自行检测的同时，监理单位独立进行的检测称为（　）检测。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巡现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独立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跟踪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根据《水法》规定，堤防工程护堤地属于（</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工程效益范围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工程管理范围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工程保护范围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工程行洪范围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大中型水利工程建设移民安置采取（　）相结合的办法。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城市安置与农村安置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前期补偿、补助与后期扶持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资金与实物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中央投资与地方投资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以渗透系数自大到小排列顺序正确的是（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黏土&gt;砂壤土&gt;粉砂&gt;细砂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黏土&gt;砂壤土&gt;细砂&gt;粉砂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粉砂&gt;细砂&gt;砂壤土&gt;黏土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细砂&gt;粉砂&gt;砂壤土&gt;黏土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在流量较大的平原河道上修建混凝土坝枢纽时，宜采用的导流方式是（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明渠导流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分期导流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隧洞导流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涵管导流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在抛投块料截流的方法中，需架设栈桥的是（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立堵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上堵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进占堵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固结灌浆浆液稠度的控制程序是（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先稀后浓再稀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先浓后稀再浓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先浓后稀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先稀后浓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土石坝采用进退错距法施工，若施工工作面宽3.0m，碾压机械碾滚净宽1.5m，设计碾压遍数为5遍，则错距碾压宽度为（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预应力锚索最后一次超张拉后，应控制卸荷到（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设计吨位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安装吨位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校核吨位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标准吨位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在规划土石坝施工料场时，实际可开采总量与坝体填筑量之比最大的材料是（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土料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石料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砂砾料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反滤料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混凝土天然骨料加工以（　　）为主。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筛分和清洗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破碎和清洗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破碎和筛分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筛分和堆放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某水轮机型号为H1220-1J-200，其中“220”表示（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工作水头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转轮型号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主轴型号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转轮标称直径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水闸的排水反滤设施一般布置在（　　）部位。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上游铺盖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下游海漫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闸室底板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下游护坦（消力池）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依开挖方法和开挖难易程度，将土分为（　　）级。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水利工程建设监理的监理工程师岗位证书由（　　）颁发。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建设部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人事部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建设部和水利部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根据《水电建设工程质量管理暂行办法》，负责组织调查较大事故的单位是（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堤防工程竣工验收前，工程质量检测的项目和数量由（　　）确认。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根据《水利工程设计概（估）算编制规定》，企业定额测定费应在（　　）中列支。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定额编制管理费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间接费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企业管理费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现场管理费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除合同另有约定外，解释顺序优先于投标报价书的是（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专用合同条款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已标价工程量清单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技术条款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中标通知书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水电工程施工过程中的工程变更指令可由（　　）发出。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项目主管部门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建在蓄滞洪区内的房屋应当采用（　　）结构。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双层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平顶式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砖混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坡屋面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若</w:t>
            </w:r>
            <w:r>
              <w:rPr>
                <w:rFonts w:hint="default" w:ascii="宋体" w:hAnsi="宋体" w:eastAsia="宋体" w:cs="宋体"/>
                <w:kern w:val="0"/>
                <w:sz w:val="18"/>
                <w:szCs w:val="18"/>
                <w:lang w:val="en-US" w:eastAsia="zh-CN"/>
              </w:rPr>
              <w:t>构件受拉区钢筋面积为2000mm</w:t>
            </w:r>
            <w:r>
              <w:rPr>
                <w:rFonts w:hint="default" w:ascii="宋体" w:hAnsi="宋体" w:eastAsia="宋体" w:cs="宋体"/>
                <w:kern w:val="0"/>
                <w:sz w:val="18"/>
                <w:szCs w:val="18"/>
                <w:vertAlign w:val="superscript"/>
                <w:lang w:val="en-US" w:eastAsia="zh-CN"/>
              </w:rPr>
              <w:t>2</w:t>
            </w:r>
            <w:r>
              <w:rPr>
                <w:rFonts w:hint="default" w:ascii="宋体" w:hAnsi="宋体" w:eastAsia="宋体" w:cs="宋体"/>
                <w:kern w:val="0"/>
                <w:sz w:val="18"/>
                <w:szCs w:val="18"/>
                <w:lang w:val="en-US" w:eastAsia="zh-CN"/>
              </w:rPr>
              <w:t>，同一截面内绑扎接头钢筋截面面积允许的最大值是（　　）mm</w:t>
            </w:r>
            <w:r>
              <w:rPr>
                <w:rFonts w:hint="default" w:ascii="宋体" w:hAnsi="宋体" w:eastAsia="宋体" w:cs="宋体"/>
                <w:kern w:val="0"/>
                <w:sz w:val="18"/>
                <w:szCs w:val="18"/>
                <w:vertAlign w:val="superscript"/>
                <w:lang w:val="en-US" w:eastAsia="zh-CN"/>
              </w:rPr>
              <w:t>2</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在水电站竖井施工中，围岩稳定性较差时宜（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分段开挖，分段衬砌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全段开挖，全段衬砌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上段开挖，下段衬砌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下段开挖，上段衬砌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建筑材料按其物化性质可分为（ </w:t>
            </w:r>
            <w:r>
              <w:rPr>
                <w:rFonts w:hint="eastAsia" w:ascii="宋体" w:hAnsi="宋体" w:eastAsia="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土料、砂石料、钢、铁、水泥、沥青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无机非金属材料、金属材料、有机质材料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天然建筑材料、人工材料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结构材料、防水材料、胶凝材料、装饰材料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p>
      <w:pPr>
        <w:pStyle w:val="4"/>
        <w:ind w:left="0" w:leftChars="0" w:firstLine="0" w:firstLineChars="0"/>
        <w:rPr>
          <w:b/>
          <w:bCs/>
        </w:rPr>
      </w:pPr>
    </w:p>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主要以岩石的密度、磁性、导电性、电磁波等物理性质的差异为研究基础，从地表探查覆盖层及下部地质结构初步情况的勘探方法称为（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山地勘探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槽探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平碉勘探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物探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围堰是保证水工建筑物干地施工必要的（  ）建筑物。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挡水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过水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泄水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供水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地基处理中，主要起截断基础渗流作用的方法是（  ）灌浆。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固结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帷幕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接触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喷射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为防止或减弱爆破振动向开挖轮廓以外岩体的传播，施工时通常采用（  ）爆破法。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钻孔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洞室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光面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预裂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护岸工程中，矶头护岸的主要作用是（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将主流挑离岸边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减少堤防不均匀沉降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增力口堤防抗滑稳定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提高堤防防渗能力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某水电站水轮机型号为HL220—LJ—100，其中“100”表示（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主轴长度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转轮标称直径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转轮型号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最大工作水头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对多孔水闸，底板横缝是为了适应（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外观设计要求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混凝土的浇筑和模板的架立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闸门及启闭机的布置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地基不均匀沉降和减少底板内的温度应力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根据水利工程建设项目管理有关规定，水利工程项目建设实行的“三项制度”之一是（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项目法人责任制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业主责任制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合同管理制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监理负责制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根据水利工程质量管理有关规定，水利工程保修期从工程移交证书写明的工程完工日起一般不少于（  ）年。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4"/>
        <w:ind w:left="0" w:leftChars="0" w:firstLine="0" w:firstLineChars="0"/>
        <w:rPr>
          <w:b/>
          <w:bCs/>
          <w:i/>
          <w:i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根据水电建设工程质量管理的有关规定，工程建设过程中的工程质量由（  ）负总责。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施工单位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根据水电工程验收的有关规定，工程蓄水验收应具备的条件之一是（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导流工程已经完成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永久泄水建筑物已经关闸抬高蓄水位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拦河大坝导流底孔已经下闸封堵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大坝及其他挡水建筑物的高程等形象面貌满足要求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根据水电工程验收的有关规定，枢纽工程竣工验收前的运行考验期为（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一个洪水期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一个水文年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达到设计洪水位一年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达到设计蓄水位一年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水利工程质量监督机构实施质量监督的主要方式是（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旁站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平行检测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跟踪检测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抽查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在使用GF—2000—0208《水利水电土建工程施工合同条件》时，应注意“专用合同条款”（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可以根据实际情况修改和补充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不得删改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主要是用于金属结构工程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主要是用于小型工程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根据水利工程建设项目招标投标的有关管理规定，评标委员会成员人数为（</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）人以上单数。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根据《水电水利工程施工监理规范》，返工的单元工程需取得（  ）认证。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质量监督单位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水利工程建设项目施工监理招示一般应在相应的施工项目招标（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开始前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结束前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开始后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结束后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1-01-0</w:t>
            </w:r>
            <w:r>
              <w:rPr>
                <w:rFonts w:hint="eastAsia"/>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根据《水土保持法》的规定，工程竣工后，取土场、开挖面和废弃的砂、石、土存放地的裸露土地，必须（  ），防止水土流失。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用薄膜覆盖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用混凝土覆盖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种树种草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用织物覆盖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根据《工程建设标准强制性条文》（水利工程部分）的规定，水闸钢筋混凝土铺盖应（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连续浇筑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按分块连续浇筑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浇筑后分块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按分块间隔浇筑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混凝土坝坝底承受的渗透压力大小与（　）成正比。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上、下游水头差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上游水深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下游水深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坝高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根据测量误差的分析，由于观测者受到干扰造成的误差属于（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系统误差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偶然误差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粗差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限差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拱坝在校核洪水位承受的波浪压力属于（　）作用荷载。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永久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基本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可变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偶然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下列导流方式中，属于混凝土坝分段围堰法导流方式的是（　）导流。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底孔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明渠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涵管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适用于均质土坝坝体灌浆的是（　）灌浆。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固结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回填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充填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帷幕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水利工程大型采石场开采宜用（　）爆破法。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浅孔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洞室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预裂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深孔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土坝黏性土填筑的设计控制指标包括最优含水率和（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压实度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密实度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最大干密度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相对密实度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下列受弯构件的钢筋接头方式中，同一截面钢筋接头面积占受力钢筋总面积的百分率不符合规范规定的是（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闪光对焊，受拉区42%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绑扎，受压区45%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绑扎，受拉区40%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机械连接，受拉区38%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VC值是评价辗压混凝土（　）的指标。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压实度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湿密度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均匀性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干湿度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过闸流量为4000m3/s的拦河水闸规模为（　）型。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在坠落高度基准面以上10m处的施工作业属于（　）级高处作业。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水利工程建设稽察的重点是工程（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根据《水利工程质量监督管理规定》，质量监督机构的兼职质量监督员可来自承担该工程任务的（　）单位。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招标代理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水利水电工程项目划分中，具有独立发挥作用或独立施工条件的建筑物为（　）工程。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需监理单位在竣工图图标上方加盖并签署竣工图确认章的是（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原施工图没有变动的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在原施工图上杠改的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在原施工图上划改的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重新绘制的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水利工程施工企业总公司管理人员差旅交通费属于（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间接费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直接费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其他直接费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现场经费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水电工程建设监理单位对其验收合格项目的施工质量负（　）责任。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直接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全部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间接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产生水土流失的基本动力是（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耕作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风力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剥蚀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降雨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水利水电工程钢闸门安装好后，应在（　）情况下作全行程启闭试验。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充水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填筑土石坝的黏性土料含水量偏低时，应优先考虑在（　）加水。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铺料前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运离料场前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整平前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压实前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某水闸底板混凝土采用平浇法施工，最大混凝土块浇筑面积400m2，浇筑层厚40cm，混凝土初凝时间按3h计，混凝土从出机口到浇筑入仓历时30min。则该工程拌合站小时生产能力最小应为（　）m</w:t>
            </w:r>
            <w:r>
              <w:rPr>
                <w:rFonts w:hint="default" w:ascii="宋体" w:hAnsi="宋体" w:eastAsia="宋体" w:cs="宋体"/>
                <w:kern w:val="0"/>
                <w:sz w:val="18"/>
                <w:szCs w:val="18"/>
                <w:vertAlign w:val="superscript"/>
                <w:lang w:val="en-US" w:eastAsia="zh-CN"/>
              </w:rPr>
              <w:t>3</w:t>
            </w:r>
            <w:r>
              <w:rPr>
                <w:rFonts w:hint="default" w:ascii="宋体" w:hAnsi="宋体" w:eastAsia="宋体" w:cs="宋体"/>
                <w:kern w:val="0"/>
                <w:sz w:val="18"/>
                <w:szCs w:val="18"/>
                <w:lang w:val="en-US" w:eastAsia="zh-CN"/>
              </w:rPr>
              <w:t>/h。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70.4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根据《水工混凝土施工规范》(DL／T 5144—2001)，混凝土养护时间不宜少于（　）d。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根据《水工碾压混凝土施工规范》(DL／T 5112—2000)，碾压混凝土压实质量的评价指标是（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最大干密度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相对密实度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压实重度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低水头、大流量水电站，通常选用（　）水轮机。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双击式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贯流式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斜流式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混流式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土坝工程施工期间的垂直位移观测宜采用（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交会法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活动觇牌法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视准线法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水准观测法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某水利工程浆砌石围堰级别为4级，相应围堰洪水标准应为（　）年一遇。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50～20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某基坑地下含水层为颗粒较粗的砂砾地层，施工期降低其地下水位宜采用（　）排水法。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真空井点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管井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喷射井点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电渗井点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泄洪隧洞衬砌混凝土与围岩之间空隙的灌浆方式属于（　）灌浆。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帷幕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接触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固结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回填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与深孔爆破法比较，浅孔爆破具有（　）的特点。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单位体积岩石相应钻孔工作量小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便于控制开挖面形状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生产效率高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单位耗药量低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某水库大坝工程存在较严重安全隐患，不能按设计要求正常运行。其安全状况应定为（　）类。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经评审的最低投标价法中，不能作为价格折算评审因素的是（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付款条件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技术偏差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财务状况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单价遗漏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《水利工程建设重大质量与安全事故应急预案》属于（　）应急预案。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地方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专项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根据《水利水电工程施工质量检验与评定规程》(SL 176—2007)，分部工程质量优良，其单元工程优良率至少应在（　）以上。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水利工程基本建设项目竣工财务决算应由（　）编制。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根据《水利水电工程施工组织设计规范》(SL 303—2004)，工程施工总工期中不包括（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工程准备期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工程筹建期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主体工程施工期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工程完建期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根据《防洪法》，在河道上修建跨河桥梁，其（　）应当报经有关水行政主管部门审查同意。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工程设计方案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工程建设方案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工程补偿方案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根据《水土保持法》，在水土保持规划中，对水土流失潜在危险较大的区域，应划定为水土流失重点（　）区。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预防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水利水电工程专业注册建造师执业工程范围不包括（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钢结构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桥梁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无损检测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爆破与拆除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根据《大中型水利水电工程建设征地补偿和移民安置条例》，移民安置工作实行政府领导、分级负责、（　）为基础、项目法人参与的管理体制。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兴利库容是水库死水位与（  ）之间的库容。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校核洪水位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防洪高水位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正常蓄水位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大坝水位变化区域的外部混凝土，应避免采用（  ）水泥。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硅酸盐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火山灰质硅酸盐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普通硅酸盐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矿渣硅酸盐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下列截流方法中，属于无戗堤法的是（  ）截流。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立堵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定向爆破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混合堵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下流指标中，不属于施工导流围堰级别确定依据的是（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保护对象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事失后果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工程规模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洪水标准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帷幕灌浆施工完成后的质量检查应以检查（  ）为主。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灌浆结果标准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检查孔压水试验结果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灌浆施工过程记录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检查孔岩芯获得率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评价土地平衡调配合理性的主要指标是（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运输条件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运输距离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运输费用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运输时间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面板堆石坝坝体分区丛迎水面到背水面依次是（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垫层区、过渡区、次堆石料区、主堆石料区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过渡区、垫层区、主堆石区、次堆石料区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过渡区、垫层区、次堆石料区、主堆石料区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垫层区、过渡区、主堆石区、次堆石料区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混凝土拌合机的主要性能指标是（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设备功率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工作容量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生产能力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生产效率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碾压混凝土坝的混凝土强度在施工过程中是以（  ）进行控制的。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钻孔取芯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压水试验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监测密度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留置试块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爆破法拆除围堰工程，严禁采用（  ）起爆法。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导爆管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火花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导爆索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复式网络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根据《水工程建设规划同意书制度管理办法（试行）》（水利部令31号），下列部门中不受理申请和审查签署水工程建设规划同意书的是（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流域管理机构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省水利局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市水利局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根据《水利水电工程标准施工招标文件》（2009年版），河道疏浚工程质量保修期为（  ）年。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根据《国家电网公司水电建设项目法人单位安全生产管理规定》，水电站工程中可以由分包单位单独承建的是（  ）工程。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导流隧洞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主厂房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泄洪隧洞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根据《关于贯彻落实进一步加强水利安全生产工作的实施意见》（水安监[2012]57号），安全生产"三项行动"不包括（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执法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预防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宣教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根据《水利建设工程安全鉴定规定》（电综【1998】219号），水电工程蓄水验收前应由（  ）指定有相应资质的单位进行工程安全鉴定。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项目审批部门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管理单位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验收委员会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根据《水利基本建设项目竣工财务决算编制规程》（SL19—2008），大型水利工程建设项目可预计纳入竣工财务决算的未完工程投资及预留费用应控制在总概算的（  ）</w:t>
            </w:r>
            <w:r>
              <w:rPr>
                <w:rFonts w:hint="eastAsia" w:ascii="宋体" w:hAnsi="宋体" w:cs="宋体"/>
                <w:kern w:val="0"/>
                <w:sz w:val="18"/>
                <w:szCs w:val="18"/>
                <w:lang w:val="en-US" w:eastAsia="zh-CN"/>
              </w:rPr>
              <w:t>%</w:t>
            </w:r>
            <w:r>
              <w:rPr>
                <w:rFonts w:hint="default" w:ascii="宋体" w:hAnsi="宋体" w:eastAsia="宋体" w:cs="宋体"/>
                <w:kern w:val="0"/>
                <w:sz w:val="18"/>
                <w:szCs w:val="18"/>
                <w:lang w:val="en-US" w:eastAsia="zh-CN"/>
              </w:rPr>
              <w:t>以内。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根据《中华人民共和国水土保持法》，水土保持方案在实施过程中，水土保持措施需要作出重大变更时，其变更方案应经（  ）批准。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原编制单位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原审批单位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当地人民政府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根据《水利水电工程启闭机制造安装及验收规范》（SL381—2007），为检查启闭机制动器的工作性能，应进行（  ）试验。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动载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静载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荷压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耐压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工程规模为小（2）型的水库工程，其相应的注册建造师执业工程规模为（  ）型。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小（2）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3</w:t>
            </w:r>
            <w:r>
              <w:rPr>
                <w:kern w:val="0"/>
                <w:sz w:val="18"/>
                <w:szCs w:val="18"/>
              </w:rPr>
              <w:t>-0</w:t>
            </w:r>
            <w:r>
              <w:rPr>
                <w:rFonts w:hint="eastAsia"/>
                <w:kern w:val="0"/>
                <w:sz w:val="18"/>
                <w:szCs w:val="18"/>
                <w:lang w:val="en-US" w:eastAsia="zh-CN"/>
              </w:rPr>
              <w:t>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某平原区拦河闸，设计流量为890m³/s，校核流量为1020m³/s，该水闸工程次要建筑物级别应为（　）级。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在采用因果分析图法进行质量问题原因分析时，“混凝土振捣器损坏”属于（）的因素。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机械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工程质量控制中采用因果分析图法的目的是（）。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找出工程中存在的主要质量问题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找出影响工程质量问题的最主要原因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全面分析工程中可能存在的质量问题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动态地分析工程中的质量问题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质量管理中，运用排列图法可以（</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划分调查分析的类别和层次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描述质量问题的原因分析统计数据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确定质量问题的原因层次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掌握质量能力状态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某双代号网络计划中，假设计划工期等于计算工期，且工作M的开始节点和完成节点均为关键节点。关于工作M的说法，正确的是（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工作M是关键工作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工作M的自由时差为零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工作M的总时差等于自由时差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工作M的总时差大于自由时差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某双代号网络计划中，工作M的最早开始时间和最迟开始时间分别为第12天和第15天，其持续时间为5天。工作M有3项紧后工作，它们的最早开始时间分别为第21天、第24天和第28天，则工作M的自由时差为（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一般情况下，横道图能反应出工作的（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最迟开始时间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自由时差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关于施工进度计划调整的说法，正确的是（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当资源供应发生异常时，可调整工作的工艺关系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为充分利用资源、降低成本，应减少资源的投入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当实际进度计划拖后时，可缩短关键工作持续时间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任何情况下均不允许增减工作项目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关于虚工作的说法，正确的是（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虚工作只在双代号网络计划中存在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虚工作可以正确表达工作间逻辑关系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虚工作一般不消耗资源但占用时间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双代号时标网络计划中虚工作用波形线表示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关于项目管理职能分工表的说法，正确的是（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业主方和项目各参与方应编制统一的项目管理职能分工表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管理职能分工表可以表示项目各参与方的管理职能分工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管理职能分工表不适用于企业管理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可以用管理职能分工描述书代替管理职能分工表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关于施工方项目管理目标和任务的说法，正确的是（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施工方项目管理仅服务于施工方本身的利益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施工方项目管理不涉及动用前准备阶段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施工方成本目标由施工企业根据其生产和经营情况自行确定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施工方不对业主方指定分包承担的目标和任务负责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关于组织论及组织工具的说法，正确的是（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管理职能分工反映的是一种动态组织关系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组织结构模式和组织分工都是一种相对的静态组织关系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工作流程图是反映工作间静态逻辑关系的工具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组织结构模式反映一个组织系统中的工作任务分工和管理职能分工(各子系统或各元素)之间的指令关系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关于项目结构分析的说法，正确的是（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同一个建设工程项目只有一个项目结构的分解方法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居住建筑开发项目可根据建设的时间对项目结构进行逐层分解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群体项目最多可进行到第二层次的分解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单体工程不应再进行项目结构分解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施工单位编制项目管理任务分工表前，应完成的工作是（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明确各项管理工作的流程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落实各工作部门的具体人员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详细分解项目实施各阶段的工作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检查各项管理工作的执行情况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项目结构信息编码的依据是（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项目管理结构图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项目组织结构图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系统组织结构图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下列组织工具中，可以用来对项目的结构进行逐层分解，以反映组成该项目的所有工作任务的是（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工作任务分工表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施工成本的过程控制中，人工费的控制实行（</w:t>
            </w:r>
            <w:r>
              <w:rPr>
                <w:rFonts w:hint="eastAsia" w:ascii="宋体" w:hAnsi="宋体" w:cs="宋体"/>
                <w:kern w:val="0"/>
                <w:sz w:val="18"/>
                <w:szCs w:val="18"/>
                <w:lang w:val="en-US" w:eastAsia="zh-CN"/>
              </w:rPr>
              <w:t xml:space="preserve">      </w:t>
            </w:r>
            <w:r>
              <w:rPr>
                <w:rFonts w:hint="eastAsia" w:ascii="宋体" w:hAnsi="宋体" w:cs="宋体"/>
                <w:kern w:val="0"/>
                <w:sz w:val="18"/>
                <w:szCs w:val="18"/>
              </w:rPr>
              <w:t>）方法。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量化管理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弹性管理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量价分离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指标包干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工程每月所需混凝土量相同，混凝土用量3200m³，计划4个月完成，混凝土综合价格为1000元/m³；实际混凝土用量为5000m³，用时5个月，从第1个月至第5个月各月混凝土价格指数(%)为100，115，110，105，115，则根据赢得值法，前3个月的费用偏差为（）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关于施工成本控制的说法，正确的是（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施工成本管理体系由社会有关组织进行评审和认证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要做好施工成本的工程控制，必须制定规范化的过程控制程序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管理行为控制程序是进行成本过程控制的重点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管理行为控制程序和指标控制程序是相互独立的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下列施工成本材料费的控制中，可以影响材料价格的因素是（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材料领用的指标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材料的投料计量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材料的采购运输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材料消耗量的大小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对总额1000万元的工程项目进行期中检查，截止检查时已完成工作预算费用410万元，计划工作预算费用为400万元，已完工作实际费用为430万元，则其费用绩效指数为（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0.953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0.930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关于施工项目成本表格核算法的说法，正确的是（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人为控制因素少、精度高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方便操作、但覆盖面较小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项目财务部门比较常用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对核算工作人员的专业水平要求较高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根据《财政部关于印发&lt;企业产品成本核算制度&gt;(试行)的通知》，下列工程成本费用中，属于其他直接费用的是（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有助于工程形成的其他材料费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为管理工程施工所发生的费用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工程定位复测费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企业管理人员的差旅交通费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单位为订立某工程项目建造合同共发生差旅费、投标费50万元。该项目工程完工时共发生人工费600万元，差旅费5万元，管理人员工资98万元，材料采购及保管费15万元，根据《企业会计准则第15号-建造合同)，间接费用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工程成本应当包括（）所发生的，与执行合同有关的直接费用和间接费用。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从项目设计开始至竣工投产为止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从合同签订开始至合同完成为止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从场地移交开始至项目移交为止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从工程投标开始至工程验收为止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关于施工项目成本核算方法的说法，正确的是（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表格核算法的优点是覆盖面较大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会计核算法不核算工程项目在施工过程中出现的债权债务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表格核算法可用于工程项目施工各岗位成本的责任核算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会计核算法不能用于整个企业的生产经营核算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施工项目的专项成本分析中，“成本支出率”指标用于分析（</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资金成本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工期成本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分部分项工程成本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成本盈亏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下列项目成本分析所依据资料中，可以计算项目当前实际成本，并可以确定变动速度和预测成本发展趋势的是（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表格核算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统计核算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会计核算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业务核算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某工程项目进行月(季)度成本分析时，发现属于预算定额规定的“政策性”亏损，则应采取的措施是（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增加变更收入，弥补政策亏损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将亏损成本转入下一月(季)度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从控制支出着手，把超支额压缩到最低限度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停止施工生产，并报告业主方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关于施工成本分析依据的说法，正确的是（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统计核算可以用货币计算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业务核算主要是价值核算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统计核算的计量尺度比会计核算窄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会计核算可以对尚未发生的经济活动进核算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下列成本项目的分析中，属于材料费分析的是（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分析材料节约将对劳务分包合同的影响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分析材料储备天数对材料储备金的影响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分析施工机械燃料消耗量对施工成本的影响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分析材料检验试验费占企业管理费的比重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某项目在进行资金成本分析时，其计算期实际工程款收入为220万元，计算期实际成本支出为119万元，计划工期成本为150万元，则该项目成本支出率为（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68.18%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79.33%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下列建设工程项目施工成本分析方法中，属于分析各种因素对成本影响程度的是（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连环置换法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相关比率法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比重分析法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动态比率法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在进行月(季)度成本分析时，如果存在“政策性”亏损，则应（</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增加收入，弥补亏损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控制支出，压缩超支额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降低标准，防止再超支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暂停生产，等待政策调整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在建设工程项目施工成本分析中，成本盈亏异常分析属于（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因素分析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综合成本分析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成本项目分析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446"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某施工项目某月的成本数据如下表，应用差额计算法得到预算成本增加对成本的影响是（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）万元。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0"/>
              <w:gridCol w:w="1530"/>
              <w:gridCol w:w="153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default"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项目</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单位</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计划</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default"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预算成本</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万元</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default"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600</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default"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default"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成本降低率</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4</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5</w:t>
                  </w:r>
                </w:p>
              </w:tc>
            </w:tr>
          </w:tbl>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分部分项工程成本分析“三算”对比分析，是指（</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）的比较。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概算成本、预算成本、决算成本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预算成本、目标成本、实际成本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月度成本、季度成本、年度成本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预算成本、计划成本、目标成本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关于项目进度计划和进度计划系统的说法，正确的是（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进度计划是实施性的，进度计划系统是控制性的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业主方编制的进度计划是控制性的，施工方编制的进度计划是实施性的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进度计划系统由多个进度计划组成，是逐步形成的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进度计划是项目参与方编制的，进度计划系统是业主方编制的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46"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建设项目供货进度计划应包括的供货环节是（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采购、制造、运输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采购、制造、安装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选型、制造、运输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选型、供货、存储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某建设工程项目按施工总进度计划、各单位工程进度计划及相应分部工程进度计划组成了计划系统，该计划系统是由多个相互关联的不同（</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）的进度计划组成。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项目参与方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深度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功能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p>
      <w:pPr>
        <w:pStyle w:val="4"/>
        <w:ind w:left="0" w:leftChars="0" w:firstLine="0" w:firstLineChars="0"/>
        <w:rPr>
          <w:b/>
          <w:bCs/>
        </w:rPr>
      </w:pPr>
    </w:p>
    <w:tbl>
      <w:tblPr>
        <w:tblStyle w:val="5"/>
        <w:tblpPr w:leftFromText="180" w:rightFromText="180" w:vertAnchor="text" w:horzAnchor="page" w:tblpX="1801" w:tblpY="42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某项目部按施工总进度计划、主体工程施工计划、钢筋工程施工计划，构建了承包项目的进度计划系统，则该进度计划系统是按不同（</w:t>
            </w:r>
            <w:r>
              <w:rPr>
                <w:rFonts w:hint="eastAsia" w:ascii="宋体" w:hAnsi="宋体" w:cs="宋体"/>
                <w:kern w:val="0"/>
                <w:sz w:val="18"/>
                <w:szCs w:val="18"/>
                <w:lang w:val="en-US" w:eastAsia="zh-CN"/>
              </w:rPr>
              <w:t xml:space="preserve">    </w:t>
            </w:r>
            <w:r>
              <w:rPr>
                <w:rFonts w:hint="eastAsia" w:ascii="宋体" w:hAnsi="宋体" w:cs="宋体"/>
                <w:kern w:val="0"/>
                <w:sz w:val="18"/>
                <w:szCs w:val="18"/>
              </w:rPr>
              <w:t>）组成的计划系统。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计划功能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项目参与方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计划深度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计划周期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46"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建设工程项目进度控制的过程包括：①收集资料和调查研究；②进度计划的跟踪检查；③编制进度计划；④根据进度偏差情况纠偏或调整进度计划。其正确的工作步骤是（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①③②④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①②③④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①③④②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③①②④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建设工程项目在施工时盲目赶工，会导致（</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安全事故发生的概率减小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质量事故发生的概率增加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施工成本增加的概率减小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文明施工实现的概率增加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项目进度控制的主要工作环节中，首先应进行的工作是（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定期跟踪进度计划的执行情况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分析和论证进度目标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采取纠偏措施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46"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对建设工程项目整个实施阶段的进度进行控制是（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投资方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DB总承包方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施工总承包管理方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项目使用方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对</w:t>
            </w:r>
            <w:r>
              <w:rPr>
                <w:rFonts w:hint="eastAsia" w:ascii="宋体" w:hAnsi="宋体" w:cs="宋体"/>
                <w:kern w:val="0"/>
                <w:sz w:val="18"/>
                <w:szCs w:val="18"/>
              </w:rPr>
              <w:t>于建设工程项目总进度目标论证工作顺序的说法，正确的是（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先进行项目工作编码，后进行项目结构分析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先进行计划系统结构分析，后进行项目工作编码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先编制总进度计划，后编制各层进度计划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先进行项目结构分析，后进行资料收集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ind w:left="0" w:leftChars="0" w:firstLine="0" w:firstLineChars="0"/>
        <w:rPr>
          <w:b/>
          <w:bCs/>
        </w:rPr>
      </w:pPr>
    </w:p>
    <w:p>
      <w:pPr>
        <w:pStyle w:val="4"/>
        <w:ind w:left="0" w:leftChars="0" w:firstLine="0" w:firstLineChars="0"/>
        <w:rPr>
          <w:b/>
          <w:bCs/>
        </w:rPr>
      </w:pPr>
    </w:p>
    <w:tbl>
      <w:tblPr>
        <w:tblStyle w:val="5"/>
        <w:tblpPr w:leftFromText="180" w:rightFromText="180" w:vertAnchor="text" w:horzAnchor="page" w:tblpX="1801" w:tblpY="42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根据项目总进度目标论证的工作步骤，进度计划系统结构分析的紧后工作是（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项目结构分析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编制各层进度计划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项目的工作编码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编制总进度计划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46"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某工程采用建设项目工程总承包的模式，则项目总进度目标的控制是（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业主方与工程总承包方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业主方与监理方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监理方与工程总承包方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工程总承包方与设计方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建设工程项目总进度目标论证的工作包括：①编制各层进度计划；②项目结构分析；③编制总进度计划；④项目的工作编码。其正确的工作程序是（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④－③－②－①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②－④－①－③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②－④－③－①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④－②－①－③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在进行建设工程项目总进度目标控制前，首先应分析和论证（</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进度计划系统的完整性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进度计划方法的适用性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进度目标实现的可能性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进度控制方法的合理性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46"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关于大型建设工程项目总进度目标论证的说法，正确的是（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大型建设工程项目总进度目标论证首先开展的工作是调查研究和收集资料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大型建设工程项目总进度目标论证的核心工作是编制总进度纲要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大型建设工程项目总进度目标的确定应在项目的实施阶段进行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若编制的总进度计划不符合项目的总进度目标，应调整总进度目标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根据建设工程项目总进度目标论证的工作步骤，在完成“项目结构分析”工作之后应立即进行的工作是（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调查研究和收集资料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进度计划系统的结构分析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项目的工作编码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编制各层进度计划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双代号网络计划中，某工作最早第3天开始，工作持续时间2天，有且仅有2个紧后工作，紧后工作最早开始时间分别是第5天和第6天，对应总时差是4天和2天。该工作的总时差和自由时差分别是（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rPr>
              <w:t>0天，0天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4天，1天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3天，0天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2天，2天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关于双代号时标网络计划的说法，正确的是（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节点中心必须对准相应时标位置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时间坐标系方向可以垂直向上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可以用水平虚箭线表示虚工作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时间坐标必须是日历坐标体系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根据《工程网络计划技术规程》，直接法绘制时标网络计划的第一步工作是（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将起点节点定位在时标计划表的起始刻度线上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绘制标时网络计划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计算各工作的最早时间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确定各节点的位置号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r>
              <w:rPr>
                <w:rFonts w:ascii="宋体" w:hAnsi="宋体" w:cs="宋体"/>
                <w:kern w:val="0"/>
                <w:sz w:val="18"/>
                <w:szCs w:val="18"/>
              </w:rPr>
              <w:t>1</w:t>
            </w: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装饰工程共有墙纸裱糊、墙面软包两项相互独立的施工过程，每项施工过程包括备料、运输、现场施工三项工作，墙纸裱糊各项工作的持续时间分别为2、1、6天，墙面软包各项工作的时间分别是3、2、4天；由于运输工具的限制，每天只能运输一项施工过程的材料，该装饰工程的最短施工工期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关于关键工作和关键线路的说法正确的是（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关键工作不能在非关键线路上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关键线路上不允许出现虚工作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关键线路上的工作总时差均为零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关键线路上的工作全部是关键工作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双代号时标网络计划中，当某工作之后有虚工作时，则该工作的自由时差为（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该工作的波形线的水平长度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本工作与紧后工作间波形线水平长度和的最大值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后续所有线路段中波形线中水平长度和的最小值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本工作与紧后工作间波形线水平长度和的最小值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r>
              <w:rPr>
                <w:rFonts w:ascii="宋体" w:hAnsi="宋体" w:cs="宋体"/>
                <w:kern w:val="0"/>
                <w:sz w:val="18"/>
                <w:szCs w:val="18"/>
              </w:rPr>
              <w:t>1</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hint="eastAsia"/>
              </w:rPr>
            </w:pPr>
            <w:r>
              <w:rPr>
                <w:rFonts w:hint="eastAsia" w:ascii="宋体" w:hAnsi="宋体" w:cs="宋体"/>
                <w:kern w:val="0"/>
                <w:sz w:val="18"/>
                <w:szCs w:val="18"/>
              </w:rPr>
              <w:t>由分部工程双代号网络计划如下图所示，则工作c的自由时差为（）天。</w:t>
            </w:r>
          </w:p>
          <w:p>
            <w:pPr>
              <w:rPr>
                <w:rFonts w:ascii="宋体" w:hAnsi="宋体" w:cs="宋体"/>
                <w:kern w:val="0"/>
                <w:sz w:val="18"/>
                <w:szCs w:val="18"/>
              </w:rPr>
            </w:pPr>
            <w:r>
              <w:rPr>
                <w:rFonts w:hint="eastAsia"/>
              </w:rPr>
              <w:drawing>
                <wp:inline distT="0" distB="0" distL="114300" distR="114300">
                  <wp:extent cx="2546985" cy="1289685"/>
                  <wp:effectExtent l="0" t="0" r="13335" b="5715"/>
                  <wp:docPr id="5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0"/>
                          <pic:cNvPicPr>
                            <a:picLocks noChangeAspect="1"/>
                          </pic:cNvPicPr>
                        </pic:nvPicPr>
                        <pic:blipFill>
                          <a:blip r:embed="rId4"/>
                          <a:stretch>
                            <a:fillRect/>
                          </a:stretch>
                        </pic:blipFill>
                        <pic:spPr>
                          <a:xfrm>
                            <a:off x="0" y="0"/>
                            <a:ext cx="2546985" cy="1289685"/>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hint="eastAsia"/>
              </w:rPr>
            </w:pPr>
            <w:r>
              <w:rPr>
                <w:rFonts w:hint="eastAsia" w:ascii="宋体" w:hAnsi="宋体" w:cs="宋体"/>
                <w:kern w:val="0"/>
                <w:sz w:val="18"/>
                <w:szCs w:val="18"/>
              </w:rPr>
              <w:t>某双代号网络图如下图所示，正确的是（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p>
            <w:pPr>
              <w:rPr>
                <w:rFonts w:ascii="宋体" w:hAnsi="宋体" w:cs="宋体"/>
                <w:kern w:val="0"/>
                <w:sz w:val="18"/>
                <w:szCs w:val="18"/>
              </w:rPr>
            </w:pPr>
            <w:r>
              <w:rPr>
                <w:rFonts w:hint="eastAsia"/>
              </w:rPr>
              <w:drawing>
                <wp:inline distT="0" distB="0" distL="114300" distR="114300">
                  <wp:extent cx="2617470" cy="1203960"/>
                  <wp:effectExtent l="0" t="0" r="3810" b="0"/>
                  <wp:docPr id="4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6"/>
                          <pic:cNvPicPr>
                            <a:picLocks noChangeAspect="1"/>
                          </pic:cNvPicPr>
                        </pic:nvPicPr>
                        <pic:blipFill>
                          <a:blip r:embed="rId5"/>
                          <a:stretch>
                            <a:fillRect/>
                          </a:stretch>
                        </pic:blipFill>
                        <pic:spPr>
                          <a:xfrm>
                            <a:off x="0" y="0"/>
                            <a:ext cx="2617470" cy="1203960"/>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工作C、D应同时开始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工作B的紧后工作只有C、D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工作D完成后即可进行工作F</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ascii="宋体" w:hAnsi="宋体" w:cs="宋体"/>
                <w:kern w:val="0"/>
                <w:sz w:val="18"/>
                <w:szCs w:val="18"/>
              </w:rPr>
            </w:pPr>
            <w:r>
              <w:rPr>
                <w:rFonts w:hint="eastAsia" w:ascii="宋体" w:hAnsi="宋体" w:cs="宋体"/>
                <w:kern w:val="0"/>
                <w:sz w:val="18"/>
                <w:szCs w:val="18"/>
              </w:rPr>
              <w:t>工作C、D完成后即可进行工作G</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tbl>
      <w:tblPr>
        <w:tblStyle w:val="5"/>
        <w:tblpPr w:leftFromText="180" w:rightFromText="180" w:vertAnchor="text" w:horzAnchor="page" w:tblpX="1783" w:tblpY="299"/>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工作有且仅有两个紧后工作C、D，其中C工作最早开始时间为10(计算坐标系，下同)，最迟完成时间为18，持续时间为5天；D工作最早完成时间为18，最迟完成时间为20，持续时间为6天；该工作与C工作间的时间间隔为2天，与D工作间的时间间隔为4天，则该工作的总时差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建筑施工企业因暂时生产经营困难，无法按劳动合同约定日期支付工资的应当向劳动者说明情况并与工会或职工代表协商一致后，可以延期支付工资最长不得超过（</w:t>
            </w:r>
            <w:r>
              <w:rPr>
                <w:rFonts w:hint="eastAsia" w:ascii="宋体" w:hAnsi="宋体" w:cs="宋体"/>
                <w:kern w:val="0"/>
                <w:sz w:val="18"/>
                <w:szCs w:val="18"/>
                <w:lang w:val="en-US" w:eastAsia="zh-CN"/>
              </w:rPr>
              <w:t xml:space="preserve">    </w:t>
            </w:r>
            <w:r>
              <w:rPr>
                <w:rFonts w:hint="eastAsia" w:ascii="宋体" w:hAnsi="宋体" w:cs="宋体"/>
                <w:kern w:val="0"/>
                <w:sz w:val="18"/>
                <w:szCs w:val="18"/>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pPr w:leftFromText="180" w:rightFromText="180" w:vertAnchor="text" w:horzAnchor="page" w:tblpX="1783" w:tblpY="299"/>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22</w:t>
            </w:r>
            <w:r>
              <w:rPr>
                <w:rFonts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22</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施工项目成本核算的程序中，将每个月应计入工程成本的生产费用，在各个成本对象之间进行分配和归集，计算各工程成本后需进行的工作是（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对所发生的费用进行审核，确定应计入成本的费用和期间费用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将应计入工程成本的各项费用，区分计入本月或其他月份的工程成本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将已完成工程成本转入工程结算成本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对未完成工程进行盘点，确定本期已完工程实际成本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根据建设工程项目管理规范，项目管理机构负责人的职责包括（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参与组建项目管理机构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主持编制项目管理目标责任书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对各类资源进行质量监控和动态管理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确定项目管理实施目标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根据政府主管部门有关建设工程劳动用工管理规定，建筑施工企业应将项目作业人员有关情在当地建筑业企业信息管理系统中如实填报，人员发生变更的，应在变更后（）个工作日内做相应变更。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关于施工企业劳动用工管理的说法，正确的是（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作业人员变更后的14个工作日内，在当地建筑业企业信息管理系统中变更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施工企业与劳动者者按相关规定可以订立口头劳动合同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劳动合同一式两份，双方当事人各持一份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施工企业不得允许未与企业签订劳动合同的劳动者从事施工活动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建筑施工企业因暂时生产经营困难无法按劳动合同约定的日期支付工资的，应当向劳动者说明情况，并与工会或职工代表协商一致后，可以延期支付工资，但最长不超过（）天。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沟通的两个层面是指（</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思维交流和语言交流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信息发送者和接受者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沟通内容和沟通方法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信息传递和交换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沟通过程的五要素包括（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沟通主体、沟通客体、沟通介体、沟通内容和沟通渠道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沟通主体、沟通客体、沟通介体、沟通环境和沟通方法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沟通主体、沟通客体、沟通介体、沟通内容和沟通方法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沟通主体、沟通客体、沟通介体、沟通环境和沟通渠道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根据《建设工程施工合同(示范文本)》(GF-2013-0201)，承包人应在首次收到发包人要求更换项目经理的书面通知后（</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）天内向发包人提出书面改进报告。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项目人力资源管理的目的是（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调动所有项目参与人员的积极性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提高员工的业务水平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建立广泛的人际关系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降低项目的人力成本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根据《建设工程项目管理规范》，一级风险指（</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风险后果严重，可能在较大范围内造成破坏或人员伤亡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风险后果一般，对工程建设可能造成破坏的范围较小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风险后果在一定条件下可以忽略，对工程本身以及人员等不会造成较大损失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风险后果是灾难性的，并造成恶劣社会影响和政治影响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关于风险量、风险等级、风险损失程度和损失发生概率之间关系的说法，正确的是（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风险量越大，损失程度越大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损失发生的概率越大，风险量越小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损失程度和损失发生的概率越大，风险量越大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风险等级与风险损失程度成反比关系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某施工企业承接了“一带一路”的国际项目，但缺乏具备国际工程施工经验的管理人员和施工人员，这类风险属于建设工程风险类型中的（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经济与管理风险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工程环境风险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技术风险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下列工程项目风险管理工作中，属于风险评估阶段的是（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确定风险因素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编制项目风险识别报告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对风险进行监控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确定各种风险的风险量和风险等级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下列影响建设工程项目实施的风险因素中，属于技术风险的是（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气象条件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公用防火设施的数量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工程勘察资料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人身安全控制计划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根据《中华人民共和国建筑法》，工程监理人员发现工程设计不符合建筑工程质量标准或者合同约定的质量要求的，应当（</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报告建设单位要求设计单位改正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报告总监理工程师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通知施工单位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报告审图机构和建设行政主管部门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根据《建设工程质量管理条例》，监理工程师应当按照（</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）的要求，采取旁站、巡视和平行检验等形式，对建设工程实施监理。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建设工程强制性标准条文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委托监理合同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工程技术标准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工程监理规范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根据《建设工程质量管理条例》未经（）签字，建设单位不拔付工程款、不得进行竣工验收。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建设单位现场工程师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政府质量管理部门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根据《建设工程监理合同(示范文本)》，监理工作的内容包括（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编制工程质量评估报告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主持图纸会审会议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主持第一次工地会议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组织工程竣工验收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根据《中华人民共和国建筑法》，工程监理人员发现工程设计不符合建筑工程质量标准或合同约定的质量要求的，应当报告（</w:t>
            </w:r>
            <w:r>
              <w:rPr>
                <w:rFonts w:hint="eastAsia" w:ascii="宋体" w:hAnsi="宋体" w:cs="宋体"/>
                <w:kern w:val="0"/>
                <w:sz w:val="18"/>
                <w:szCs w:val="18"/>
                <w:lang w:val="en-US" w:eastAsia="zh-CN"/>
              </w:rPr>
              <w:t xml:space="preserve">    </w:t>
            </w:r>
            <w:r>
              <w:rPr>
                <w:rFonts w:hint="eastAsia" w:ascii="宋体" w:hAnsi="宋体" w:cs="宋体"/>
                <w:kern w:val="0"/>
                <w:sz w:val="18"/>
                <w:szCs w:val="18"/>
              </w:rPr>
              <w:t>）要求设计单位改正。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质量监督站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根据《建设工程监理合同(示范文本)》，关于监理人职责的说法，正确的是（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委托人与承包人之间发生合同争议时，监理人应代表委托人进行处理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在任何情况下，监理人的指令都必须经委托人批准后方可发出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委托人与承包人合同争议提交仲裁机构时，监理人应提供必要的证明资料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监理人发现承包人的人员不能胜任本职工作时，无权要求承包人予以替换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关于工程监理单位工作性质的说法，正确的是（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工程监理单位在组织上不能依附于监理工作的对象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工程监理单位接受业主的委托必须保证项目目标的实现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工程监理单位从事监理工作的人员均应是注册监理工程师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工程监理单位以独立的第三方身份处理业主和承包商的冲突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根据《建设工程监理规范》(GBT50319-2013)，工程建设监理实施细则应在工程施工开始前编制完成并必须经（</w:t>
            </w:r>
            <w:r>
              <w:rPr>
                <w:rFonts w:hint="eastAsia" w:ascii="宋体" w:hAnsi="宋体" w:cs="宋体"/>
                <w:kern w:val="0"/>
                <w:sz w:val="18"/>
                <w:szCs w:val="18"/>
                <w:lang w:val="en-US" w:eastAsia="zh-CN"/>
              </w:rPr>
              <w:t xml:space="preserve">    </w:t>
            </w:r>
            <w:r>
              <w:rPr>
                <w:rFonts w:hint="eastAsia" w:ascii="宋体" w:hAnsi="宋体" w:cs="宋体"/>
                <w:kern w:val="0"/>
                <w:sz w:val="18"/>
                <w:szCs w:val="18"/>
              </w:rPr>
              <w:t>）批准。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发包人代表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总监理工程师代表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项目管理机构进行成本核算，核算周期按（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业主方的具体指示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合同约定的核算周期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规定的会计周期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项目实际施工周期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下列施工成本管理措施中，不需要增加额外费用的是（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优化措施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建设工程项目施工成本控制涉及的时间范围是（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从施工准备开始至项目交付使用为止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从工程投标开始至项目竣工结算完成为止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从施工准备开始至项目竣工结算完成为止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从工程投标开始至项目保证金返还为止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建设工程项目施工成本管理是指在保证工期和质量要求的情况下，采用相应管理措施（）。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全面分析实际成本的变动状态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严格控制计划成本的变动范围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实际成本控制在计划范围内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把计划成本控制在目标范围内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结合项目的施工组织设计及自然地理条件，降低材料的库存成本和运输成本，属于成本管理的（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对竣工工程进行现场成本，完全成本核算的目的是分别考核（</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企业经营效益，企业社会效益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项目管理绩效，项目管理责任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项目管理责任，企业经营效益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项目管理绩效，企业经营效益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关于建设工程项目施工成本管理责任体系的说法，正确的是（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项目经理部的成本管理体现效益中心的管理职能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项目经理部的成本管理贯穿于单位投标和实施、结算过程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成本管理责任体系包括公司层和项目经理部的成本管理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项目经理部的成本管理除生产成本以外，还包括经营管理费用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关于建设工程项目施工成本管理的说法，正确的是（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施工成本管理是通过采取措施，把成本控制在计划范围内，并最大程度地节约成本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施工成本计划是对未来的成本水平及发展趋势作出估计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施工成本核算是通过实际成本与计划的对比，评定成本计划的完成情况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施工成本考核是通过成本的归集和分配，计算施工项目的实际成本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建设工程项目施工成本管理涉及的时间范围是（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从施工准备开始至项目竣工结算完成为止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从施工图预算开始至项目动用为止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从工程投标报价开始至项目竣工结算完成为止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从工程投标报价开始至项目保证金返还为止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根据建设工程项目施工成本的组成，属于直接成本的是（</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工具用具使用费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职工教育经费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机械折旧费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管理人员工资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p>
          <w:p>
            <w:pPr>
              <w:widowControl/>
              <w:jc w:val="left"/>
              <w:rPr>
                <w:rFonts w:ascii="宋体" w:hAnsi="宋体" w:cs="宋体"/>
                <w:kern w:val="0"/>
                <w:sz w:val="18"/>
                <w:szCs w:val="18"/>
              </w:rPr>
            </w:pPr>
            <w:r>
              <w:rPr>
                <w:rFonts w:hint="eastAsia" w:ascii="宋体" w:hAnsi="宋体" w:cs="宋体"/>
                <w:kern w:val="0"/>
                <w:sz w:val="18"/>
                <w:szCs w:val="18"/>
              </w:rPr>
              <w:t>下列施工成本管理的措施中，属于技术措施的是（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确定最合适的施工机械方案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加强施工任务单的管理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编制施工成本控制工作计划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寻求施工过程中的索赔机会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下列施工管理措施中属于组织措施的是（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选用合适的分包项目合同结构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确定合适的施工机械设备使用方案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对施工成本管理目标进行风险分析，并制定防范性对策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确定合适的施工成本控制工作流程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下列成本计划中，用于确定责任总成本目标的是（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竞争性成本计划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4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响应性成本计划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指导性成本计划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实施性成本计划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在编制施工成本计划时通常需要进行“两算”对比，“两算”指的是（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施工图预算、施工预算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设计概算、施工图预算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设计概算、投资估算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设计概算、施工预算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建设工程项目施工成本按构成要素可分解为（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直接费、间接费、利润、税金等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单位工程施工成本、分部工程施工成本、分项工程施工成本等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人工费、材料费、施工机具使用费、措施项目费等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人工费、材料费、施工机具使用费、企业管理费等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某工程施工成本计划采用时间一成本累计曲线(S曲线)表示，因进度计划中存在有时差的工作，S形曲线必然被包络在由全部工作都按（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）的曲线所组成的“香蕉图”内。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最早完成和最迟完成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最迟开始和最迟完成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最早开始和最迟开始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最早完成和最迟完成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将已汇总的人工、材料、机械台班消耗数量分别乘以所在地区的人工工资标准、材料预算价格、机械台班单价，计算出人料机的表格是（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施工预算表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工程量计算汇总表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施工预算工料分析表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项目造价取费表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编制实施性成本计划的主要依据是（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施工图预算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投资估算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设计概算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绘制时间-成本累积曲线的环节有：①计算单位时间成本；②确定工程项目进度计划；③计算计划累计支出的成本额；④绘制S形曲线。正确的绘制步骤是（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①-②-③-④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①-③-②-④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②-①-③-④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②-③-④-①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施工企业在工程投标及签订合同阶段编制的估算成本计划，属于（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竞争性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指导性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实施性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作业性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hint="eastAsia"/>
              </w:rPr>
            </w:pPr>
            <w:r>
              <w:rPr>
                <w:rFonts w:hint="eastAsia" w:ascii="宋体" w:hAnsi="宋体" w:cs="宋体"/>
                <w:kern w:val="0"/>
                <w:sz w:val="18"/>
                <w:szCs w:val="18"/>
              </w:rPr>
              <w:t>某项目按施工进度编制的施工成本计划如下图，则4月份计划成本是（）万元。</w:t>
            </w:r>
          </w:p>
          <w:p>
            <w:pPr>
              <w:rPr>
                <w:rFonts w:ascii="宋体" w:hAnsi="宋体" w:cs="宋体"/>
                <w:kern w:val="0"/>
                <w:sz w:val="18"/>
                <w:szCs w:val="18"/>
              </w:rPr>
            </w:pPr>
            <w:r>
              <w:rPr>
                <w:rFonts w:hint="eastAsia"/>
              </w:rPr>
              <w:drawing>
                <wp:inline distT="0" distB="0" distL="114300" distR="114300">
                  <wp:extent cx="2501265" cy="1221105"/>
                  <wp:effectExtent l="0" t="0" r="13335" b="133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501265" cy="1221105"/>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750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hint="eastAsia" w:ascii="宋体" w:hAnsi="宋体" w:eastAsia="宋体" w:cs="宋体"/>
                <w:kern w:val="0"/>
                <w:sz w:val="18"/>
                <w:szCs w:val="18"/>
                <w:lang w:val="en-US" w:eastAsia="zh-CN"/>
              </w:rPr>
            </w:pPr>
            <w:r>
              <w:rPr>
                <w:rFonts w:hint="eastAsia" w:ascii="宋体" w:hAnsi="宋体" w:cs="宋体"/>
                <w:kern w:val="0"/>
                <w:sz w:val="18"/>
                <w:szCs w:val="18"/>
              </w:rPr>
              <w:t>1150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关于施工预算、施工图预算“两算”对比的说法，正确的是（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施工预算的编制以预算定额为依据，施工图预算的编制以施工定额为依据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一般情况下，施工图预算的人工数量及人工费比施工预算低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“两算”对比的方法包括实物对比法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一般情况下，施工图预算的材料消耗及材料费比施工预算低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实施性成本计划是在项目施工准备阶段，采用（</w:t>
            </w:r>
            <w:r>
              <w:rPr>
                <w:rFonts w:hint="eastAsia" w:ascii="宋体" w:hAnsi="宋体" w:cs="宋体"/>
                <w:kern w:val="0"/>
                <w:sz w:val="18"/>
                <w:szCs w:val="18"/>
                <w:lang w:val="en-US" w:eastAsia="zh-CN"/>
              </w:rPr>
              <w:t xml:space="preserve">   </w:t>
            </w:r>
            <w:r>
              <w:rPr>
                <w:rFonts w:hint="eastAsia" w:ascii="宋体" w:hAnsi="宋体" w:cs="宋体"/>
                <w:kern w:val="0"/>
                <w:sz w:val="18"/>
                <w:szCs w:val="18"/>
              </w:rPr>
              <w:t>）编制的施工成本计划。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估算指标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概算定额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预算定额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编制施工项目成本计划，关键是确定项目的（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概算成本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成本构成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目标成本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某工程第三个月末时的已完工作实际费用(ACWP)为1200万元、已完工作预算费用(BCWP)为1000万元、计划工作预算费用(BCWS)为1500万元，据赢得值法判断分析应采取的措施是</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迅速增加人员投入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抽出部分人员，增加少量骨干人员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增加高效人员投入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用工作效率高的人员更换一批工作效率低的人员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应用曲线法进行施工成本偏差分析时，已完工作实际成本曲线与已完工作预算成本曲线的竖向距离表示（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成本累计偏差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进度累计偏差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进度局部偏差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成本局部偏差</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下列建设工程管理的任务中，属于为工程使用增值的是（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提高工程质量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有利于投资控制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有利于进度控制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有利于环保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根据国际设施管理协会的界定，下列设施管理的内容中，属于物业运行管理的是（）。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财务管理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空间管理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维修管理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用户管理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建设工程管理工作是一种增值服务工作，下列属于工程建设增值的是（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提高工程质量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确保工程使用安全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满足最终用户的使用功能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有利于工程维护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根据《建设项目工程总承包管理规范》，项目总承包方项目管理工作涉及（</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项目决策管理、设计管理、施工管理和试运行管理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项目设计管理、施工管理、试运行管理和项目收尾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项目决策管理、设计管理、施工管理、试运行管理和项目收尾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项目设计管理、采购管理、施工管理、试运行管理和项目收尾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根据《项目管理知识体系指南(PMBOK指南)》，项目经理应具备的技能包括（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决策能力、领导能力和组织协调能力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项目管理技术、应变能力和生产管理技能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项目管理技术、领导力、商业管理技能和战略管理技能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管理能力、应变能力、社交与谈判能力和项目管理经验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业主方项目管理的目标中，进度目标是指（）的时间目标。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项目动用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联动试车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保修期结束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关于《项目管理知识体系指南(PMBOK指南)》中项目集和项目组合的说法，正确的是（）。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项目组合中的项目一定彼此依赖或有直接关系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项目集指的是为有效管理实现战略业务目而组合在一起的项目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项目集中不包括各单个项目范围之外的相关工作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项目组合的管理包括识别、排序、管理和控制项目等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关于施工方项目管理的说法，正确的是（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项目的整体利益和施工方本身的利益是对立关系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施工方项目管理工作涉及项目实施阶段的全过程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可以采用工程施工总承包管理模式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施工方项目管理的目标应根据其生产和经营的情况确定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编制设计任务书是项目（</w:t>
            </w:r>
            <w:r>
              <w:rPr>
                <w:rFonts w:hint="eastAsia" w:ascii="宋体" w:hAnsi="宋体" w:cs="宋体"/>
                <w:kern w:val="0"/>
                <w:sz w:val="18"/>
                <w:szCs w:val="18"/>
                <w:lang w:val="en-US" w:eastAsia="zh-CN"/>
              </w:rPr>
              <w:t xml:space="preserve">   </w:t>
            </w:r>
            <w:r>
              <w:rPr>
                <w:rFonts w:hint="eastAsia" w:ascii="宋体" w:hAnsi="宋体" w:cs="宋体"/>
                <w:kern w:val="0"/>
                <w:sz w:val="18"/>
                <w:szCs w:val="18"/>
              </w:rPr>
              <w:t>）阶段的工作。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设计准备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决策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关于设计阶段项目管理的说法，错误的是（）。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设计阶段的项目管理是建设工程项目管理的一个非常重要的组成部分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设计的质量直接影响项目实施的投资、进度和质量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设计的进度直接影响工程的进展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由于设计费占建设总投资的比例小，业主方可以忽略对其进行管理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关于业主方项目管理目标和任务的说法，正确的是（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业主方的投资目标指项目的施工成本目标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投资控制是业主方项目管理任务中最重要的任务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业主方的进度目标指项目交付使用的时间目标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业主方项目管理任务不包括设计阶段的信息管理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关于管理职能分工表的说法，错误的是（）。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管理职能分工表无法暴露仅用岗位责任描述书时所掩盖的矛盾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是用表的形式反映项目管理班子内部项目经理、各工作部门和各工作岗位对各项工作任务的项目管理职能分工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可辅以管理职能分工描述书来明确每个工作部门的管理职能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可以用管理职能分工表来区分业主方和代表业主利益的项目管理方和工程建设监理方等的管理职能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关于影响系统目标实现因素的说法，正确的是（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系统组织决定了系统目标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增加人员数量一定会有助于系统目标的实现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生产方法与工具的选择与系统目标实现无关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组织是影响系统目标实现的决定性因素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用来表示组织系统中各子系统或元素间指令关系的工具是（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工作流程图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组织结构图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承包商就已完工，经检验合格的工程提出支付申请，监理工程师复核后，业主批准支付申请，此工作程序属于（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物资采购工作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信息处理工作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关于工作流程组织的说法，正确的是（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工程流程组织不包括物质流程组织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一个工作流程图只能有一个项目参与方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一项管理工作只能有一个工作流程图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同一项目不同参与方都有工程流程组织任务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管理是由多个环节组成的过程，为了说明组成管理的这些环节可以使用（</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项目组织设计文件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项目任务分期表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管理职能分工描述书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工作任务分工表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下列工程项目决策阶段策划工作内容中，属于组织策划的是（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确定项目实施期组织总体方案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设计项目管理组织结构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制定项目管理工作流程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进行项目管理职能分工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下列工程项目策划工作中，属于实施阶段策划的是（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项目实施期管理总体方案策划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实施期合同结构总体方案策划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生产运营期经营管理总体方案策划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项目实施的风险策划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下列工程项目策划工作中，属于决策阶段经济策划的是（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项目总投资规划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项目总投资目标的分解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项目建设成本分析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技术方案分析和论证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下列工程项目策划工作中，属于实施阶段管理策划的是（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项目风险管理与工程保险方案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项目实施期管理总体方案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生产运营期设施管理总体方案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生产运营期经营管理总体方案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下列项目策划的工作内容中，属于项目决策阶段合同策划的是（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项目管理委托的合同结构方案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方案设计竞赛的组织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项目物资采购的合同结构方案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实施期合同结构总体方案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下列策划内容中，属于建设工程项目实施阶段策划的是（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编制项目实施合同期合同结构总体方案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确立项目实施期管理总体方案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进行项目目标的分析和再论证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确定关键技术分析和论证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下列建设工程项目策划工作中，属于实施阶段策划的是（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制订项目风险管理与工程保险方案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编制项目实施期组织总体方案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编制项目实施期管理总体方案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编制项目实施期合同结构总体方案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与施工总承包模式相比，施工总承包管理模式在合同价格方面的特点是（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合同总价一次性确定，对业主投资控制有利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施工总承包管理合同中确定总承包管理费和建安工程造价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所有分包工程都需要再次进行发包，不利于业主节约投资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分包合同价对业主是透明的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施工单位任命项目经理在（</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项目计划阶段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项目启动阶段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项目收尾阶段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一般情况下当采用施工总承包管理模式时分包合同由（）与分包单位签订。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业主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施工总承包管理单位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项目咨询单位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关于施工总承包模式特点的说法，正确的是（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招标和合同管理工作量大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业主组织与协调的工作量大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分包合同价对业主是透明的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开工前就有较明确的合同价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与施工总承包模式相比，施工总承包管理模式具有的优势是（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业主方招标及合同管理工作量小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工程款项支付便捷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缩短建设周期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简化管理流程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项目管理实施规划的编制工作包括:①分析项目具体特点和环境条件；②熟悉相关的法规和文件；③了解相关方的要求；④履行报批手续；⑤实施編制活动。正确的工作程序是（）。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③①②⑤④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①②③④⑤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①③②⑤④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③②①④⑤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建设工程项目管理规划属于（）项目管理的范畴。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工程总承包方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工程总承包管理方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工程咨询方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根据《建设工程管理规范》(GB/T50326-2006)，项目管理规划包括（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项目管理规划大纲和实施大纲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项目管理规划大纲和配套措施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项目管理规划大纲和实施规划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项目管理规划原则和内容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根据《建筑施工组织设计规范》，关于施工组织设计审批的说法，正确的是（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单位工程施工组织设计应由承包单位技术负责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专项施工方案应由项目技术负责人审批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施工方案应由项目总监理工程师审批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施工组织总设计应由建设单位技术负责人审批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某施工企业针对建筑主体钢结构工程编制专项施工方案，该施工方案应由（）进行审批。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总包单位项目技术负责人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专业分包单位项目技术负责人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总包单位技术负责人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专业分包单位技术负责人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根据《建筑施工组织设计规范》GB/T50502-2009，“合理安排施工顺序”属于施工组织设计中（</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）的内容。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施工平面图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施工部署和施工方案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施工准备工作计划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根据施工组织设计的管理要求，重点、难点分部(分项)工程施工方案的批准人是（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施工单位技术负责人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下列施工组织设计的内容中，属于施工部署及施工方案的是（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施工资源的需求计划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施工资源的优化配置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投入材料的堆场设计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施工机械的分析选择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根据《建筑施工组织设计规范》，施工组织设计应由（</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）主持编制。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施工单位技术负责人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单位负责人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关于建设工程项目管理的说法，正确的有（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业主方是建设工程项目生产过程的总组织者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建设工程项目各参与方的工作性质和工作任务不尽相同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建设工程项目管理的核心任务是项目的费用控制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施工方的项目管理是项目管理的核心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实施建设工程项目管理需要有明确的投资、进度和质量目标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ABE</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关于业主方项目管理目标和任务的说法中，正确的有（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业主方项目管理是建设工程项目管理的核心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业主方项目管理工作不涉及施工阶段的安全管理工作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业主方项目管理目标包括项目的投资目标、进度目标和质量目标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业主方项目管理目标不包括影响项目运行的环境质量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业主方项目管理工作涉及项目实施阶段的全过程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下列工作流程组织中，属于管理工作流程组织的有（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基坑开挖施工流程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设计变更工作流程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投资控制工作流程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房屋装修施工流程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装配式构件深化设计流程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01-</w:t>
            </w:r>
            <w:r>
              <w:rPr>
                <w:rFonts w:hint="eastAsia"/>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关于工作任务分工和管理职能分工的说法，正确的有（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管理职能是由管理过程的多个工作环节组成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在一个项目实施的全过程中，应视具体情况对工作任务分工进行调整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项目职能分工表即可用于项目管理，也可用于企业管理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项目各参与方应编制统一的工作任务分工表和管理职能分工表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编制任务分工表前应对项目实施各阶段的具体管理工作进行详细分解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每个建设项目根据其特点，应确定的工作流程有（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设计准备工作的流程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工作任务分工的流程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施工招标工作的流程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施工作业的流程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信息处理的流程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下列组织论基本内容中，属于相对静态的组织关系的有（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组织分工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物质流程组织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信息处理工作流程组织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管理工作流程组织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组织结构模式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关于组织结构模式，组织分工和工作流程组织的说法，正确的有（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组织结构模式反映指令关系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工作流程组织反映工作间逻辑关系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组织分工是指工作任务分工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组织分工和工作流程组织都是动态组织关系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组织结构模式是一种相对静态的组织关系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ABE</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施工单位的项目管理任务分工表可用于确定（</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）的任务分工。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项目各参与方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企业内部各部门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企业内部各工作人员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项目各职能主管工作部门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下列建设工程项目实施阶段策划的工作中，属于项目目标分析和再论证工作内容的有（）。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编制项目投资总体规划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编制项目建设总进度规划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项目实施环境调查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项目功能分解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建筑面积分配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rFonts w:hint="eastAsia"/>
                <w:kern w:val="0"/>
                <w:sz w:val="18"/>
                <w:szCs w:val="18"/>
                <w:lang w:val="en-US" w:eastAsia="zh-CN"/>
              </w:rPr>
              <w:t>02</w:t>
            </w:r>
            <w:r>
              <w:rPr>
                <w:kern w:val="0"/>
                <w:sz w:val="18"/>
                <w:szCs w:val="18"/>
              </w:rPr>
              <w:t>-</w:t>
            </w:r>
            <w:r>
              <w:rPr>
                <w:rFonts w:hint="eastAsia"/>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根据《建设项目工程总承包管理规范》，工程总承包方在项目管理收尾阶段的工作有（）。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办理决算手续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办理项目资料归档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清理各种债权债务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进行项目总结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考核评价项目部人员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BDE</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关于施工总承包管理模式的说法，正确的有（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施工总承包管理模式下、分包合同价对业主是透明的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施工总承包管理的招标可以不依赖完整的施工图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施工总承包管理单位负责对分包单位的质量、进度进行控制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施工总承包管理单位应自行完成主体结构工程的施工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一般情况下，由施工总承包管理单位与分包单位签订分包合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关于项目施工总承包模式特点的说法，正确的有（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项目质量好坏取决于总承包单位的管理水平和技术水平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开工日期不可能太早，建设周期会较长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有利用业主方的总投资控制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与平行发包模式，业主组织与管理的工作量大大減少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业主择优选择承包方范围小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与施工总承包模式相比，施工总承包管理模式的优点有（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整个建设项目合同总额的确定较有依据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能为分包单位提供提供更好的管理和服务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对业主节约投资较为有利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施工现场的总体管理与协调较为有利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缩短建设周期，进度控制较为有利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根据《建设项目工程总承包管理规范》，工程总承包项目管理的主要内容有（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任命项目经理，组建项目部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编制和报批项目可行性研究报告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落实项目建设资金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进行项目策划，编制项目计划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实施项目运行管理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关于建设工程物资采购管理的说法，正确的有（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物资采购结束后应将采购资料归档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物资采购应符合工程进度、安全和成本管理等要求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工程建设物资由工程承包单位采购的，发包单位可以指定生产厂或供应商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物资采购应明确采购产品或服务的基本要求、采购分工及有关责任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物资采购应符合有关合同和设计文件规定的数量、技术要求和质量标准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在施工总承包管理模式下，对分包单位管理的特点有（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一般情况下，分包合同由施工总承包管理单位与分包单位签订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分包工程款可以通过施工总承包管理单位支付，也可由业主直接支付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分包合同价对业主是透明的，有利于业主方控制投资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施工总承包管理单位有责任对分包人的质量和进度进行控制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施工总承包管理单位有义务免费向分包人提供脚手架等设施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施工总承包管理模式与施工总承包模式相比，其优点有（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p>
            <w:pPr>
              <w:widowControl/>
              <w:jc w:val="left"/>
              <w:rPr>
                <w:rFonts w:ascii="宋体" w:hAnsi="宋体" w:cs="宋体"/>
                <w:kern w:val="0"/>
                <w:sz w:val="18"/>
                <w:szCs w:val="18"/>
              </w:rPr>
            </w:pPr>
            <w:r>
              <w:rPr>
                <w:rFonts w:hint="eastAsia" w:ascii="宋体" w:hAnsi="宋体" w:cs="宋体"/>
                <w:kern w:val="0"/>
                <w:sz w:val="18"/>
                <w:szCs w:val="18"/>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整个项目合同总额的确定较有依据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投标人的报价较有依据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可以为分包单位提供更好的管理和服务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有利于业主节约投资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可以缩短建设周期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国际上业主方工程建设物资采购的模式主要有（）。</w:t>
            </w:r>
          </w:p>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业主自行采购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与承包商约定某些物资的指定供应商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承包商采购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业主规定价格、由承包商采购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承包商询价、由业主采购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关于施工总承包管理模式特点的说法，正确的有（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在开工前有较明确的合同价，有利于业主的总投资控制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业主方的招标及合同管理工作量较大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多数情况下，由业主方与分包人直接签约，这样有可能减少业主方的风险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分包工程任务符合质量控制的“他人控制”原则，对质量控制有利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各分包之间的关系可由施工总承包管理单位负责协调，这样可减轻业主方管理的工作量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根据《建设工程项目管理规范》，项目管理规划大纲的编制依据包括（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相关</w:t>
            </w:r>
            <w:r>
              <w:rPr>
                <w:rFonts w:hint="eastAsia" w:ascii="宋体" w:hAnsi="宋体" w:cs="宋体"/>
                <w:kern w:val="0"/>
                <w:sz w:val="18"/>
                <w:szCs w:val="18"/>
              </w:rPr>
              <w:t>市场和环境信息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设计文件、标准、规范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招标文件及有关合同文件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下列具体情况中，施工组织设计应及时进行修改或补充的有（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由于施工规范发生变更导致需要调整预应力钢筋施工工艺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由于国际钢材市场价格大涨导致进口钢材无法及时供料，严重影响工程施工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由于自然灾害导致工期严重滞后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施工单位发现设计图纸存在严重错误，无法继续施工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设计单位应业主要求对工程设计图纸进行了细微修改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项目施工过程中，对施工组织设计进行修改或补充的情形有（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设计单位应业主要求对楼梯部分进行局部修改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某桥梁工程由于新规范的实施而需要重新调整施工工艺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由于自然灾害导致施工资源的配置有重大变更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施工单位发现设计图纸存在重大错误需要修改工程设计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某钢结构工程施工期间，钢材价格上涨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下列施工组织设计内容中，属于专项施工方案的有（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施工现场平面布置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施工方法及工艺要求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资源配置计划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关于施工组织设计中施工平面图的说法，正确的有（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反映了最佳施工方案在时间上的安排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反映了施工机具等资源的供应情况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反映了施工方案在空间上的全面安排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反映了施工进度计划在空间上的全面安排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使整个现场能有组织地进行文明施工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CDE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根据《建筑施工组织设计规范》(GB/T50502-2009)，以分部(分项)工程或专项工程为主要对象编制的施工方案，其主要内容包括（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工程概况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施工部署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施工方法和工艺要求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施工准备与资源配置计划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施工现场平面布置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下列项目目标动态控制的纠偏措施中，属于技术措施的有（）。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调整工作流程组织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调整进度管理的方法和手段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改变施工机具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改变施工方法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调整项目管理职能分工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根据《建设工程施工合同(示范文本)》，除在专用合同条款中明确的事项外，承包人必须向发包人提交（</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），项目经理才能履行职责。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项目经理与承包人之间的劳动合同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项目经理工作履历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项目经理持有的建造师执业资格证书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承包人为项目经理缴纳社会保险的有效证明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项目经理的专业技术职称证书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关于沟通障碍的说法，正确的有（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从信息发送者的角度看，影响信息沟通的因素可能是信息译码不准确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沟通障碍来自发送者的障碍、接受者的障碍和沟通通道的障碍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沟通障碍包括组织的沟通障碍和能力的沟通障碍两种形式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从信息接收者的角度看，影响信息沟通的因素可能是心理上的障碍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选择沟通媒介不当是沟通通道障碍的一个方面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项目经理在承担项目施工管理过程中，需履行的职责有（）。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贯彻执行国家和工程所在地政府的有关法律、法规和政策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确定项目部和企业之间的利益分配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对工程项目施工进行有效控制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严格财务制度，加强财务管理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确保工程质量和工期，实现安全、文明生产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项目风险管理过程中，风险识别工作包括（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分析风险因素发生的概率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确定风险因素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编制项目风险识别报告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分析各风险的损失量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收集与项目风险有关的信息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项目风险管理过程中，项目风险评估包括（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分析各种风险的损失量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确定风险因素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编制项目风险识别报告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分析各种风险因素发生的概率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确定各种风险的风险量和风险等级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下列风险管理工作内容中，属于项目风险评估工作的有（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分析各种风险因素发生的概率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分析各种风险发生的损失量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确定风险等级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确定风险量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确定风险管理范围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下列建设工程项目风险中，属于经济与管理风险的有（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事故防范措施和计划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现场与公用防火设施的可用性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承包方管理人员的能力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引起火灾和爆炸的因素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下列建设工程项目风险中，属于组织风险的有（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人身安全控制计划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工作流程组织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引起火灾和爆炸的因素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任务分工和管理职能分工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设计人员和监理工程师的能力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下列工作任务中，属于工程施工阶段监理人员工作任务的有（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核验施工测量放线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验收隐蔽工程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参与编写施工招标文件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检查施工单位实验室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审查施工进度计划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根据《建设工程监理规范》，工程建设监理实施细则应包括的内容有（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监理的工作范围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专业工程的特点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监理工作的流程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监理工作的控制要点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监理工作的目标值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建设工程项目施工准备阶段，建设监理工作的主要任务有（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审查分包单位资质条件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检查施工单位的试验室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审查工程开工条件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签署单位工程质量评定表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审查施工单位提交的施工进度计划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根据《建设工程监理规范》(GB/T50319—2013)，工程建设监理规划应在（）后开始编制。</w:t>
            </w:r>
          </w:p>
          <w:p>
            <w:pPr>
              <w:widowControl/>
              <w:jc w:val="left"/>
              <w:rPr>
                <w:rFonts w:ascii="宋体" w:hAnsi="宋体" w:cs="宋体"/>
                <w:kern w:val="0"/>
                <w:sz w:val="18"/>
                <w:szCs w:val="18"/>
              </w:rPr>
            </w:pPr>
            <w:r>
              <w:rPr>
                <w:rFonts w:hint="eastAsia" w:ascii="宋体" w:hAnsi="宋体" w:cs="宋体"/>
                <w:kern w:val="0"/>
                <w:sz w:val="18"/>
                <w:szCs w:val="18"/>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第一次工地会议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建设单位指定日期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签订委托监理合同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施工单位进场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收到设计文件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根据《建设工程监理规范》(GB/T50319-2013)，编制工程建设监理实施细则的依据有（）。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工程建设标准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监理大纲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根据《建设工程监理规范》(GB/T50319-2013)，工程建设监理实施细则除应反映专业工程的特点外，还应包括（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）等内容。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项目监理机构的组织形式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监理工作的方法和措施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监理工作的控制点及目标值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根据《建设工程监理规范》(GB/T50319—2013)，工程建设监理规划应在（）后开始编制。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第一次工地会议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建设单位指定日期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签订委托监理合同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施工单位进场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收到设计文件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根据《建设工程监理规范》(GB/T50319-2013)，编制工程建设监理实施细则的依据有（）。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工程建设标准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监理大纲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根据《建设工程监理规范》(GB/T50319-2013)，工程建设监理实施细则除应反映专业工程的特点外，还应包括（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）等内容。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项目监理机构的组织形式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监理工作的方法和措施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监理工作的控制点及目标值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根据《建设工程监理规范》(GB/T50319—2013)，工程建设监理规划应在（）后开始编制。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第一次工地会议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建设单位指定日期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签订委托监理合同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施工单位进场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收到设计文件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根据《建设工程监理规范》(GB/T50319-2013)，编制工程建设监理实施细则的依据有（）。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工程建设标准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监理大纲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根据《建设工程监理规范》(GB/T50319-2013)，工程建设监理实施细则除应反映专业工程的特点外，还应包括（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）等内容。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项目监理机构的组织形式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监理工作的方法和措施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监理工作的控制点及目标值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根据《建筑工程质量管理条例》，在工程项目建设监理过程中，未经监理工程师签字，（）。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建筑材料、构配件不得在工程上使用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建筑设备不得在工程上安装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施工单位不得进行下一道工序的施工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建设单位不得进行竣工验收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施工单位不得更换施工作业人员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下列建设工程项目施工生产费用中，属于直接成本的有（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支付给生产工人的奖金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周转材料租赁费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管理人员的办公费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管理人员的差旅交通费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施工机具使用费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下列施工费用中，可直接计入直接成本的有（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周转材料购置费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人工费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施工机械使用费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管理人员差旅交通费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材料采购保管费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BCE</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下列施工成本管理的措施中，属于经济措施的有（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对施工方案进行经济效果分析论证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通过生产要素的动态管理控制实际成本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抽检进场的工程材料、构配件质量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对各种变更及时落实业主签证并结算工程款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对施工成本管理目标进行风险分析，并制定防范性对策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工程项目施工成本管理的基础工作包括（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建立成本管理责任体系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建立企业内部施工定额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及时进行成本核算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编制项目成本计划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科学设计成本核算账册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施工项目竞争性成本计划是（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）的估算成本计划。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选派项目经理阶段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投标阶段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施工准备阶段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签订合同阶段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制定企业年度计划阶段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关于按工程实施阶段编制施工成本计划的说法，正确的有（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可在网络图的基础上进一步扩充得到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可以用成本计划直方图的方式表示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可以用时间--成本累积曲线表示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可根据资金筹措情况在“香蕉图”内调整S形曲线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按最早时间安排工作可节约资金贷款利息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下列建筑安装工程费用中，属于企业管理费的有（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检验试验费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劳动保护费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城市维护建设税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教育费附加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增值税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下列按费用构成要素划分的建筑安装工程费用中，应计入企业管理费用的有（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固定资产使用费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材料采购及保管费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管理人员工资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检验试验费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工具用具使用费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下列施工机械使用费控制措施中，属于控制台班数量的有（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加强施工机械设备内部调配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加强机械设备配件管理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加强设备租赁计划管理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提高机械设备利用率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按油料消耗定额控制油料消耗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某分项工程采用嬴得值法分析得到:已完工作预算费用(BCWP)&gt;计划工作预算费用(BCWS)&gt;已完工作实际费用(ACWP)，则该工程（</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费用节余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进度提前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费用超支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进度延误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费用绩效指数大于1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458"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hint="eastAsia"/>
              </w:rPr>
            </w:pPr>
            <w:r>
              <w:rPr>
                <w:rFonts w:hint="eastAsia" w:ascii="宋体" w:hAnsi="宋体" w:eastAsia="宋体" w:cs="宋体"/>
                <w:kern w:val="0"/>
                <w:sz w:val="18"/>
                <w:szCs w:val="18"/>
                <w:lang w:eastAsia="zh-CN"/>
              </w:rPr>
              <w:t>某工作横道图费用偏差分析如下图，正确的有（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p>
            <w:pPr>
              <w:widowControl/>
              <w:jc w:val="left"/>
              <w:rPr>
                <w:rFonts w:ascii="宋体" w:hAnsi="宋体" w:cs="宋体"/>
                <w:kern w:val="0"/>
                <w:sz w:val="18"/>
                <w:szCs w:val="18"/>
              </w:rPr>
            </w:pPr>
            <w:r>
              <w:rPr>
                <w:rFonts w:hint="eastAsia"/>
              </w:rPr>
              <w:drawing>
                <wp:inline distT="0" distB="0" distL="114300" distR="114300">
                  <wp:extent cx="3148330" cy="1213485"/>
                  <wp:effectExtent l="0" t="0" r="6350" b="571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7"/>
                          <a:stretch>
                            <a:fillRect/>
                          </a:stretch>
                        </pic:blipFill>
                        <pic:spPr>
                          <a:xfrm>
                            <a:off x="0" y="0"/>
                            <a:ext cx="3148330" cy="1213485"/>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费用超支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进度较快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效率较高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可采用抽出部分人员、放慢进度的措施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投入超前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根据施工成本的过程控制方法，其控制要点有（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材料费的控制实行量价分离的方法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实行弹性需求的劳务管理制度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编好施工机械配件和工程材料采购计划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材料价格由项目经理负责控制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对分包费用的控制，主要做好分包工程的询价、施工验收和分包结算等工作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关于工程项目成本核算的说法，正确的有（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成本核算应坚持形象进度、产值统计、成本分析同步的原则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工程成本核算是企业会计核算的重要组成部分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工程项目内各岗位成本责任核算一般采用业务核算法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会计核算法人为控制因素较多、精度不高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施工单位应在项目部设成本会计进行成本核算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下列建设工程项目施工费用中，属于直接费用的有（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人工费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材料费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管理人员工资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机械费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差旅交通费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关于成本核算方法的说法，正确的有（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表格核算法的基础是施工项目内部各环节的成本核算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会计核算法科学严密，覆盖面较大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项目财务部门一般采用表格法进行成本核算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会计核算法适用于工程项目内各岗位成本的责任核算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表格核算法精度不高，覆盖面较小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根据《财政部关于印发&lt;企业产品成本核算制度(试行)&gt;的通知》(财会[2013]17号)，建筑业企业可设置的成本项目有（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直接人工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借款费用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相关税费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其他直接费用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分包成本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施工成本核算要求的归集“三同步”是指（</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）的取值范围应当一致。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形象进度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产值统计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成本</w:t>
            </w:r>
            <w:r>
              <w:rPr>
                <w:rFonts w:hint="eastAsia" w:ascii="宋体" w:hAnsi="宋体" w:cs="宋体"/>
                <w:kern w:val="0"/>
                <w:sz w:val="18"/>
                <w:szCs w:val="18"/>
                <w:lang w:val="en-US" w:eastAsia="zh-CN"/>
              </w:rPr>
              <w:t>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预算成本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装配式混凝土建筑预制构件的进场质量验收，对不允许出现裂缝的预应力混凝土构件应检验的内容包括（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抗裂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灌料强度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住宅工程质量分户验收的内容有（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地面工程质量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门窗工程质量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供暖工程质量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防水工程质量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电梯工程质量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建设单位应组织设计单位进行设计交底，使施工单位（）。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充分理解设计意图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了解设计内容和技术要求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解決各专业设计之间可能存在的矛盾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消除施工图差错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明确质量控制的重点与难点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对于不做结构性能检验的混凝土预制构件，当无驻厂监督时，预制构件进场时应按规定进行实体检验，其检验内容包括（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预埋铁件的型号、数量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受力钢筋的数量、规格、间距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受力钢筋的保护层厚度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混疑土强度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外形尺寸偏差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工程质量验收时，设计单位项目负责人应参加验收的分部工程有（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地基与基础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装饰装修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主体结构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环境保护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节能工程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关于施工项目分部工程质量验收的说法，正确的有（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分部工程应由总监理工程师组织施工单位项目负责人和项目技术负责人等进行验收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设计单位项目负责人和施工单位技术、质量部门负责人应参加设各安装分部的工程验收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勘察、设计单位项目负责人和施工单位技术、质量部门负责人应参加地基与基础分部工程验收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分部工程验收需对地基基础、主体结构、设备安装分部工程进行见证取样试验或抽样检测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分部工程验收需要对观感质量进行验收，并综合给出质量评价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施工单位向建设单位提交工程竣工验收报告时，应具备的条件包括（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完成建设工程设计和合同约定的各项内容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有完整的技术档案和施工管理资料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有工程使用的主要建筑材料、构配件和设备的进场试验报告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有设计、施工、监理单位分别签署的竣工决算书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有施工单位签署的工程保修书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下列施工质量事故发生原因中，属于技术原因的有（）。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因地质勘察不细导致的桩基方案不正确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因计算失误导致结构设计方案不正确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因施工管理混乱导致违章作业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违反建设程序的“三边”工程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采用不合适的施工方法、施工工艺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关于工程施工质量事故处理基本要求的说法，正确的有（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消除造成事故的原因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正确确定技术处理的范围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确保技术先进、经济合理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加强事故处理的检查验收工作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确保事故处理间的安全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下列可能导致施工质量事故发生的原因中，属于管理原因的有（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质量控制不严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操作人员技术素质差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地质勘察过于疏略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材料质量检验不严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违章作业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关于施工质量事故调查处理的说法，正确的有（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未造成人员伤亡的一般事故，县级人民政府可以委托事故发生单位组织调查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在事故原因分析中，必要时要组织对事故项目进行检测鉴定和专家技术论证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事故处理应包括对事故相关责任者实施行政处罚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事故处理报告应包括对事故相关责任者的处罚情况和事故处理的结论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制定事故处理技术方案时，只需考虑使用功能，不需考虑成本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下列措施中，属于施工质量事故预防措施的有（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严格按照基本建设程序办事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依法进行施工组织管理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加强施工安全与环境管理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进行必要的设计复核审查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做好质量事故的观测记录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按事故责任分类，工程质量事故可分为（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指导责任事故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管理责任事故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技术责任事故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操作责任事故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自然灾害事故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某工程质量事故发生后，对该事故进行调查，经过原因分析判定该事故不需要处理，其后续工作有（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补充调查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检查验收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做出结论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提交处理报告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实施防护措施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直方图的分布形状及分布区间宽窄取决于质量特性统计数据的（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最小值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标准偏差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离散性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对某模板工程表面平整度，截面尺寸，垂直度，标高等项目进行抽样检查，按照排列图法对抽样数据进行统计分析，发现其质量问题累积频率分别为30%，60%，75%，89%和100%，则A类质量问题包括（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表面平整度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垂直度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截面尺寸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平面水平度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施工现场质量管理中，直方图法的主要用途有（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分析生产过程质量是否处于稳定状态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分析生产过程质量是否处于正常状态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分析质量水平是否保持在公差允许的范围内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整理统计数据，了解其分布特征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找出质量问题的主要影响因素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工程质量管理常用数据统计方法中，排列图方法可用于（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）的数据状况描述。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质量偏差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质量稳定程度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质量缺陷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造成质量问题原因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质量受控情况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政府对建设工程项目质量监督的主要职能包括（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监督评定施工企业的资质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监督检查环境质量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监督工程参与各方的质量行为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监督检查工程实体的施工质量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监督审核质量验收标准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在建设工程项目决策阶段，建设单位职业健康安全与环境管理的人物包括（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提出生产安全事故防范的指导意见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办理有关安全的各种审批手续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提出保障施工作业人员安全和预防生产安全事故的措施建议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办理有关环境保护的各种审批手续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将保证安全施工的措施报有关管理部门备案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根据《建设工程安全生产管理条例》，施工单位应当组织专家进行专项施工方案论证的有（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脚手架工程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拆除爆破工程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深基坑工程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地下暗挖工程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高大模板工程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下列施工质量控制点的管理工作中，属于事前质量控制的有（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明确质量控制目标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确定质量抽样数量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质量控制人员在现场进行指导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向施工作业班组认真交底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动态跟踪管理质量控制点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施工质量计划的基本内容包括（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质量总目标及分解目标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工序质量偏差的纠正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质量管理组织机构和职责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施工质量控制点及跟踪控制的方式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质量记录的要求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ACDE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根据《建筑工程施工质量验收统一标准》GB50300-2013，分项工程的划分依据有（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工程部位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设备类别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BCDE</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根据对装配式混凝土结构预制构件质量控制点的要求，需要设置的质量控制点包括（）。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预制构件出厂强度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预制构件混凝土养护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预制构件吊装位置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预制构件运输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预制构件预留孔洞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建设工程项目质量控制系统运行的约束机制，取决于（）。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各质量责任主体对利益的追求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质量信息反馈的及时性和准确性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各主体内部的自我约束能力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外部的监控效力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工程项目管理文化建设的程度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在企业质量管理体系的运行中，开展内部质量审核活动的主要目的有（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检查质量体系运行的信息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评价质量管理程序的完整性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为质量改进提供依据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减少社会重复检验费用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向外部审核单位提供体系有效的证据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pPr>
        <w:pStyle w:val="4"/>
        <w:spacing w:after="0"/>
        <w:ind w:left="0" w:leftChars="0" w:firstLine="0" w:firstLineChars="0"/>
        <w:jc w:val="left"/>
        <w:rPr>
          <w:b/>
          <w:bCs/>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根据《质量管理体系标進基础和术语》，质量管理原则包括（）。</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以顾客为关注焦点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循证决策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全员积极参与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关系管理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全要素控制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399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施工质量管理的PDCA循环中，检查C(check)包括（）。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监理单位的平行检查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作业者的自检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作业者的互检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政府部门的监督检查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专职管理者的专检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BCE</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建筑施工企业进行质量管理体系认证的程序包括（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申请和受理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定期监督检查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审核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审批与注册发证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根据《质量管理体系基础和术语》，质量控制是质量管理的一部分，是致力于满足质量要求的一系列相关活动。这些活动主要包括（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设定标准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测量结果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质量策划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纠偏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5"/>
        <w:tblpPr w:leftFromText="180" w:rightFromText="180" w:vertAnchor="text" w:horzAnchor="page" w:tblpX="1793" w:tblpY="4900"/>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根据法律和合同，对施工单位的施工质量行为和效果实施监督控制的相关主体有（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政府的工程质量监督部门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材料设备供应商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关于风险对策的说法，正确的有（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编制安全生产应急事故预案是生产者安全风险规避策略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招标人要求中标人提交履约担保是招标人合同风险减轻策略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承包商确定质量风险缺陷基金是承包商质量风险自留策略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承包商合理安排施工工期、进度计划，避免可能发生的自然灾害是承包商的质量风险规避策略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依法组成联合体承接大型工程项目是承包商的风险转移策略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CDE</w:t>
            </w:r>
          </w:p>
        </w:tc>
      </w:tr>
    </w:tbl>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下列工程质量事故发生的原因中，属于技术原因的有（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材料质量检验不严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盲目抢工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施工工艺错误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结构设计错误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台风天气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w:t>
            </w:r>
          </w:p>
        </w:tc>
      </w:tr>
    </w:tbl>
    <w:p/>
    <w:tbl>
      <w:tblPr>
        <w:tblStyle w:val="5"/>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关于爆破作业的说法，正确的有（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 xml:space="preserve">装药、堵塞严禁使用金属棍棒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可使用香点燃导火索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 xml:space="preserve">电力起爆网路中导线应绝缘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导爆索宜使用锋利的剪刀切断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连接导爆索中间允许出现打结现象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w:t>
            </w:r>
          </w:p>
        </w:tc>
      </w:tr>
    </w:tbl>
    <w:tbl>
      <w:tblPr>
        <w:tblStyle w:val="5"/>
        <w:tblpPr w:leftFromText="180" w:rightFromText="180" w:vertAnchor="text" w:horzAnchor="page" w:tblpX="1793" w:tblpY="458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下列进度控制的措施中，属干组织措施的有（）。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选择承发包模式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进行工程进度的风险分析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落实资金供应的条件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编制项目进度控制的工作流程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进行有关进度控制会议的组织设计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DE</w:t>
            </w:r>
          </w:p>
        </w:tc>
      </w:tr>
    </w:tbl>
    <w:p/>
    <w:p/>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项目进度控制时，进度控制会议的组织设计的内容有（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会议的具体流程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会议的类型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会议的主持人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会议的召开时间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会议文件的整理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BCDE</w:t>
            </w:r>
          </w:p>
        </w:tc>
      </w:tr>
    </w:tbl>
    <w:p/>
    <w:tbl>
      <w:tblPr>
        <w:tblStyle w:val="5"/>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下列建设工程项目进度控制措施中，属于管理措施的有（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选择合同结构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分析工程风险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建立管理组织体系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确定物资采购模式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明确管理职能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ABD</w:t>
            </w:r>
          </w:p>
        </w:tc>
      </w:tr>
    </w:tbl>
    <w:p/>
    <w:tbl>
      <w:tblPr>
        <w:tblStyle w:val="5"/>
        <w:tblpPr w:leftFromText="180" w:rightFromText="180" w:vertAnchor="text" w:horzAnchor="page" w:tblpX="1777" w:tblpY="9146"/>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关于建设工程项目进度控制措施的说法，正确的有（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各类进度计划的编制、审批程序属于组织措施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进度控制的管理措施涉及管理的思想、方法和手段、承发包模式等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应用信息技术进行进度控制属于管理措施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对工程项目的进度开展风险管理属于经济措施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进度控制会议的组织设计属于技术措施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下列建设工程项目进度控制的措施中，属于管理措施的有（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采用工程网络计划实现进度控制科学化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明确进度控制管理职能分工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选择合理的工程物资采购模式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编制资源需求计划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重视信息技术在进度控制中的应用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CE</w:t>
            </w:r>
          </w:p>
        </w:tc>
      </w:tr>
    </w:tbl>
    <w:p/>
    <w:tbl>
      <w:tblPr>
        <w:tblStyle w:val="5"/>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下列建设工程项目进度控制措施中，属于技术措施的有（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建立图纸审查、工程变更管理制度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深化设计，选用对实现目标有利的设计方案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编制与进度计划相适应的资金保证计划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优化施工方案，合理选用机械设备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优化工作之间的逻辑关系，缩短持续时间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BD</w:t>
            </w:r>
          </w:p>
        </w:tc>
      </w:tr>
    </w:tbl>
    <w:p/>
    <w:tbl>
      <w:tblPr>
        <w:tblStyle w:val="5"/>
        <w:tblpPr w:leftFromText="180" w:rightFromText="180" w:vertAnchor="text" w:horzAnchor="page" w:tblpX="1793" w:tblpY="458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下列项目进度控制的措施中，属于经济措施的有（）。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编制工程网络计划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编制资源需求计划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分析影响进度的资源风险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采取激励措施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分析资金供应条件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下列建设工程项目进度控制措施中，属于技术措施的有（）。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分析装配式混凝土结构和现浇混凝土结构对施工进度的影响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采用网络计划技术优化工程施工工期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分析无粘结预应力混凝土结构的技术风险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通过比较钢网架高空散装法和高空滑移法的优缺点选择施工方案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通过变更落地钢管脚手架为外爬式脚手架缩短工期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ADE</w:t>
            </w:r>
          </w:p>
        </w:tc>
      </w:tr>
    </w:tbl>
    <w:p/>
    <w:tbl>
      <w:tblPr>
        <w:tblStyle w:val="5"/>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在双代号网络图中，虚箭线的作用有（）。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指向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联系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区分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过桥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断路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BCE</w:t>
            </w:r>
          </w:p>
        </w:tc>
      </w:tr>
    </w:tbl>
    <w:p/>
    <w:tbl>
      <w:tblPr>
        <w:tblStyle w:val="5"/>
        <w:tblpPr w:leftFromText="180" w:rightFromText="180" w:vertAnchor="text" w:horzAnchor="page" w:tblpX="1793" w:tblpY="458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关于施工成本偏差分析方法的说法，正确的有（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横道图法是进行偏差分析最常用的一种方法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横道图法具有形象、直观等优点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曲线法不能用于定量分析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表格法反映的信息量大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表格法具有灵活、适用性强的优点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BDE</w:t>
            </w:r>
          </w:p>
        </w:tc>
      </w:tr>
    </w:tbl>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hint="eastAsia"/>
                <w:highlight w:val="yellow"/>
              </w:rPr>
            </w:pPr>
            <w:r>
              <w:rPr>
                <w:rFonts w:hint="eastAsia" w:ascii="宋体" w:hAnsi="宋体" w:cs="宋体"/>
                <w:kern w:val="0"/>
                <w:sz w:val="18"/>
                <w:szCs w:val="18"/>
              </w:rPr>
              <w:t>某工程工作逻辑关系如下表，C工作的紧后工作有（）。</w:t>
            </w:r>
          </w:p>
          <w:p>
            <w:pPr>
              <w:widowControl/>
              <w:jc w:val="left"/>
              <w:rPr>
                <w:rFonts w:ascii="宋体" w:hAnsi="宋体" w:cs="宋体"/>
                <w:kern w:val="0"/>
                <w:sz w:val="18"/>
                <w:szCs w:val="18"/>
              </w:rPr>
            </w:pPr>
            <w:r>
              <w:rPr>
                <w:rFonts w:hint="eastAsia"/>
              </w:rPr>
              <w:drawing>
                <wp:inline distT="0" distB="0" distL="114300" distR="114300">
                  <wp:extent cx="4196715" cy="497205"/>
                  <wp:effectExtent l="0" t="0" r="9525" b="5715"/>
                  <wp:docPr id="3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9"/>
                          <pic:cNvPicPr>
                            <a:picLocks noChangeAspect="1"/>
                          </pic:cNvPicPr>
                        </pic:nvPicPr>
                        <pic:blipFill>
                          <a:blip r:embed="rId8"/>
                          <a:stretch>
                            <a:fillRect/>
                          </a:stretch>
                        </pic:blipFill>
                        <pic:spPr>
                          <a:xfrm>
                            <a:off x="0" y="0"/>
                            <a:ext cx="4196715" cy="497205"/>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工作H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工作G</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工作F</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工作E</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w:t>
            </w:r>
          </w:p>
        </w:tc>
      </w:tr>
    </w:tbl>
    <w:p/>
    <w:tbl>
      <w:tblPr>
        <w:tblStyle w:val="5"/>
        <w:tblpPr w:leftFromText="180" w:rightFromText="180" w:vertAnchor="text" w:horzAnchor="page" w:tblpX="1793" w:tblpY="5524"/>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某工程网络计划中，工作N的自由时差为5天，计划执行过程中检查发现，工作N的工作时间延后了3天，其他工作均正常，此时（</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工作N的总时差不变，自由时差减少3天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总工期不会延长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工作N的总时差减少3天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工作N的最早完成时间推迟3天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工作N将会影响紧后工作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BCD</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网络进度计划的工期调整可通过（</w:t>
            </w:r>
            <w:r>
              <w:rPr>
                <w:rFonts w:hint="eastAsia" w:ascii="宋体" w:hAnsi="宋体" w:cs="宋体"/>
                <w:kern w:val="0"/>
                <w:sz w:val="18"/>
                <w:szCs w:val="18"/>
                <w:lang w:val="en-US" w:eastAsia="zh-CN"/>
              </w:rPr>
              <w:t xml:space="preserve">    </w:t>
            </w:r>
            <w:r>
              <w:rPr>
                <w:rFonts w:hint="eastAsia" w:ascii="宋体" w:hAnsi="宋体" w:cs="宋体"/>
                <w:kern w:val="0"/>
                <w:sz w:val="18"/>
                <w:szCs w:val="18"/>
              </w:rPr>
              <w:t>）来实现。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缩短非关键工作的持续时间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增加非关键工作的时差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调整关键工作持续时间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增减工作项目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调整工作间的逻辑关系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关于横道图进度计划的说法，正确的有（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便于进行资源化和调整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能直接显示工作的开始和完成时间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计划调整工作量大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可将工作简要说明直接放在横道上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有严谨的时间参数计算，可使用电脑自动编制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w:t>
            </w:r>
          </w:p>
        </w:tc>
      </w:tr>
    </w:tbl>
    <w:p/>
    <w:tbl>
      <w:tblPr>
        <w:tblStyle w:val="5"/>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关于双代号网络计划中线路的说法，正确的有（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长度最短的线路称为非关键线路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一个网络图中可能有一条或多条关键线路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线路中各项工作持续时间之和就是该线路的长度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线路中各节点应从小到大连续编号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没有虚工作的线路称为关键线路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建设工程项目总进度目标论证时，调查研究和收集资料工作包括（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收集类似项目进度资料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收集与进度有关的该项目的组织资料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了解该项目的总体部署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了解有关前期该项目进度目标的确定资料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了解项目的编码资料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建设工程项目总进度目标论证的主要任务有（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总进度规划编制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工程实施条件分析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工程实施策划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项目总进度目标确定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项目经济评价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tbl>
      <w:tblPr>
        <w:tblStyle w:val="5"/>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建设工程项目总进度目标论证时，在进行项目的工作编码前应完成的工作有（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编制各层进度计划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调查研究和收集资料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进度计划系统的结构分析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项目结构分析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协调各层进度计划的关系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BCD</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在项目实施阶段，项目总进度应包括（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项目建议书编制进度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设计工程进度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招标工作进度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项目投产运行工作进度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工程施工和设备安装进度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BCE</w:t>
            </w:r>
          </w:p>
        </w:tc>
      </w:tr>
    </w:tbl>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项目总进度目标论证时应调研和收集的资料包括（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项目決策阶段有关项目进度目标确定的情况和资料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与进度有关的该项目组织、管理、经济和技术资料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类似项目的进度资料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该项目施工总承包单位的信用等级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该项目的总体部属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5"/>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在项目的实施阶段，项目总进度包括（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设计工作进度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可行性研究工作进度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招标工作进度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物资采购工作进度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用户管理工作进度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ACD</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关于建设工程项目总进度目标论证的说法，正确的有（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总进度目标的论证涉及工程实施条件分析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总进度目标的论证是项目决策阶段的策划工作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总进度目标的论证应分析实施阶段各项工作之间的逻辑关系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论证前宜收集类似项目的进度资料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分析论证总进度目标实现的可能性应在项目实施过程中进行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w:t>
            </w:r>
          </w:p>
        </w:tc>
      </w:tr>
    </w:tbl>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关于建设工程项目进度控制的说法，正确的有（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进度控制的过程，就是随着项目的进展，进度计划不断调整的过程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施工方进度控制的目的就是尽量缩短工期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项目各参与方进度控制的目标和时间范畴是相同的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施工进度控制直接关系到工程的质量和成本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进度控制的目的是通过控制以实现过程的进度目标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5"/>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下列工程进度计划系统的构成内容中，属于由不同功能进度计划组成的有（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施工总进度计划、主体工程施工进度计划、钢结构工程施工计划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设计进度计划、物资采购进度计划、施工管理机构的操作性进度计划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业主方的控制性进度计划、项目部的月度进度计划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企业的年度进度计划、项目部的月度进度计划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企业投标的指导性进度计划、项目部的实施性进度计划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CE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下列建设工程中，需办理水工程建设规划同意书的有（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水库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码头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河道堤防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跨河桥梁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拦河水闸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下列建设工程项目计划中，存在关联关系的进度计划有（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施工总进度计划和主体工程进度计划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主体钢结构施工进度计划和设备安装进度计划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设计进度计划和维修进度计划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项目月度计划和周计划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土建施工进度计划和主材供货进度计划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w:t>
            </w:r>
          </w:p>
        </w:tc>
      </w:tr>
    </w:tbl>
    <w:p/>
    <w:tbl>
      <w:tblPr>
        <w:tblStyle w:val="5"/>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单位工程竣工成本分析的内容包括（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竣工成本分析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经济效果分析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主要资源节超对比分析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成本指标对比分析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主要技术节约措施分析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单位工程竣工成本分析的内容包括（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专项成本分析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竣工成本分析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成本总量构成比例分析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主要资源节超对比分析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主要技术节约措施及经济效果分析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下列指标中，属于项目部施工成本考核的有（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施工成本降低额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施工成本降低率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施工生产总成本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劳动力不均衡系数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生产能力利用率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关于分部分项工程成本分析的说法，正确的有（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分部分项工程成本分析的对象为已完分部分项工程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必须对施工项目中的所有分部分项工程进行成本分析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分部分项工程成本分析是施工项目成本分析的基础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主要分部分项工程要从开工到竣工进行系统的成本分析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分部分项工程成本分析方法是进行实际成本与目标成本两者的对比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ACD</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施工成本分析是在成本形成过程中，将施工项目的成本核算资料与（</w:t>
            </w:r>
            <w:r>
              <w:rPr>
                <w:rFonts w:hint="eastAsia" w:ascii="宋体" w:hAnsi="宋体" w:cs="宋体"/>
                <w:kern w:val="0"/>
                <w:sz w:val="18"/>
                <w:szCs w:val="18"/>
                <w:lang w:val="en-US" w:eastAsia="zh-CN"/>
              </w:rPr>
              <w:t xml:space="preserve">  </w:t>
            </w:r>
            <w:r>
              <w:rPr>
                <w:rFonts w:hint="eastAsia" w:ascii="宋体" w:hAnsi="宋体" w:cs="宋体"/>
                <w:kern w:val="0"/>
                <w:sz w:val="18"/>
                <w:szCs w:val="18"/>
              </w:rPr>
              <w:t>）进行比较，以了解成本变动情况。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类似施工项目的预算成本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本施工项目的实际成本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本施工项目的目标成本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本施工项目的预算成本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类似施工项目的实际成本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专项成本分析中，工期成本分析一般采取的方法有（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构成比率法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成本盈亏异常分析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比较法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因素分析法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差额计算法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下列成本计划指标中，属于数量指标的有（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工程项目计划总成本指标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设计预算成本计划降低率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责任目标成本计划降低率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按主要生产要素划分的计划成本指标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各单位工程计划成本指标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施工项目专项成本分析包括（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月度成本分析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年度成本分析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成本盈亏异常分析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工期成本分析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资金成本分析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下列成本分析工作中，属于综合成本分析的有（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年度成本分析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工期成本分析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资金成本分析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月度成本分析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分部分项工程成本分析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关于施工项目安全技术交底的说法，正确的有（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施工项目必须实行逐级安全技术交底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交底内容应针对潜在危险因素和存在问题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涉及“四新”项目，必须经过两阶段技术交底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定期向多工种交叉施工的作业队做口头技术交底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交底时应将施工程序向班组长进行详细交底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关于安全技术交底内容及要求的说法，正确的有（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内容中必须包括事故发生后的避难和急救措施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项目部必须实行逐级交底制度，纵向延伸到班组全体人员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内容中必须包括针对危险点的预防措施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定期向交叉作业的施工班组进行口头交底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涉及“四新”项目的单项技术设计必须经过两阶段技术交底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pPr>
        <w:pStyle w:val="4"/>
        <w:spacing w:after="0"/>
        <w:ind w:left="0" w:leftChars="0" w:firstLine="0" w:firstLineChars="0"/>
        <w:jc w:val="left"/>
        <w:rPr>
          <w:rFonts w:hint="eastAsia"/>
          <w:b/>
          <w:bCs/>
          <w:lang w:val="en-US" w:eastAsia="zh-CN"/>
        </w:rPr>
      </w:pPr>
      <w:r>
        <w:rPr>
          <w:rFonts w:hint="eastAsia"/>
          <w:b/>
          <w:bCs/>
          <w:lang w:val="en-US" w:eastAsia="zh-CN"/>
        </w:rPr>
        <w:t xml:space="preserve"> </w:t>
      </w: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关于混凝土浇筑与养护的说法，正确的有（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施工缝凿毛处理是将混凝土表面乳皮清除，使表面石子半露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平铺法铺料厚度不小于20cm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台阶法铺料厚度不小于30cm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斜层浇筑法斜层坡度不大于15°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混凝土养护时间不宜少于14天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w:t>
            </w:r>
          </w:p>
        </w:tc>
      </w:tr>
    </w:tbl>
    <w:p/>
    <w:tbl>
      <w:tblPr>
        <w:tblStyle w:val="5"/>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水利建设项目后评价的主要内容包括（  ）等。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过程评价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质量评价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经济评价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社会影响评价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综合评价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根据《水利工程建设质量与安全生产监督检查办法（试行）》，对需要进行质量问题性质认定的质量缺陷，可采取的鉴定方法包括（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常规鉴定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委托鉴定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权威鉴定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平行鉴定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第三方鉴定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w:t>
            </w:r>
          </w:p>
        </w:tc>
      </w:tr>
    </w:tbl>
    <w:p>
      <w:pPr>
        <w:pStyle w:val="4"/>
        <w:spacing w:after="0"/>
        <w:ind w:left="0" w:leftChars="0" w:firstLine="0" w:firstLineChars="0"/>
        <w:jc w:val="left"/>
        <w:rPr>
          <w:rFonts w:hint="default"/>
          <w:b/>
          <w:bCs/>
          <w:lang w:val="en-US" w:eastAsia="zh-CN"/>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根据《水利部关于印发〈水利工程勘测设计失误问责办法（试行）〉的通知》（水总〔2020〕33号），对责任单位的问责方式包括（  ）等。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书面检查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责令整改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警示约谈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通报批评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建议责令停业整顿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BCDE</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根据《大中型水利水电工程建设征地补偿和移民安置条例》（国务院令第471号），关于水利水电工程征地补偿和移民安置的说法，正确的有（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移民安置采取前期补偿、补助与后期扶持相结合的办法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移民安置工作实行项目法人负责制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属于国家重点扶持的项目，其用地可以以划拨方式取得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土地补偿费和安置补助费与铁路项目同等标准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征地补偿费直接全额兑付给移民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关于水利工程安全鉴定说法，正确的有（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水闸首次安全鉴定应在竣工验收后5年内进行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水闸安全类别划分为三类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大坝安全类别划分为三类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水库蓄水验收前，必须进行蓄水安全鉴定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水库蓄水安全鉴定，由工程验收单位组织实施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w:t>
            </w:r>
          </w:p>
        </w:tc>
      </w:tr>
    </w:tbl>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根据《建设工程安全生产管理条例》，施工单位应当组织专家进行专项施工方案论证的有（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脚手架工程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拆除爆破工程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深基坑工程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地下暗挖工程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高大模板工程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关于施工项目安全技术交底的说法，正确的有（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施工项目必须实行逐级安全技术交底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交底内容应针对潜在危险因素和存在问题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涉及“四新”项目，必须经过两阶段技术交底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定期向多工种交叉施工的作业队做口头技术交底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交底时应将施工程序向班组长进行详细交底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关于安全技术交底内容及要求的说法，正确的有（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内容中必须包括事故发生后的避难和急救措施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项目部必须实行逐级交底制度，纵向延伸到班组全体人员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内容中必须包括针对危险点的预防措施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定期向交叉作业的施工班组进行口头交底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涉及“四新”项目的单项技术设计必须经过两阶段技术交底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根据《建设工程安全生产管理条例》，下列专项施工方案中，应当组织专家进行论证的有（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脚手架工程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深基坑工程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地下暗挖工程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爆破工程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高大模板工程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下列企业安全生产教育管理形式中，属于员工经常性教育的有（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安全活动日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事故现场会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安全技术理论培训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安全生产会议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改变工艺临时安全教育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ABD</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下列施工现场质量检查的内容中，属于“三检”制度范围的有（）。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自检自查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巡视检查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互检互查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平行检查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专职管理人员的质量检查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pPr>
        <w:pStyle w:val="4"/>
        <w:spacing w:after="0"/>
        <w:ind w:left="0" w:leftChars="0" w:firstLine="0" w:firstLineChars="0"/>
        <w:jc w:val="left"/>
        <w:rPr>
          <w:b/>
          <w:bCs/>
        </w:rPr>
      </w:pPr>
    </w:p>
    <w:tbl>
      <w:tblPr>
        <w:tblStyle w:val="5"/>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关于生产安全事故应急预案管理的说法，正确的有（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生产经营单位应每半年至少组织一次现场处置方案演练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生产经营单位应每年至少组织一次综合应急预案演练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地方各级人民政府应急管理部门的应急预案应当报同级人民政府备案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非生产经营单位的应急管理方面的专家均可受邀参加应急方案的评审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施工单位应急预案涉及应急响应等级内容变更的，应重新进行修订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生产安全事故综合应急预案的主要内容包括（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事故危害程度分析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信息发布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应急响应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培训与演练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施工单位的危险性分析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BCDE</w:t>
            </w:r>
          </w:p>
        </w:tc>
      </w:tr>
    </w:tbl>
    <w:p/>
    <w:tbl>
      <w:tblPr>
        <w:tblStyle w:val="5"/>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关于生产安全事故应急预案的说法，正确的有（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应急预案体系包括综合应急预案，专项应急预案和现场处置方案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编制目的是为了杜绝职业健康安全和环境事故的发生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综合应急预案从总体上阐述应急的基本要求和程序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专项应急预案是针对具体装置、场所或设施、岗位所制定的应急措施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现场处置方案是针对具体事故类别，危险源和研究保障而制定的计划或方案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关于生产安全事故应急预案的说法，正确的有（）。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应急预案的编制应结合本地区、本部门、本单位的危险性分析情况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应急组织和人员的职责分工明确，并有具体的落实措施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应急预案的管理不包括应急预案的奖惩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应急预案基本要素齐全、完整，预案附件提供的信息准确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生产经营单位应每年组织一次现场处置方案演练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根据《生产安全事故报告和调查处理条例》(国务院令第493号)，事故调查报告的内容主要有（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事故发生单位概况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事故发生经过和事故援救情况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事故造成的人员伤亡和直接经济损失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事故责任者的处理结果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事故发生的原因和事故性质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下列施工现场噪声控制措施中，属于控制传播途径的有（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选用吸声材料搭设防护棚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使用耳塞、耳罩等防护用品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改变震动源与其他刚性结构的连接方式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限制高音喇叭的使用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进行强噪声作业时严格控制作业时间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关于施工现场文明施工措施的说法，正确的有（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利用现场施工道路堆放砌块材料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材料库房内配备保管员住宿用的单人床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闹市区施工现场设置2.5m高的围挡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施工作业区内禁止随意吸烟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在总配电室设置灭火器和消防沙箱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下列建设工程施工现场的防治措施中，属于空气污染防治措施的有（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清理高大建筑物的施工垃圾时使用封闭式容器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施工现场道路指定专人定期洒水清扫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机动车安装减少尾气排放的装置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拆除旧建筑时，适当洒水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化学用品妥善保管，库内存放避免污染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关于施工现场文明施工管理措施的说法，正确的有（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施工现场实行封闭管理，外来人员进场实行登记制度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施工现场作业区、生活区主干道地面必须硬化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市区主要路段的工地围挡高度不低于2m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施工现场作业区内禁止随意吸烟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施工现场消防重点部位设置灭火器和消防沙箱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关于建设工程现场文明施工管理措施的说法，正确的有（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项目安全负责人是施工现场文明施工的第一负责人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沿工地四周连续设置围挡，市区主要路段的围挡高度不低于1.8m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施工现场设置排水系统、泥浆、污水、废水有组织地排入下水道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施工现场必须实行封闭管理，严格执行外来人员进场登记制度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现场必须有消防平面布置图，临时设施按消防条例有关规定布置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关于建设工程现场职业健康安全卫生措施的说法，正确的有（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每间宿舍居住人员不得超过16人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施工现场宿舍必须设置可开启式窗户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现场食堂炊事人员必须持身体健康证上岗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厕所应设专人负责清扫、清毒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施工区必须配备开水炉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关于施工过程水污染预防措施的说法，正确的有（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禁止将有毒有害废弃物作土方回填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施工现场搅拌站废水经沉淀池沉淀合格后也不能用于工地洒水降尘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现制水磨石的污水必须经沉淀池沉淀合格后再排放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现场存放油料，必须对库房地面进行防渗处理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化学用品、外加剂等要妥善保管，库内存放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下列施工现场环境保护措施中，属于空气污染防治措施的有（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指定专人定期清扫施工现场道路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化学药品库内存放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施工现场不得无故甩打模板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工业茶炉采用电热水器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使用封闭式容器处理高空废弃物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根据施工现场文明施工的要求，施工现场文明施工制度包括（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门卫值班管理制度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岗位聘任制度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宣传教育制度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消防管理制度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检查考核制度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下列影响工程进度因素中，属于承包人可以要求合理延长工期的有（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业主在工程实施中增减工程量对工期产生不利影响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业主在工程实施中改变工程设计对工期产生不利影响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因进场材料不合格而对工期产生不利影响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因施工操作工艺不规范而对工期产生不利影响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突发的极端恶劣的气候对工期产生不利影响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关于正式投标及投标文件的说法，正确的有（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标书密封不满足要求，经甲方同意投标是有效的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项目经理部组织投标时不需要企业法人对于投标项目经理的授权书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通常情况下投标不需要提交投标担保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在招标文件要求提交的截止时间后送达的投标文件，招标人可以拒收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标书提交的基本要求是签章、密封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关于世界银行贷款项目工程和货物采购方式的说法，正确的有（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可以采用直接签订合同的方式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首选国际竞争性招标方式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国际竞争性招标方式属于公开招标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有限国际招标方式相当于邀请招标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不允许采用自营工程和询价采购的方式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下列合同条款中，与合同款支付方式有关的条款有（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工程量清单错误的修正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市场价格波动引起的调整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预付款比例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工程进度款支付审批程序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质量保证金的扣留与退还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关于合同谈判中工期和维修期的说法，正确的有（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对于具有较多单项工程的建设项目工程，可在合同中明确允许分部位或分批提交业主验收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由于工程变更原因对工期产生不利影响时，应该给予承包人要求合理延长工期的权利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承包人只应该承担由于材料和施工方法及操作工艺等不符合合同规定而产生的缺陷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承包人不能用维修保函来代替业主扣留的保留金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业主和承包人应当根据项目情况、施工环境因素等商定适当的开工时间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投标人须知是招标人向投标人传递的基础信息文件，投标人应特别注意其中的（</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招标工程的范围和详细内容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招标人的责权利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施工技术说明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投标文件的组成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重要的时间安排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根据《建设工程施工合同示范文本》，除专用合同条款另有约定外，发包人的责任和义务主要有（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最迟于开工日期14天前向承包人发出开工通知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应按照约定向承包人免费提供图纸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提供场外交通设施的技术参数和具体条件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提供“三通一平”施工条件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提供正常施工所需的出入施工现场的交通条件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根据《建设工程施工合同(示范文本)》通用条款，除专用条款另有约定外，发包人的责任与义务有（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对施工现场发掘的文物古迹采取妥善保护措施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负责完善无法满足施工需要的场外交通设施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按照承包人实际需要的数量免费提供图纸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无条件向承包人提供银行保函形式的支付担保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最迟于开工日期7天前向承包人移交施工现场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关于施工分包单位管理责任主体的说法，正确的有（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分包单位的选择可由业主指定也可在业主同意下由总承包单位承担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分包合同由业主签订的，分包单位的管理责任由业主承担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分包合同由总承包单位签订的，分包单位的管理责任由总承包单位承担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施工总承包单位不需承担分包单位施工的安全责任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对施工分包单位进行管理的第一责任主体是业主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关于建筑材料采购合同中违约责任的说法，正确有的（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供货方提前发运或交付的货物，采购方要按实际发运或交付时间付款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供货方发生逾期交货，要按合同约定依据逾期交货部分货款总价计算违约金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供货方部分交货，应按合同约定违约金比例乘以不能交货部分贷款计算违约金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合同签订后采购方中途退货，应向供货方支付按退货贷款总额计算的违约金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合同签订后，采购方逾期付款，应按照合同约定支付逾期付款利息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根据《建设工程施工合同(示范文本)》(GF-2013-0201)通用合同条款，关于工程施工交通运输的说法，正确的有（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承包人未合理预见进出施工现场路径所增加的费用由发包人承担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发包人负责取得出入施工现场所需的批准手续和全部权利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因承包人原因造成的场内基本交通设施损坏的，由发包人承担修复费用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场外交通设施无法满足工程施工需要的，由发包人负责完善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运输超重件所需的道路临时加固费用由承包人承担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根据《建设项目工程总承包合同示范文本(试行)》(GF-2011-0216)，承包人主要权利和义务有（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根据合同约定，自费修复竣工后试验中发现的缺陷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按合同约定和发包人的要求，提交相关报表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根据合同约定，以书面形式向发包人发出暂停通知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根据合同约定，对因发包人原因带来的损失要求赔偿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负责办理项目审批，核准或备案手续，取得项目用地的使用权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根据《建设工程施工合同(示范文本)》(GF-2013-0201)可以顺延工期的情况有（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发包人比计划开工日晚5天下达开工通知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发包人未按合同约定提供施工现场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发包人提供的测量基准点存在错误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监理人未按合同约定发出指示，批准文件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分包商或供货商延误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根据《建设工程施工合同(示范文本)》，发包人责任和义务有（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办理建设工程施工许可证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办理建设工程规划许可证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办理工伤保险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提供场外交通条件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负责施工场地周边的环境保护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根据《建设工程施工合同(示范文本)》(GF-2013-0201)，合同文本由（</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通用合同条款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合同协议书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标准和技术规范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专用合同条款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中标通知书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根据《建设工程施工合同(示范文本)》，属于发包人工作的有（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保证承包人施工人员的安全和健康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保证向承包人提供正常施工所需的进入施工现场的交通条件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依据有关法律办理建设工程施工许可证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向承包人提供施工现场的地质勘查资料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负责对指定分包的管理，并对分包方的行为负责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对业主而言，成本加酬金合同的优点有（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可以通过分段施工缩短工期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适用于技术简单、结构方案容易确定的工程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适用于时间紧迫的抢险救灾工程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根据自身力量和需要，深入介入控制工程施工和管理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通过确定最大保证价格约束工程成本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关于单价合同的说法，正确的有（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投标报价单中总价和单价计算结果不一致时，以单价为准调整总价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对于投标书中岀现明显的数字计算错误，业主有权利先作修改再评标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采用单价合同时，业主和承包人都不担心存在工程量方面的风险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采用变动单价合同时，承包人的风险相对较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采用固定单价合同时，业主招标准备时间较长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采用固定总价合同时，承包商承担的价格风险有（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漏报项目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报价计算错误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工程范围不确定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工程量计算错误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物价和人工费上涨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关于总价合同的说法，正确的有（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当施工内容及有关条件未发生变化时，业主付给承包商的价款总额不变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采用总价合同的前提是施工图设计完成，施工任务和范围比较明确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总价合同中业主风险较大、承包人风险较小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总价合同中可约定在发生设计变更时对合同价格进行调整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总价合同在施工进度上能够调动承包人的积极性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关于固定总价合同的说法，正确的有（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合同总价一次包死，业主不承担投资风险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图纸和工程内容明确是使用这种合同的前提之一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固定总价合同也有调整合同总价的可能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合同双方结算比较简单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在国际上很少采用固定总价合同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下列成本加酬金合同的优点中，对业主有利的有（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可以确定合同工程内容、工程量及合同终止时间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可以通过分段施工缩短施工工期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可以通过最高限价约束工程成本，转移全部风险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可以利用承包商的施工技术专家帮助改进设计的不足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可以较深入介入和控制工程施工和管理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对建设周期一年半以上的工程项目，采用变动总价合同时，应考虑引起价格变化的因素有（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银行利率的调整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材料费的上涨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人工工资的上涨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国家政策改变引起的工程费用上涨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设计变更引起的费用变化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在招标文件中要求中标人提交履约担保的形式有（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房屋抵押权证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由保险公司开具的履约担保书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有价证券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商业银行开具的担保函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履约担保的形式包括（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保兑支票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银行保函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信用证明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担保书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下列工程合同风险中，属于信用风险的有（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知假买假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偷工减料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物价上涨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违法分包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拖欠工程款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关于履约担保的说法，正确的有（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履约担保是为保证正确、合理使用发包人支付的预付款而提供的担保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履约担保有效期始于工程开工之日，终止日期可以约定在工程竣工交付之日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银行履约保函担保金额通常为合同金额的10%左右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保留金由发包人从工程进度款中扣除，总额一般限制在合同总价款的5%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履约担保书由商业银行开具，金额在保证金的担保金额之内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下列建设工程施工合同的风险中，属于管理风险的有（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政府工作人员干预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环境调查不深入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投标策略错误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汇率调整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合同条款不严密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下列损失中，属于建设工程人身意外伤害险中除外责任范围的有（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因被保险人不忠实履行约定义务造成的损失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项目建设人员由于施工原因而受到人身伤害的损失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战争或军事行为所造成的损失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投保人故意行为所造成的损失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项目法人和承包人以外的第三人由于施工原因受到的财产损失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我国投标担保可以采用的担保方式是（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银行保函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信用证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担保公司担保书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同业担保书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499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在招标文件中要求中标的投标人提交保证履行合同义务和责任的担保，其形式有（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保留金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由保险公司开具的履约担保书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房屋抵押他项权证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有价证券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商业银行开具的担保证明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下列工程施工变更情形中，由业主承担责任的有（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不可抗力导致的设计修改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环境变化导致的设计修改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原设计失误导致的设计修改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政府部门要求导致的设计修改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施工方案出现错误导致的设计修改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合同实施偏差处理的调整措施包括（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法律措施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监管措施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关于建筑市场诚信行为记录的说法，正确的有（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由地方建设行政主管部门统一公布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不良行为记录信息的公布期限一般为1年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良好行为记录信息的公布期限一为3年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不良行为记录信息公布时间是行政处罚决定作出后7日内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不良行为记录信息公布时间可以根据整改审查结果延长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在施工合同分析中，发包人的合作责任有（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施工现场的管理，给发包人的管理人员提供生活和工作条件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及时提供设计资料、图纸、施工场地等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按合同规定及时支付工程款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对平行的各承包人和供应商之间的责任界限做出划分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及时作出承包人履行合同所必须的决策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建设工程索赔成立的前提条件有（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与合同对照事件已造成了承包人工程项目成本的额外支出或直接工期损失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造成费用增加或工期损失的原因，按合同约定不属于承包人的行为责任或风险责任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造成费用增加或工期损失额度巨大，超出了正常的承受范围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索赔费用计算正确，并且容易分析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承包人按合同规定的程序和时间提交了索赔意向通知和索赔报告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在建设工程项目施工索赔中，可索赔的合理人工费包括（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完成合同之外的额外工作所花费的人工费用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超过法定工作时间加班劳动的人工费用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法定人工费增长费用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不可抗力造成的工期延长导致的工资增加费用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非承包商责任工程延期导致的人员窝工费用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承包人向发包人索赔成立的前提条件有（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按合同规定程序和时间提交了索赔报告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按合同规定程序和时间提交了索赔意向通知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与合同对照，事件已造成了承包人实际损失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索赔原因按合同约定不属于承包人的行为责任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索赔前需进行现场保护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在建设工程项目施工过程中，施工机具使用费的索赔款项包括（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因监理工程师指令错误导致机械停工的窝工费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因机械故障停工维修而导致的窝工费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非承包商责任导致功效降低增加的机械使用费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由于完成额外工作增加的机械使用费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因机械操作工患病停工而导致的机械窝工费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下列工程索赔证据中，属于书证的有（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工程现场照片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合同协议书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质量责任鉴定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往来信件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司法判决书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建设工程索赔成立的前提条件有（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与合同对照，事件已造成了承包人工程项目成本的额外支出或直接工期损失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造成费用增加或工期损失额度巨大，超出了正常的承受范围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索赔费用计算正确，并且容易分析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造成费用增加或工期损失的原因，按合同约定不属于承包人的行为责任或风险责任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承包人按合同规定的程序和时间提交索赔意向通知和索赔报告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关于FIDIC《土木工程施工合同条件》的说法，正确的有（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该合同主要发包人设计的或咨询工程师设计的房屋建筑工程和土木工程的施工项目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一般情况下，单价可随各类物价的波动而调整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合同计价方式属于单价合同，不包含任何包干价格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由业主委派工程师管理合同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由业主监督工程进度、质量，签发支付证书、接受证书而很履约证书，处理合同中的有关事项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建设工程项目信息管理中，为形成各类报表和报告，应当建立（</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信息管理和输出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收集信息、录入信息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审核信息、加工信息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信息传输和发布价护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信息整理和共享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工程项目管理信息系统的成本控制功能包括（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计划成本与实际成本的比较分析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进行项目的估算、概算的比较分析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根据工程进展进行成本预测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合同执行情兄的查询和統计分析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计算实际成本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下列工程项目管理系统的功能中，属于成本控制子系统的有（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投标估算的数据计算和分析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计划施工成本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计算实际成本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编制资源需求量计划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计划成本与实际成本的比较分析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工程项目管理信息系统中，合同管理子系统的功能有（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合同基本数据查询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合同执行情况统计分析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合同通用条件的编写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合同结构的选择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合同辅助起草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工程项目管理信息系统中，进度控制的功能有（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编制资源需求量计划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根据工程进展进行施工成本预测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进度计划执行情况的比较分析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项目估算的数据计算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确定关键工作和关键路线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关于工程项目信息技术的说法，正确的有（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管理信息系统可以实现项目各参与方的信息交流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项目信息门户不同于项目管理信息系统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项目管理信息系统主要用于企业人、财、物、产、供、销的管理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项目管理信息系统有利于项目各参与方的信息交流和协同工作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项目信息门户是项目各参与方共同使用、共同工作和互动的管理工具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lang w:eastAsia="zh-CN"/>
              </w:rPr>
              <w:t>从工程项目全寿命周期的角度，建设工程管理可分为（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开发管理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施工管理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项目管理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设计管理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设施管理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水泥混凝土面板堆石坝的垫层料压实干密度测量方法有(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环刀法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挖坑灌水法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挖坑灌砂法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试坑法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核子密度仪法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常用的组织结构模式有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职能组织结构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线性组织结构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矩阵组织结构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网格组织结构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eastAsia="zh-CN"/>
              </w:rPr>
              <w:t>交叉组织结构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流水施工根据各施工过程时间参数的不同特点分类包括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lang w:eastAsia="zh-CN"/>
              </w:rPr>
              <w:t>施工</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等节拍流水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异节拍流水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无节拍流水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无节奏流水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等节奏流水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异节拍流水施工根据各施工过程时间参数的不同特点分类包括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异步距异节拍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异步距等节拍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等步距异节拍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等步距等节拍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等步距等</w:t>
            </w:r>
            <w:r>
              <w:rPr>
                <w:rFonts w:hint="eastAsia" w:ascii="宋体" w:hAnsi="宋体" w:cs="宋体"/>
                <w:kern w:val="0"/>
                <w:sz w:val="18"/>
                <w:szCs w:val="18"/>
                <w:lang w:eastAsia="zh-CN"/>
              </w:rPr>
              <w:t>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下列水流施工组织方式中，施工班组数等于施工过程数的有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等节拍流水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异步距异节拍流水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等步距异节拍流水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无节奏流水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eastAsia="zh-CN"/>
              </w:rPr>
              <w:t>等</w:t>
            </w:r>
            <w:r>
              <w:rPr>
                <w:rFonts w:hint="eastAsia" w:ascii="宋体" w:hAnsi="宋体" w:cs="宋体"/>
                <w:kern w:val="0"/>
                <w:sz w:val="18"/>
                <w:szCs w:val="18"/>
              </w:rPr>
              <w:t>步距异节拍流水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制订工程进度计划时，网络图计划相比横道图计划具有以下优点</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逻辑关系表达清楚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便于管理者抓住主要矛盾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能够应用计算机技术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绘制简单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逻辑关系表达不清楚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双代号网络图中工作之间相互依赖或制约的逻辑关系包括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工艺关系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组织关系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时间关系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空间关系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位置关系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双代号网络图中按逻辑关系分类，工作可以分为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紧前工作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紧后工作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虚工作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平行工作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bidi="ar-SA"/>
              </w:rPr>
              <w:t>实工作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双代号网络图的组成要素包括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箭线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节点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线路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圆圈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编制单位工程施工组织设计时，确定施工顺序应遵循的基本原则有（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先地下，后地上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先围护，后主体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先结构，后装修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先土建，后设备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先设备，后土建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根据《建筑施工组织设计规范》，施工方案的主要内容包括</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工程概况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施工部署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施工准备和资源配置计划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施工方法及工艺要求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eastAsia="zh-CN"/>
              </w:rPr>
              <w:t>施工现场平面布置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r>
              <w:rPr>
                <w:rFonts w:hint="eastAsia" w:ascii="宋体" w:hAnsi="宋体" w:cs="宋体"/>
                <w:kern w:val="0"/>
                <w:sz w:val="18"/>
                <w:szCs w:val="18"/>
              </w:rPr>
              <w:t>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ascii="宋体" w:hAnsi="宋体" w:cs="宋体"/>
                <w:kern w:val="0"/>
                <w:sz w:val="18"/>
                <w:szCs w:val="18"/>
              </w:rPr>
              <w:t xml:space="preserve">建设工程项目进度控制措施主要包括（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规划措施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经济措施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技术措施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管理措施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BC</w:t>
            </w:r>
            <w:r>
              <w:rPr>
                <w:rFonts w:hint="eastAsia" w:ascii="宋体" w:hAnsi="宋体" w:cs="宋体"/>
                <w:color w:val="auto"/>
                <w:kern w:val="0"/>
                <w:sz w:val="18"/>
                <w:szCs w:val="18"/>
              </w:rPr>
              <w:t>D</w:t>
            </w:r>
            <w:r>
              <w:rPr>
                <w:rFonts w:hint="eastAsia" w:ascii="宋体" w:hAnsi="宋体" w:cs="宋体"/>
                <w:color w:val="auto"/>
                <w:kern w:val="0"/>
                <w:sz w:val="18"/>
                <w:szCs w:val="18"/>
                <w:lang w:val="en-US" w:eastAsia="zh-CN"/>
              </w:rPr>
              <w:t>E</w:t>
            </w:r>
            <w:r>
              <w:rPr>
                <w:rFonts w:ascii="宋体" w:hAnsi="宋体" w:cs="宋体"/>
                <w:color w:val="auto"/>
                <w:kern w:val="0"/>
                <w:sz w:val="18"/>
                <w:szCs w:val="18"/>
              </w:rPr>
              <w:t xml:space="preserve"> </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施工项目质量检查验证的方法主要有（  </w:t>
            </w:r>
            <w:r>
              <w:rPr>
                <w:rFonts w:ascii="宋体" w:hAnsi="宋体" w:cs="宋体"/>
                <w:kern w:val="0"/>
                <w:sz w:val="18"/>
                <w:szCs w:val="18"/>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问卷调查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专家评审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核查有关技术资料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直接进行现场质量检查或必要的试验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施工控制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下列属于施工项目质量事故的特点的有（  </w:t>
            </w:r>
            <w:r>
              <w:rPr>
                <w:rFonts w:ascii="宋体" w:hAnsi="宋体" w:cs="宋体"/>
                <w:kern w:val="0"/>
                <w:sz w:val="18"/>
                <w:szCs w:val="18"/>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复杂性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持久性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严重性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多发性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bidi="ar-SA"/>
              </w:rPr>
              <w:t>一次性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ascii="宋体" w:hAnsi="宋体" w:cs="宋体"/>
                <w:kern w:val="0"/>
                <w:sz w:val="18"/>
                <w:szCs w:val="18"/>
              </w:rPr>
              <w:t xml:space="preserve">施工质量的事前预控途径包括（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施工图纸会审和技术交底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施工分包单位的选择和资质的审查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施工组织设计文件的编制与审查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施工技术复核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施工检查验收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ABC </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影响建设工程项目质量的可控因素包括（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人的因素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技术因素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管理因素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社会因素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自然因素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ABC </w:t>
            </w:r>
          </w:p>
        </w:tc>
      </w:tr>
    </w:tbl>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建设工程项目的质量管理贯彻的三全管理的思想和方法指的是（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全方位质量管理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全面政府质量监督管理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全过程质量管理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全员参与质量管理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bidi="ar-SA"/>
              </w:rPr>
              <w:t>全社会参与质量管理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ACD </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ascii="宋体" w:hAnsi="宋体" w:cs="宋体"/>
                <w:kern w:val="0"/>
                <w:sz w:val="18"/>
                <w:szCs w:val="18"/>
              </w:rPr>
              <w:t xml:space="preserve">质量控制是实现预期质量目标的系统过程，其是在明确的质量目标和具体条件下，通过行动方案和资源配置的计划、实施、检查、监督，进行质量目标的（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组织和协调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事前预控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事中控制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事后纠偏控制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全面监控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BCD </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施工质量缺陷处理的基本方法有（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bidi="ar-SA"/>
              </w:rPr>
              <w:t>表面处理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bidi="ar-SA"/>
              </w:rPr>
              <w:t>加固处理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eastAsia="zh-CN"/>
              </w:rPr>
              <w:t>返工处理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bidi="ar-SA"/>
              </w:rPr>
              <w:t>返修处理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不作处理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BCD</w:t>
            </w:r>
            <w:r>
              <w:rPr>
                <w:rFonts w:hint="eastAsia" w:ascii="宋体" w:hAnsi="宋体" w:cs="宋体"/>
                <w:kern w:val="0"/>
                <w:sz w:val="18"/>
                <w:szCs w:val="18"/>
                <w:lang w:val="en-US" w:eastAsia="zh-CN"/>
              </w:rPr>
              <w:t>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施工项目成本控制时，下列需要进行工期签证的有（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停水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停电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整改停工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非施工单位造成的工期拖延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bidi="ar-SA"/>
              </w:rPr>
              <w:t>工程验收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ascii="宋体" w:hAnsi="宋体" w:cs="宋体"/>
                <w:kern w:val="0"/>
                <w:sz w:val="18"/>
                <w:szCs w:val="18"/>
              </w:rPr>
              <w:t xml:space="preserve">按照我国《企业伤亡事故分类标准》的规定，职业伤害事故分20类，其中与建筑业有关的包括（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辐射伤害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物体打击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触电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火药爆炸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高空坠落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BCD</w:t>
            </w:r>
            <w:r>
              <w:rPr>
                <w:rFonts w:hint="eastAsia" w:ascii="宋体" w:hAnsi="宋体" w:cs="宋体"/>
                <w:kern w:val="0"/>
                <w:sz w:val="18"/>
                <w:szCs w:val="18"/>
                <w:lang w:val="en-US" w:eastAsia="zh-CN"/>
              </w:rPr>
              <w:t>E</w:t>
            </w:r>
            <w:r>
              <w:rPr>
                <w:rFonts w:ascii="宋体" w:hAnsi="宋体" w:cs="宋体"/>
                <w:kern w:val="0"/>
                <w:sz w:val="18"/>
                <w:szCs w:val="18"/>
              </w:rPr>
              <w:t xml:space="preserve"> </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下列关于工程项目合同特点的表述中，正确的有(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合同庞大复杂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订立合同必须采用有关部门颁发的合同示范文本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合同主体是法人或自然人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工程项目合同是一个合同群体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合同可以口头约定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ABD </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w:t>
            </w:r>
            <w:r>
              <w:rPr>
                <w:rFonts w:hint="eastAsia" w:ascii="宋体" w:hAnsi="宋体" w:cs="宋体"/>
                <w:kern w:val="0"/>
                <w:sz w:val="18"/>
                <w:szCs w:val="18"/>
                <w:lang w:eastAsia="zh-CN"/>
              </w:rPr>
              <w:t>我国有关法规规定，建设工程施工招标应具备的条件有</w:t>
            </w:r>
            <w:r>
              <w:rPr>
                <w:rFonts w:hint="eastAsia" w:ascii="宋体" w:hAnsi="宋体" w:cs="宋体"/>
                <w:kern w:val="0"/>
                <w:sz w:val="18"/>
                <w:szCs w:val="18"/>
              </w:rPr>
              <w:t xml:space="preserve">（  </w:t>
            </w:r>
            <w:r>
              <w:rPr>
                <w:rFonts w:ascii="宋体" w:hAnsi="宋体" w:cs="宋体"/>
                <w:kern w:val="0"/>
                <w:sz w:val="18"/>
                <w:szCs w:val="18"/>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招标人已依法成立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初步设计及概算已履行审批手续，批准通过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相应的资金或资金来源已经落实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必须委托的招标代理机构已确定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bidi="ar-SA"/>
              </w:rPr>
              <w:t>建设用地已全部征收完成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lang w:eastAsia="zh-CN"/>
              </w:rPr>
              <w:t>项目管理信息系统的合同管理功能应</w:t>
            </w:r>
            <w:r>
              <w:rPr>
                <w:rFonts w:hint="eastAsia" w:ascii="宋体" w:hAnsi="宋体" w:cs="宋体"/>
                <w:kern w:val="0"/>
                <w:sz w:val="18"/>
                <w:szCs w:val="18"/>
              </w:rPr>
              <w:t xml:space="preserve">包括（  </w:t>
            </w:r>
            <w:r>
              <w:rPr>
                <w:rFonts w:ascii="宋体" w:hAnsi="宋体" w:cs="宋体"/>
                <w:kern w:val="0"/>
                <w:sz w:val="18"/>
                <w:szCs w:val="18"/>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合同基本数据查询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合同执行情况查询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合同文本的出现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合同结构的选择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202"/>
              </w:tabs>
              <w:jc w:val="left"/>
              <w:rPr>
                <w:rFonts w:ascii="宋体" w:hAnsi="宋体" w:cs="宋体"/>
                <w:kern w:val="0"/>
                <w:sz w:val="18"/>
                <w:szCs w:val="18"/>
              </w:rPr>
            </w:pPr>
            <w:r>
              <w:rPr>
                <w:rFonts w:hint="eastAsia" w:ascii="宋体" w:hAnsi="宋体" w:cs="宋体"/>
                <w:kern w:val="0"/>
                <w:sz w:val="18"/>
                <w:szCs w:val="18"/>
                <w:lang w:val="en-US" w:eastAsia="zh-CN" w:bidi="ar-SA"/>
              </w:rPr>
              <w:t>合同的谈判查询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下列关于工程项目合同特点的表述中，正确的有(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合同庞大复杂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订立合同必须采用有关部门颁发的合同示范文本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合同主体是法人或自然人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工程项目合同是一个合同群体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合同可以口头约定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ABD </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w:t>
            </w:r>
            <w:r>
              <w:rPr>
                <w:rFonts w:hint="eastAsia" w:ascii="宋体" w:hAnsi="宋体" w:cs="宋体"/>
                <w:kern w:val="0"/>
                <w:sz w:val="18"/>
                <w:szCs w:val="18"/>
                <w:lang w:eastAsia="zh-CN"/>
              </w:rPr>
              <w:t>我国有关法规规定，建设工程施工招标应具备的条件有</w:t>
            </w:r>
            <w:r>
              <w:rPr>
                <w:rFonts w:hint="eastAsia" w:ascii="宋体" w:hAnsi="宋体" w:cs="宋体"/>
                <w:kern w:val="0"/>
                <w:sz w:val="18"/>
                <w:szCs w:val="18"/>
              </w:rPr>
              <w:t xml:space="preserve">（  </w:t>
            </w:r>
            <w:r>
              <w:rPr>
                <w:rFonts w:ascii="宋体" w:hAnsi="宋体" w:cs="宋体"/>
                <w:kern w:val="0"/>
                <w:sz w:val="18"/>
                <w:szCs w:val="18"/>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招标人已依法成立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初步设计及概算已履行审批手续，批准通过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相应的资金或资金来源已经落实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必须委托的招标代理机构已确定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bidi="ar-SA"/>
              </w:rPr>
              <w:t>建设用地已全部征收完成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lang w:eastAsia="zh-CN"/>
              </w:rPr>
              <w:t>项目管理信息系统的合同管理功能应</w:t>
            </w:r>
            <w:r>
              <w:rPr>
                <w:rFonts w:hint="eastAsia" w:ascii="宋体" w:hAnsi="宋体" w:cs="宋体"/>
                <w:kern w:val="0"/>
                <w:sz w:val="18"/>
                <w:szCs w:val="18"/>
              </w:rPr>
              <w:t xml:space="preserve">包括（  </w:t>
            </w:r>
            <w:r>
              <w:rPr>
                <w:rFonts w:ascii="宋体" w:hAnsi="宋体" w:cs="宋体"/>
                <w:kern w:val="0"/>
                <w:sz w:val="18"/>
                <w:szCs w:val="18"/>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合同基本数据查询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合同执行情况查询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合同文本的出现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合同结构的选择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202"/>
              </w:tabs>
              <w:jc w:val="left"/>
              <w:rPr>
                <w:rFonts w:ascii="宋体" w:hAnsi="宋体" w:cs="宋体"/>
                <w:kern w:val="0"/>
                <w:sz w:val="18"/>
                <w:szCs w:val="18"/>
              </w:rPr>
            </w:pPr>
            <w:r>
              <w:rPr>
                <w:rFonts w:hint="eastAsia" w:ascii="宋体" w:hAnsi="宋体" w:cs="宋体"/>
                <w:kern w:val="0"/>
                <w:sz w:val="18"/>
                <w:szCs w:val="18"/>
                <w:lang w:val="en-US" w:eastAsia="zh-CN" w:bidi="ar-SA"/>
              </w:rPr>
              <w:t>合同的谈判查询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工程项目风险管理中采用的风险对策有(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风险规避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风险监控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风险减轻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风险自留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风险转移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关于成本核算中表格核算法的说法正确的有(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便于操作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科学严密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实用性好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覆盖面积小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对核算人员专业要求较高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 xml:space="preserve"> ACD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属于物质流程(</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钢结构深化设计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弱电工程物资采购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外立面施工工作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 BCD</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直方图作用(</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判断质量过程是否稳定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分析数据分布特征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分析是否保持在公差范围内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确定质量问题主次影响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逐项排查产生影响质量问题的可能因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eastAsia="zh-CN"/>
              </w:rPr>
            </w:pPr>
            <w:r>
              <w:rPr>
                <w:rFonts w:hint="eastAsia" w:ascii="宋体" w:hAnsi="宋体" w:cs="宋体"/>
                <w:kern w:val="0"/>
                <w:sz w:val="18"/>
                <w:szCs w:val="18"/>
              </w:rPr>
              <w:t>质量管理的实施职能在于将质量目标值，可通过(</w:t>
            </w:r>
            <w:r>
              <w:rPr>
                <w:rFonts w:hint="eastAsia" w:ascii="宋体" w:hAnsi="宋体" w:cs="宋体"/>
                <w:kern w:val="0"/>
                <w:sz w:val="18"/>
                <w:szCs w:val="18"/>
                <w:lang w:val="en-US" w:eastAsia="zh-CN"/>
              </w:rPr>
              <w:t xml:space="preserve">    </w:t>
            </w:r>
            <w:r>
              <w:rPr>
                <w:rFonts w:hint="eastAsia" w:ascii="宋体" w:hAnsi="宋体" w:cs="宋体"/>
                <w:kern w:val="0"/>
                <w:sz w:val="18"/>
                <w:szCs w:val="18"/>
              </w:rPr>
              <w:t>)转换为质量实际值。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生产要素投入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技术创新研发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作业技术活动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产出过程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rPr>
              <w:t>管理活动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施工检验批质量验收的的主控项目是指对(</w:t>
            </w:r>
            <w:r>
              <w:rPr>
                <w:rFonts w:hint="eastAsia" w:ascii="宋体" w:hAnsi="宋体" w:cs="宋体"/>
                <w:kern w:val="0"/>
                <w:sz w:val="18"/>
                <w:szCs w:val="18"/>
                <w:lang w:val="en-US" w:eastAsia="zh-CN"/>
              </w:rPr>
              <w:t xml:space="preserve">    </w:t>
            </w:r>
            <w:r>
              <w:rPr>
                <w:rFonts w:hint="eastAsia" w:ascii="宋体" w:hAnsi="宋体" w:cs="宋体"/>
                <w:kern w:val="0"/>
                <w:sz w:val="18"/>
                <w:szCs w:val="18"/>
              </w:rPr>
              <w:t>)起决定性作用的检测项目。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经济效果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节能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环境保护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主要使用功能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施工作业质量自控的基本程序中包合的工作有(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质量监督机构的抽检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现场旁站检查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作业技术交底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作业活动的实施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专职管理人员的质量检查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eastAsia="zh-CN"/>
              </w:rPr>
            </w:pPr>
            <w:r>
              <w:rPr>
                <w:rFonts w:hint="eastAsia" w:ascii="宋体" w:hAnsi="宋体" w:cs="宋体"/>
                <w:kern w:val="0"/>
                <w:sz w:val="18"/>
                <w:szCs w:val="18"/>
                <w:lang w:eastAsia="zh-CN"/>
              </w:rPr>
              <w:t>大型建设工程项目总进度纲要的主要内容包(</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eastAsia="zh-CN"/>
              </w:rPr>
              <w:t>项目实施总体部署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总进度规划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确定里程碑事件的计划进度目标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施工进度资源配置计划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eastAsia="zh-CN"/>
              </w:rPr>
              <w:t>总进度目标实现的条件和应采取的措施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ABCE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根据《建设工程安全生产管理条例》,下列危险性较大的分部分项工程，施工单位应当组织专家进行专项施工方案论证的有(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脚手架工程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起重吊装工程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深基坑工程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地下暗挖工程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高大模板工程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下列进度措施中，属于组织措施的有(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进度控制会议的组织设计，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编制项目进度控制的工作流程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分析合同交界面对工程进度的影响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分析影响进度的风险因素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明确进度控制职能分工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eastAsia="zh-CN"/>
              </w:rPr>
            </w:pPr>
            <w:r>
              <w:rPr>
                <w:rFonts w:hint="eastAsia" w:ascii="宋体" w:hAnsi="宋体" w:cs="宋体"/>
                <w:kern w:val="0"/>
                <w:sz w:val="18"/>
                <w:szCs w:val="18"/>
                <w:lang w:eastAsia="zh-CN"/>
              </w:rPr>
              <w:t>赢得值法评价指标中适用于不同项目之间偏差分析的有(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eastAsia="zh-CN"/>
              </w:rPr>
              <w:t>费用偏差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进度偏差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综合效益指数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费用效益指数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eastAsia="zh-CN"/>
              </w:rPr>
              <w:t>进度效益指数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工程网络计划中，关键工作是指(</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最早开始时间与最迟开始时间相差最小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总时差最小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时标网络计划中无波形线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与紧后工作之间间隔时间为零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双代号网络计划中两端节点均为关键节点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下列施工质量事故的发生，属于技术原因的有(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地质勘察过于疏略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检测仪器设备管理不善而失准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检验制度不严密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采用了不合适的施工方法或施工工艺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结构设计方案不正确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eastAsia="zh-CN"/>
              </w:rPr>
            </w:pPr>
            <w:r>
              <w:rPr>
                <w:rFonts w:hint="eastAsia" w:ascii="宋体" w:hAnsi="宋体" w:cs="宋体"/>
                <w:kern w:val="0"/>
                <w:sz w:val="18"/>
                <w:szCs w:val="18"/>
                <w:lang w:eastAsia="zh-CN"/>
              </w:rPr>
              <w:t>关于施工现场食堂管理的说法，正确的有(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eastAsia="zh-CN"/>
              </w:rPr>
              <w:t>食堂必须设有卫生许可证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非炊事人员不得随意进入制作间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门扇下方应当设置不低于0. 1米的防鼠挡板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制作间灶台及其周边应贴高度不小于1.5米的瓷砖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eastAsia="zh-CN"/>
              </w:rPr>
              <w:t>各种作料和副食应贴好标识，存放在密闭器皿内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ABDE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在下列成本管理措施中，属于经济措施的有(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项目资金使用计划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分解成本管理目标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对成本管理目标进行风险分析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对施工方案进行技术经济比较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明确成本管理人员的工作任务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下列关于工程保险的说法，正确的有(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战争和军事属于保险人不承担责任范围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工程保险包含财产和人身保险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除合同另有约定的发包人购买一切险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除合同另有约定的发包人变更保险合同应征得承包人同意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保险不能解决所有风险只能转移风险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eastAsia="zh-CN"/>
              </w:rPr>
            </w:pPr>
            <w:r>
              <w:rPr>
                <w:rFonts w:hint="eastAsia" w:ascii="宋体" w:hAnsi="宋体" w:cs="宋体"/>
                <w:kern w:val="0"/>
                <w:sz w:val="18"/>
                <w:szCs w:val="18"/>
                <w:lang w:eastAsia="zh-CN"/>
              </w:rPr>
              <w:t>下列关于施工总包管理模式说法正确的是(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eastAsia="zh-CN"/>
              </w:rPr>
              <w:t>业主合同管理量大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对分包人质量的控制由施工总包管理单位进行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有利于总投资控制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项目质量的优劣取决于施工总包管理单位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eastAsia="zh-CN"/>
              </w:rPr>
              <w:t>施工过程发生设计变更，可能引发索赔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AB</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下列成本计划指标中，属于数量指标的有（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工程项目计划总成本指标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设计预算成本计划降低率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责任目标成本计划降低率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按主要生产要素划分的计划成本指标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各单位工程计划成本指标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ADE</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下列具体情况中，施工组织设计应及时进行修改或补充的有（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由于施工规范发生变更导致需要调整预应力钢筋施工工艺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由于国际钢材市场价格大涨导致进口钢材无法及时供料，严重影响工程施工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由于自然灾害导致工期严重滞后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施工单位发现设计图纸存在严重错误，无法继续施工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设计单位应业主要求对工程设计图纸进行了细微修改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w:t>
            </w:r>
            <w:r>
              <w:rPr>
                <w:rFonts w:hint="eastAsia" w:ascii="宋体" w:hAnsi="宋体" w:cs="宋体"/>
                <w:kern w:val="0"/>
                <w:sz w:val="18"/>
                <w:szCs w:val="18"/>
                <w:lang w:val="en-US" w:eastAsia="zh-CN"/>
              </w:rPr>
              <w:t>C</w:t>
            </w:r>
            <w:r>
              <w:rPr>
                <w:rFonts w:hint="eastAsia" w:ascii="宋体" w:hAnsi="宋体" w:cs="宋体"/>
                <w:kern w:val="0"/>
                <w:sz w:val="18"/>
                <w:szCs w:val="18"/>
              </w:rPr>
              <w:t>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eastAsia="zh-CN"/>
              </w:rPr>
            </w:pPr>
            <w:r>
              <w:rPr>
                <w:rFonts w:hint="eastAsia" w:ascii="宋体" w:hAnsi="宋体" w:cs="宋体"/>
                <w:kern w:val="0"/>
                <w:sz w:val="18"/>
                <w:szCs w:val="18"/>
                <w:lang w:eastAsia="zh-CN"/>
              </w:rPr>
              <w:t>根据《财政部关于印发&lt;企业产品成本核算制度(试行)&gt;的通知》(财会[2013]17 号)，建筑业企业可设置的成本项目有（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eastAsia="zh-CN"/>
              </w:rPr>
              <w:t>直接人工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借款费用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相关税费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其他直接费用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eastAsia="zh-CN"/>
              </w:rPr>
              <w:t>分包成本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A</w:t>
            </w:r>
            <w:r>
              <w:rPr>
                <w:rFonts w:hint="eastAsia" w:ascii="宋体" w:hAnsi="宋体" w:cs="宋体"/>
                <w:kern w:val="0"/>
                <w:sz w:val="18"/>
                <w:szCs w:val="18"/>
                <w:lang w:val="en-US" w:eastAsia="zh-CN"/>
              </w:rPr>
              <w:t>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2"/>
              <w:spacing w:before="66" w:line="258" w:lineRule="auto"/>
              <w:ind w:right="2"/>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某混凝土工程的清单综合单价 1000 元/m3，按月结算，进度数据如下表。按赢得值法计算，3 月末 已完工作实际费用（ACWP）是 9790 千元。该工程 3 月末参数或指标正确的有（      ）。</w:t>
            </w:r>
          </w:p>
          <w:p>
            <w:pPr>
              <w:widowControl/>
              <w:jc w:val="left"/>
              <w:rPr>
                <w:rFonts w:hint="eastAsia" w:ascii="宋体" w:hAnsi="宋体" w:cs="宋体"/>
                <w:kern w:val="0"/>
                <w:sz w:val="18"/>
                <w:szCs w:val="18"/>
              </w:rPr>
            </w:pPr>
            <w:r>
              <w:rPr>
                <w:position w:val="-39"/>
              </w:rPr>
              <w:drawing>
                <wp:inline distT="0" distB="0" distL="0" distR="0">
                  <wp:extent cx="3594100" cy="1308735"/>
                  <wp:effectExtent l="0" t="0" r="2540" b="1905"/>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9"/>
                          <a:stretch>
                            <a:fillRect/>
                          </a:stretch>
                        </pic:blipFill>
                        <pic:spPr>
                          <a:xfrm>
                            <a:off x="0" y="0"/>
                            <a:ext cx="3594100" cy="1308735"/>
                          </a:xfrm>
                          <a:prstGeom prst="rect">
                            <a:avLst/>
                          </a:prstGeom>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已完工预算费用（BCWP）是 9100 千元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进度偏差（SV）是-1600 千元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费用绩效指数（CPI）是 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计划工作预算费用（BCWS）是 10700 千元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default" w:ascii="宋体" w:hAnsi="宋体" w:eastAsia="宋体" w:cs="宋体"/>
                <w:kern w:val="0"/>
                <w:sz w:val="18"/>
                <w:szCs w:val="18"/>
                <w:lang w:val="en-US" w:eastAsia="zh-CN"/>
              </w:rPr>
              <w:t>费用偏差（CV）是 690 千元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下列风险管理工作内容中，属于项目风险评估工作的有（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分析各种风险因素发生的概率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分析各种风险发生的损失量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确定风险等级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确定风险量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确定风险管理范围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关于生产安全事故应急预案的说法，正确的有（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应急预案体系包括综合应急预案，专项应急预案和现场处置方案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编制目的是为了杜绝职业健康安全和环境事故的发生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综合应急预案从总体上阐述应急的基本要求和程序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专项应急预案是针对具体装置、场所或设施、岗位所制定的应急措施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现场处置方案是针对具体事故类别，危险源和研究保障而制定的计划或方案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某工程双代号网络计划如下图，已标出各项工作的最早开始时间(ESi-j)、最迟开始时间(LSi-j)和持 续时间(Di-j)。该网络计划表明（      ）。</w:t>
            </w:r>
          </w:p>
          <w:p>
            <w:pPr>
              <w:widowControl/>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drawing>
                <wp:inline distT="0" distB="0" distL="114300" distR="114300">
                  <wp:extent cx="3461385" cy="1600835"/>
                  <wp:effectExtent l="0" t="0" r="13335" b="14605"/>
                  <wp:docPr id="8" name="图片 8" descr="图片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1111"/>
                          <pic:cNvPicPr>
                            <a:picLocks noChangeAspect="1"/>
                          </pic:cNvPicPr>
                        </pic:nvPicPr>
                        <pic:blipFill>
                          <a:blip r:embed="rId10"/>
                          <a:stretch>
                            <a:fillRect/>
                          </a:stretch>
                        </pic:blipFill>
                        <pic:spPr>
                          <a:xfrm>
                            <a:off x="0" y="0"/>
                            <a:ext cx="3461385" cy="1600835"/>
                          </a:xfrm>
                          <a:prstGeom prst="rect">
                            <a:avLst/>
                          </a:prstGeom>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工作 C 和工作 E 均为关键工作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工作 B 的总时差和自由时差相等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工作 D 的总时差和自由时差相等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工作 G 的总时差和自由时差分别为 2 天和 0 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工作 J 的总时差和自由时差相等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w:t>
            </w:r>
            <w:r>
              <w:rPr>
                <w:rFonts w:hint="eastAsia" w:ascii="宋体" w:hAnsi="宋体" w:cs="宋体"/>
                <w:kern w:val="0"/>
                <w:sz w:val="18"/>
                <w:szCs w:val="18"/>
                <w:lang w:val="en-US" w:eastAsia="zh-CN"/>
              </w:rPr>
              <w:t>C</w:t>
            </w:r>
            <w:r>
              <w:rPr>
                <w:rFonts w:hint="eastAsia" w:ascii="宋体" w:hAnsi="宋体" w:cs="宋体"/>
                <w:kern w:val="0"/>
                <w:sz w:val="18"/>
                <w:szCs w:val="18"/>
              </w:rPr>
              <w:t>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2"/>
              <w:spacing w:before="65" w:line="228" w:lineRule="auto"/>
            </w:pPr>
            <w:r>
              <w:rPr>
                <w:rFonts w:hint="eastAsia" w:ascii="宋体" w:hAnsi="宋体" w:eastAsia="宋体" w:cs="宋体"/>
                <w:kern w:val="0"/>
                <w:sz w:val="18"/>
                <w:szCs w:val="18"/>
                <w:lang w:val="en-US" w:eastAsia="zh-CN" w:bidi="ar-SA"/>
              </w:rPr>
              <w:t>某双代号网络计划如下图，绘图的错误有（      ）。</w:t>
            </w:r>
          </w:p>
          <w:p>
            <w:pPr>
              <w:widowControl/>
              <w:jc w:val="left"/>
              <w:rPr>
                <w:rFonts w:hint="eastAsia" w:ascii="宋体" w:hAnsi="宋体" w:cs="宋体"/>
                <w:kern w:val="0"/>
                <w:sz w:val="18"/>
                <w:szCs w:val="18"/>
                <w:lang w:eastAsia="zh-CN"/>
              </w:rPr>
            </w:pPr>
            <w:r>
              <w:rPr>
                <w:position w:val="-37"/>
              </w:rPr>
              <w:drawing>
                <wp:inline distT="0" distB="0" distL="0" distR="0">
                  <wp:extent cx="3070860" cy="1176020"/>
                  <wp:effectExtent l="0" t="0" r="7620" b="1270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11"/>
                          <a:stretch>
                            <a:fillRect/>
                          </a:stretch>
                        </pic:blipFill>
                        <pic:spPr>
                          <a:xfrm>
                            <a:off x="0" y="0"/>
                            <a:ext cx="3070860" cy="1176527"/>
                          </a:xfrm>
                          <a:prstGeom prst="rect">
                            <a:avLst/>
                          </a:prstGeom>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有多个起点节点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有多个终点节点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存在循环回路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有多余虚工作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节点编号有误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A</w:t>
            </w:r>
            <w:r>
              <w:rPr>
                <w:rFonts w:hint="eastAsia" w:ascii="宋体" w:hAnsi="宋体" w:cs="宋体"/>
                <w:kern w:val="0"/>
                <w:sz w:val="18"/>
                <w:szCs w:val="18"/>
                <w:lang w:val="en-US" w:eastAsia="zh-CN"/>
              </w:rPr>
              <w:t>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关于工程施工质量事故处理基本要求的说法，正确的有（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消除造成事故的原因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正确确定技术处理的苑围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确保技术先进、经济合理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加强事故处理的检查验收工作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确保事故处理期间的安全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网络进度计划的工期调整可通过（      ）来实现。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调整关键工作持续时间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缩短非关键工作的持续时间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增加非关键工作的时差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增减工作项目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调整工作间的逻辑关系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下列施工费用中，可直接计入直接成本的有（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周转材料购置费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B.人工费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C.施工机械使用费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D.管理人员差旅交通费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E.材料采购保管费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关于建筑市场诚信行为记录的说法，正确的有（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由地方建设行政主管部门统一公布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不良行为记录信息的公布期限一般为 1 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良好行为记录信息的公布期限一为 3 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不良行为记录信息公布时间是行政处罚决定作出后 7 日内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不良行为记录信息公布期限可以根据整改审查结果延长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项目总进度目标论证时应调研和收集的资料包括（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项目決策阶段有关项目进度目标确定的情况和资料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与进度有关的该项目组织、管理、经济和技术资料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类似项目的进度资料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该项目施工总承包单位的信用等级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该项目的总体部署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网络进度计划的工期调整可通过（      ）来实现。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缩短非关键工作的持续时间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增加非关键工作的时差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调整关键工持续时间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增减工作项目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调整工作间的逻辑关系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CDE</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建设单位应组织设计单位进行设计交底，使施工单位（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充分理解设计意图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了解设计内容和技术要求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解決各专业设计之间可能存在的矛盾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消除施工图差错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明确质量控制的重点与难点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ABE</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关于世界银行货款项目工程和货物采购方式的说法，正确的有（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可以采用直接签订合同的方式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首选国际竟争性招标方式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国际竞争性招标方式属于公开招标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有限国际招标方式相当于邀请招标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不允许采用自营工程和询价采购的方式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下列建筑安装工程裁用中，属于企业管理费用的有（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检验试验费B.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劳动保护费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城市维护建设税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教育费附加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default" w:ascii="宋体" w:hAnsi="宋体" w:eastAsia="宋体" w:cs="宋体"/>
                <w:kern w:val="0"/>
                <w:sz w:val="18"/>
                <w:szCs w:val="18"/>
                <w:lang w:val="en-US" w:eastAsia="zh-CN"/>
              </w:rPr>
              <w:t>增值税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ABCD</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下列工程合同风险中，属于信用风险的有（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知假买假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偷工减料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物价上涨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违法分包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拖欠工程款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在项目的实施阶段，项目总进度包括（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可行性研究工作进度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招标工作进度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物资采响工作进度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用户管理工作进度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某分项工程采用赢得值法分析得到:已完工作预算费用（BCWP）&gt;计划工作预算费用（BCWS）&gt;已完工作实际费用（ACWP）则该工程（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费用节余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进度提前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费用超支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进度延误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费用绩效指数大于 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某合同采用抵押作为合同担保方式时，(   )可以作为抵押物。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房屋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机器设备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债券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股票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大型施工机具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 ABE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采用邀请招标方式选择施工承包商时，业主在招标阶段的工作包括(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发布招标广告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发出投标邀请函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进行资格预审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组织现场考察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召开标前答疑会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进行施工招标应满足的条件包括(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概算已批准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有满足施工需要的施工图纸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已选择了监理单位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建设资金来源已落实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已有建筑许可证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 ABDE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订立施工合同应具备的条件包括(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工程项目已列入年度建设计划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具备了施工所需的设计文件和技术资料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初步设计已经批准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施工图设计已经批准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建设资金和主要建筑材料设备来源已落实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《施工合同文本》由(   )组成。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《施工合同协议书》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《中标通知书》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《工程预算书》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《施工合同专用条款》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《施工合同通用条款》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 ADE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在施工过程中，导致暂停施工的原因主要有(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由于发包方违约，承包方主动暂停施工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由于承包方违约，发包方提出暂停施工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工程师认为有必要而要求暂停施工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发包方驻工地代表要求的暂停施工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发生意外情况而引起的暂停施工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材料采购合同订立的方式有(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公开招标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议标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直接订购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询价、报价、签订合同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工程师索赔管理的任务包括(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公正地处理和解决索赔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进一步补充索赔资料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预测和分析导致索赔的原因和可能性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制止承包商提出索赔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通过有效的合同管理减少索赔事件的发生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公开招标设置资格预审的目的是(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评选中标人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减少评标的工作量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迫使投标单位降低投标报价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优选最有实力的承包商参加投标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了解投标人准备实施招标项目的方案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施工合同文本有关延期开工的正确规定包括(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工程师以书面形式通知承包方后，可推迟开工日期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工程师在与承包商协商一致后，可推迟开工日期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承包商经工程师批准后，可推迟开工日期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承包商经书面通知工程师后，可推迟开工日期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承包商递交延期开工申请48小时后，可推迟开工日期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下列关于评标委员会的叙述符合《招标投标法》有关规定的有（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评标由招标人依法组建的评标委员会负责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评标委员会由招标人的代表和有关技术、经济等方面的专家组成，成员人数为五人以上单数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评标委员会由招标人的代表和有关技术、经济等方面的专家组成，其中技术、经济等方面的专家不得少于成员总数的二分之一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与投标人有利害关系的人不得进入相关项目的评标委员会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评标委员会成员的名单在中标结果确定前应当保密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按照索赔事件的性质，可以将索赔划分为(       )索赔。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工程变更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工程加速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工程延误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工程延期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其他索赔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按照担保法的规定，只能当事人本人作出担保的方式有(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保证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抵押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质押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留置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设计合同履行过程中，因委托方提出的变更要求需对设计所依据的原设计任务书进行重大修改，则应(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由业主报请原设计任务书的批准单位同意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由设计单位报请原设计任务书的编制单位同意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原合同继续有效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需变更原合同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原合同终止，双方重新签合同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投标单位有以下行为时，(   )招标单位可视其为严重违约行为而没收投标保证金。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通过资格预审后不投标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不参加开标会议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中标后拒绝签订合同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开标后要求撤回投标书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不参加现场考察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开标时可能当场宣布投标单位所投标书为废标的情况包括(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未密封递送的标书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投标工期长于招标文件中要求工期的标书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未按规定格式填写的标书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没有投标授权人签字的标书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未参加开标会议单位的标书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在监理委托合同内约定的监理服务工作内容可能包括(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进行各种方案的成本效益分析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完成技术改造任务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技术监督和检查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代替业主选择合同的实施承包单位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负责施工合同履行的合同内管理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业主负责采购的建筑材料，到货前24小时通知承包商共同验收，而届时承包商未派人参加，此时(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货物不需验收交予承包商保管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业主单独验收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验收后交予承包商保管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发生损坏或丢失由业主负责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发生损坏或丢失由承包商负责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按照索赔的目的不同，施工索赔可分为(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质量索赔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费用索赔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管理索赔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工期索赔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单项索赔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监理委托合同中赋予监理单位的权利包括(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完成监理任务后获得酬金的权利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获得奖励的权利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监理服务后占有剩余物品的权利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接受监理合同议定以外报酬的权利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终止合同的权利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599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正常的监理服务酬金应由(    )构成。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全部成本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附加的监理服务酬金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额外的监理服务酬金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合理的利润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税金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我国现行的监理费计算方法有(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按监理工程概预算百分比计算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按参与管理工作的年度平均人数计算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由甲、乙双方按商定的其它方法计算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中外合资、合作、外商独资的工程项目，参照国际标准协商确定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按委托人提出的方法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勘察、设计合同的订立时，发包人的相关工作包括(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对承包人的资格审查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对承包人履行能力的审查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完成勘察、设计任务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合同形式的确定及条款的拟定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招标活动的基本原则有（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公开原则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公平原则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平等互利原则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公正原则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诚实信用原则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建设工程勘察、设计、施工、设备采购的招标必须具备的条件包括(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建设工程已批准立项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向建设行政主管部门办理了报建手续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建设资金能满足建设工程的要求，符合规定的资金到位率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建设用地已依法取得，并领取了建设工程规划许可证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技术资料能满足招标投标的要求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采用邀请招标方式选择施工承包商时，业主在招标阶段的工作包括(   </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发布招标广告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发出投标邀请函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进行资格预审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组织现场考察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召开标前答疑会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开标时投标书被宣布为废标的情况包括(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未按招标文件中规定封记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投标人不参加开标会议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未按规定格式填写标书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投标报价高于标底价的标书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无投标授权人签字的标书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工程建设项目招标范围包括（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大型基础设施、公用事业等关系社会公共利益、公众安全的项目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一切工程项目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全部或者部分使用国有资金投资或者国家融资的项目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一切大中型工程项目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使用国际组织或者外国政府贷款、援助资金的项目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设计招标与其他招标的主要区别表现为(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招标程序不同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招标文件内容不同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投标书的编制要求不同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开标形式不同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评标原则不同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《建没工程施工合同示范文本》由(    )组成。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建筑工程施工协议书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建筑工程施工专用条款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洽商、变更等明确双方权利义务的纪要、协议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建筑工程施工通用条款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标准、规范和其他有关技术资料、技术要求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在施工过程中，导致暂停施工的情况主要有(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甲方代表要求的暂停施工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乙方代表要求的暂停施工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由于甲方代表违约，承包方主动暂停施工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由于乙方代表违约，发包方主动暂停施工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意外情况导致的暂停施工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施工合同履行中造成竣工日期延误，经甲方代表确认，工期相应顺延的情况有(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工程量变化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工程设计变更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不可抗力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乙方实际进度与进度计划不相符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一周内，非乙方原因停水、停电、停气造成停工累计超过8小时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工程款的结算方式有(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预付款结算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按月结算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cs="宋体"/>
                <w:kern w:val="0"/>
                <w:sz w:val="18"/>
                <w:szCs w:val="18"/>
              </w:rPr>
              <w:t>竣工后一次结算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分段结算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年终结算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根据《招标投标法》的有关规定，下列说法不符合开标程序的有（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开标应当在招标文件确定的提交投标文件截止时间的同一时间公开进行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开标由招标人主持，邀请中标人参加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在招标文件规定的开标时间前收到的所有投标文件，开标时都应当当众予以拆封、宣读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开标由建设行政主管部门主持，邀请中标人参加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开标过程应当记录，并存档备查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工期索赔(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在形式上是对权利的要求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最终反映在经济收益上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实质上是对权利的要求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是按索赔目的来划分的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是按索赔依据来划分的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建设工程勘察设计合同中，属于承包人责任的是（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支付勘察设计费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提供开展勘察、设计工作所需的有关基础资料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提交勘察设计成果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勘察设计人员进入现场时，提供必要的生活条件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解决施工过程中有关设计问题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下列工作流程属于物质流程的有（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钢结构深化设计工作流程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弱电工程物资采购工作流程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合同管理流程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设计变更流程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外立面施工工作流程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施工质量检验批主控项目是只对（</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）是决定性作用的检验项目。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经济效果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环境保护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主要使用功能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节能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质量管理的实施职能在于将质量目标值，可通过（ ）转换为质量实际值。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生产要素投入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技术创新研发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作业技术活动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产出过程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县级人民政府立案自收到调查报告 15 日内批复（</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无人员死亡的较大事故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直接经济损失较小的重大事故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人员死亡的一般事故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特别重大事故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无人员伤亡的一般事故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赢得值法评价指标中，适用于不同项目之间偏差分析的有（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费用偏差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进度偏差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综合效益指数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费用效益指数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进度效益指数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关于总价合同的说法，正确的有（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发包人可以较早确定或预测工程成本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能极大地调动承包人控制进度的积极性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必须完整的明确地规定承包人的工作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将设计与施工变化控制在最小限度内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承包人将来承担较少风险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直方图法的作用有（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判断质量过程是否稳定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分析数据分布特征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分析是否保持在公差范围内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确定质量问题主次影响因素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逐项排查产生影响质量问题的可能因素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导致工程质量事故的原因中，属于技术原因的有（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地质勘察水文情况判断错误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质量管理措施不力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结构、设计方案不合理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检测设备管理不善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采用不合格工艺或方法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在下列成本管理措施中，属于经济措施的有（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项目资金使用计划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分解成本管理目标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对成本管理目标进行风险分析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对施工方案进行技术经济比较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明确成本管理人员的工作任务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下列关于施工总承包管理模式说法正确的是（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业主合同管理量大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对分包人质量的控制由施工总承包管理单位进行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有利于总投资控制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项目质量的优劣取决于施工总承包管理单位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施工过程发生设计变更，可能引发索赔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bidi="ar-SA"/>
              </w:rPr>
            </w:pPr>
            <w:r>
              <w:rPr>
                <w:rFonts w:hint="eastAsia" w:ascii="宋体" w:hAnsi="宋体" w:cs="宋体"/>
                <w:kern w:val="0"/>
                <w:sz w:val="18"/>
                <w:szCs w:val="18"/>
              </w:rPr>
              <w:t>工程施工总工期包括(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rPr>
              <w:t>工程筹建期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rPr>
              <w:t>工程准备期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rPr>
              <w:t>主体工程施工期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rPr>
              <w:t>工程完建期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eastAsia="宋体" w:cs="宋体"/>
                <w:kern w:val="0"/>
                <w:sz w:val="18"/>
                <w:szCs w:val="18"/>
                <w:lang w:val="en-US" w:eastAsia="zh-CN" w:bidi="ar-SA"/>
              </w:rPr>
            </w:pPr>
            <w:r>
              <w:rPr>
                <w:rFonts w:hint="eastAsia" w:ascii="宋体" w:hAnsi="宋体" w:cs="宋体"/>
                <w:kern w:val="0"/>
                <w:sz w:val="18"/>
                <w:szCs w:val="18"/>
              </w:rPr>
              <w:t>试运行期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rPr>
              <w:t>BCD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rPr>
              <w:t>根据《工程建设项目勘察设计招标投标办法》，水利工程建设项目设计可不招标的情况有（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rPr>
              <w:t>涉及国家秘密的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rPr>
              <w:t>抢险救灾的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rPr>
              <w:t>技术复杂，满足条件的设计单位少于三家的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eastAsia="宋体" w:cs="宋体"/>
                <w:kern w:val="0"/>
                <w:sz w:val="18"/>
                <w:szCs w:val="18"/>
                <w:lang w:val="en-US" w:eastAsia="zh-CN" w:bidi="ar-SA"/>
              </w:rPr>
            </w:pPr>
            <w:r>
              <w:rPr>
                <w:rFonts w:hint="eastAsia" w:ascii="宋体" w:hAnsi="宋体" w:cs="宋体"/>
                <w:kern w:val="0"/>
                <w:sz w:val="18"/>
                <w:szCs w:val="18"/>
              </w:rPr>
              <w:t>专业性强，符合条件的潜在投标人数量有限的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rPr>
              <w:t>首次公开招标中，投标人少于三个的</w:t>
            </w:r>
          </w:p>
        </w:tc>
      </w:tr>
    </w:tbl>
    <w:p>
      <w:pPr>
        <w:pStyle w:val="4"/>
        <w:spacing w:after="0"/>
        <w:ind w:left="0" w:leftChars="0" w:firstLine="0" w:firstLineChars="0"/>
        <w:jc w:val="left"/>
        <w:rPr>
          <w:b/>
          <w:bCs/>
        </w:rPr>
      </w:pPr>
      <w:bookmarkStart w:id="1" w:name="_GoBack"/>
      <w:bookmarkEnd w:id="1"/>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按施工进度编制施工成本计划时，若所有工作均按最早开始时间安排，则对项目目标控制的影响有（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工程按期竣工的保证率较高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工程质量会更好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不利于节约资金贷款利息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有利于降低投资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不能保证工程质量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在项目的实施阶段，项目总进度应包括（  ）进度。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设计前准备阶段的工作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项目建议书的编制工作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招标工作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default" w:ascii="宋体" w:hAnsi="宋体" w:eastAsia="宋体" w:cs="宋体"/>
                <w:kern w:val="0"/>
                <w:sz w:val="18"/>
                <w:szCs w:val="18"/>
                <w:lang w:val="en-US" w:eastAsia="zh-CN"/>
              </w:rPr>
              <w:t>项目动用后的保修工作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关于分部分项工程成本分析的说法正确的有（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分部分项工程成本分析的对象为已完分部分项工程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分部分项工程成本分析是施工项目成本分析的基础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必须对施工项目的所有分部分项工程进行分析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主要分部分项工程要做到从开工到竣工进行系统的成本分析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分部分项工程成本分析是定期的中间成本分析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ABD</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对某模板工程进行抽样检查，发现在表面平整度、截面尺寸、平面水平度、垂直度和标高等方面存 在质量问题。按照排列图法进行统计分析，上述质量问题累计频率依次为 41%，79%、89%、98%和 100%，需 要进行重点管理的 A 类问题有（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平面水平度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2"/>
              <w:widowControl/>
              <w:numPr>
                <w:ilvl w:val="0"/>
                <w:numId w:val="0"/>
              </w:numPr>
              <w:spacing w:line="226" w:lineRule="auto"/>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垂直度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表面平整度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截面尺寸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项目质量控制体系的运行环境包括（ </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项目的合同结构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质量管理的人员配置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质量管理的政府监督制度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质量管理的物质资源配置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与质量管理的组织制度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建设工程施工招标应当具备的条件有（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有编制招标文件和组织评标的能力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招标人已经依法成立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有相应资金或资金来源已经落实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初步设计及概算应当履行审批程序的， 已经批准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有招标所需的设计图纸及技术资料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若承包商未按合同要求实施工程，关于业主向承包商索赔的说法，正确的有（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未按合同条件要求，无故不向分包人付款，业主无权进行索赔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质量不满足要求，业主另找公司完成的，只可向承包商索赔成本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工程进度太慢，要求承包商赶工时，可索赔业主方工程师的加班费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合同工期已到而工程仍未完工，可索赔误工期的费用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未按合同要求办理保险，业主可前去办理并索赔相应的费用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下列工程质量事故发生的原因中，属于技术原因的有（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检测设备管理不善造成仪器失准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结构设计方案不正确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检验检查制度不严密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监理人员旁站检验不到位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施工操作人员施工工艺错误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关于工作最迟完成时间计算的说法，正确的有（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单代号搭接网络计划中，等于该工作最早完成时间加上该工作的总时差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单代号搭接网络计划中，等于各紧后工作最迟开始（或结束）时间减相应时距加该工作持续时间的 最小值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双代号网络计划中，等于各紧后工作最迟开始时间的最小值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双代号网络计划中，等于该工作完成节点的取达时间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双代号时标网络计划中，等于该工作实箭线结束点对应的时间坐标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某双代号网络计划如下图（时间单位:天）其关键工作有（  ）。</w:t>
            </w:r>
          </w:p>
          <w:p>
            <w:pPr>
              <w:widowControl/>
              <w:jc w:val="left"/>
              <w:rPr>
                <w:rFonts w:hint="eastAsia" w:ascii="宋体" w:hAnsi="宋体" w:cs="宋体"/>
                <w:kern w:val="0"/>
                <w:sz w:val="18"/>
                <w:szCs w:val="18"/>
              </w:rPr>
            </w:pPr>
            <w:r>
              <w:rPr>
                <w:position w:val="-43"/>
              </w:rPr>
              <w:drawing>
                <wp:inline distT="0" distB="0" distL="0" distR="0">
                  <wp:extent cx="2769235" cy="1307465"/>
                  <wp:effectExtent l="0" t="0" r="4445" b="3175"/>
                  <wp:docPr id="188" name="IM 188"/>
                  <wp:cNvGraphicFramePr/>
                  <a:graphic xmlns:a="http://schemas.openxmlformats.org/drawingml/2006/main">
                    <a:graphicData uri="http://schemas.openxmlformats.org/drawingml/2006/picture">
                      <pic:pic xmlns:pic="http://schemas.openxmlformats.org/drawingml/2006/picture">
                        <pic:nvPicPr>
                          <pic:cNvPr id="188" name="IM 188"/>
                          <pic:cNvPicPr/>
                        </pic:nvPicPr>
                        <pic:blipFill>
                          <a:blip r:embed="rId12"/>
                          <a:stretch>
                            <a:fillRect/>
                          </a:stretch>
                        </pic:blipFill>
                        <pic:spPr>
                          <a:xfrm>
                            <a:off x="0" y="0"/>
                            <a:ext cx="2769235" cy="1307465"/>
                          </a:xfrm>
                          <a:prstGeom prst="rect">
                            <a:avLst/>
                          </a:prstGeom>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工作 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工作 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工作 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工作 7-10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default" w:ascii="宋体" w:hAnsi="宋体" w:eastAsia="宋体" w:cs="宋体"/>
                <w:kern w:val="0"/>
                <w:sz w:val="18"/>
                <w:szCs w:val="18"/>
                <w:lang w:val="en-US" w:eastAsia="zh-CN"/>
              </w:rPr>
              <w:t>工作 8-11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关于合同分析及其作用的说法。正确的有（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合同分析要从合同执行的角度去分析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合同分析往往由项目经理负责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合同分析的目的之一是合同任务分解，落实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分析合同中的漏洞，解释有争议的内容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合同分析同招标文件分析的侧重点相同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某双代号时标网络计划如下图（时间单位:天），工作总时差正确的有（  ）。</w:t>
            </w:r>
            <w:r>
              <w:rPr>
                <w:position w:val="-58"/>
              </w:rPr>
              <w:drawing>
                <wp:inline distT="0" distB="0" distL="0" distR="0">
                  <wp:extent cx="3076575" cy="1537335"/>
                  <wp:effectExtent l="0" t="0" r="1905" b="1905"/>
                  <wp:docPr id="184" name="IM 184"/>
                  <wp:cNvGraphicFramePr/>
                  <a:graphic xmlns:a="http://schemas.openxmlformats.org/drawingml/2006/main">
                    <a:graphicData uri="http://schemas.openxmlformats.org/drawingml/2006/picture">
                      <pic:pic xmlns:pic="http://schemas.openxmlformats.org/drawingml/2006/picture">
                        <pic:nvPicPr>
                          <pic:cNvPr id="184" name="IM 184"/>
                          <pic:cNvPicPr/>
                        </pic:nvPicPr>
                        <pic:blipFill>
                          <a:blip r:embed="rId13"/>
                          <a:stretch>
                            <a:fillRect/>
                          </a:stretch>
                        </pic:blipFill>
                        <pic:spPr>
                          <a:xfrm>
                            <a:off x="0" y="0"/>
                            <a:ext cx="3076575" cy="1537335"/>
                          </a:xfrm>
                          <a:prstGeom prst="rect">
                            <a:avLst/>
                          </a:prstGeom>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TF</w:t>
            </w:r>
            <w:r>
              <w:rPr>
                <w:rFonts w:hint="default" w:ascii="宋体" w:hAnsi="宋体" w:eastAsia="宋体" w:cs="宋体"/>
                <w:kern w:val="0"/>
                <w:sz w:val="18"/>
                <w:szCs w:val="18"/>
                <w:vertAlign w:val="subscript"/>
                <w:lang w:val="en-US" w:eastAsia="zh-CN"/>
              </w:rPr>
              <w:t>A1</w:t>
            </w:r>
            <w:r>
              <w:rPr>
                <w:rFonts w:hint="default" w:ascii="宋体" w:hAnsi="宋体" w:eastAsia="宋体" w:cs="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TF</w:t>
            </w:r>
            <w:r>
              <w:rPr>
                <w:rFonts w:hint="default" w:ascii="宋体" w:hAnsi="宋体" w:eastAsia="宋体" w:cs="宋体"/>
                <w:kern w:val="0"/>
                <w:sz w:val="18"/>
                <w:szCs w:val="18"/>
                <w:vertAlign w:val="subscript"/>
                <w:lang w:val="en-US" w:eastAsia="zh-CN"/>
              </w:rPr>
              <w:t>A2</w:t>
            </w:r>
            <w:r>
              <w:rPr>
                <w:rFonts w:hint="default" w:ascii="宋体" w:hAnsi="宋体" w:eastAsia="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TF</w:t>
            </w:r>
            <w:r>
              <w:rPr>
                <w:rFonts w:hint="default" w:ascii="宋体" w:hAnsi="宋体" w:eastAsia="宋体" w:cs="宋体"/>
                <w:kern w:val="0"/>
                <w:sz w:val="18"/>
                <w:szCs w:val="18"/>
                <w:vertAlign w:val="subscript"/>
                <w:lang w:val="en-US" w:eastAsia="zh-CN"/>
              </w:rPr>
              <w:t>A3</w:t>
            </w:r>
            <w:r>
              <w:rPr>
                <w:rFonts w:hint="default" w:ascii="宋体" w:hAnsi="宋体" w:eastAsia="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TF</w:t>
            </w:r>
            <w:r>
              <w:rPr>
                <w:rFonts w:hint="default" w:ascii="宋体" w:hAnsi="宋体" w:eastAsia="宋体" w:cs="宋体"/>
                <w:kern w:val="0"/>
                <w:sz w:val="18"/>
                <w:szCs w:val="18"/>
                <w:vertAlign w:val="subscript"/>
                <w:lang w:val="en-US" w:eastAsia="zh-CN"/>
              </w:rPr>
              <w:t>C1</w:t>
            </w:r>
            <w:r>
              <w:rPr>
                <w:rFonts w:hint="default" w:ascii="宋体" w:hAnsi="宋体" w:eastAsia="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default" w:ascii="宋体" w:hAnsi="宋体" w:eastAsia="宋体" w:cs="宋体"/>
                <w:kern w:val="0"/>
                <w:sz w:val="18"/>
                <w:szCs w:val="18"/>
                <w:lang w:val="en-US" w:eastAsia="zh-CN"/>
              </w:rPr>
              <w:t>TF</w:t>
            </w:r>
            <w:r>
              <w:rPr>
                <w:rFonts w:hint="default" w:ascii="宋体" w:hAnsi="宋体" w:eastAsia="宋体" w:cs="宋体"/>
                <w:kern w:val="0"/>
                <w:sz w:val="18"/>
                <w:szCs w:val="18"/>
                <w:vertAlign w:val="subscript"/>
                <w:lang w:val="en-US" w:eastAsia="zh-CN"/>
              </w:rPr>
              <w:t>B3</w:t>
            </w:r>
            <w:r>
              <w:rPr>
                <w:rFonts w:hint="default" w:ascii="宋体" w:hAnsi="宋体" w:eastAsia="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在国际工程承包合同中，采用DAB（争端裁决委员会）方式解决争端的优点有（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DAB委员由行政主管部门指派，裁决具有公正性、中立性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DAB委员可以再项目开始时就介入，了解项目管理情况及存在的问题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DAB的裁决具有终局性，避免二次纠纷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DAB的费用较低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cs="宋体"/>
                <w:kern w:val="0"/>
                <w:sz w:val="18"/>
                <w:szCs w:val="18"/>
                <w:lang w:val="en-US"/>
              </w:rPr>
            </w:pPr>
            <w:r>
              <w:rPr>
                <w:rFonts w:hint="eastAsia" w:ascii="宋体" w:hAnsi="宋体" w:cs="宋体"/>
                <w:kern w:val="0"/>
                <w:sz w:val="18"/>
                <w:szCs w:val="18"/>
                <w:lang w:val="en-US" w:eastAsia="zh-CN"/>
              </w:rPr>
              <w:t>DAB解决纠纷的周期较短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BDE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某工程项目的双代号时标网络计划，当计划执行到第4周末及第10周时，检查得出实际进度前锋线如下图所示，检查结果表明（    ）</w:t>
            </w:r>
          </w:p>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drawing>
                <wp:inline distT="0" distB="0" distL="114300" distR="114300">
                  <wp:extent cx="1361440" cy="3374390"/>
                  <wp:effectExtent l="0" t="0" r="8890" b="10160"/>
                  <wp:docPr id="3" name="图片 3" descr="6400b2079219ce1b0b9d2d10e641e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6400b2079219ce1b0b9d2d10e641ea3"/>
                          <pic:cNvPicPr>
                            <a:picLocks noChangeAspect="1"/>
                          </pic:cNvPicPr>
                        </pic:nvPicPr>
                        <pic:blipFill>
                          <a:blip r:embed="rId14"/>
                          <a:stretch>
                            <a:fillRect/>
                          </a:stretch>
                        </pic:blipFill>
                        <pic:spPr>
                          <a:xfrm rot="16200000">
                            <a:off x="0" y="0"/>
                            <a:ext cx="1361440" cy="3374390"/>
                          </a:xfrm>
                          <a:prstGeom prst="rect">
                            <a:avLst/>
                          </a:prstGeom>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第4周末检查时工作B拖后1周，但不影响总工期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第4周末检查时工作A拖后1周，影响总工期1周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第10周末检查时工作G拖后1周，但不影响总工期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第10周末检查时工作I提前1周，可使总工期提前1周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在第5周到第10周内，工作F和工作I的实际进度正常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单代号网络图如下，下列选项正确的是（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p>
            <w:pPr>
              <w:widowControl/>
              <w:jc w:val="left"/>
              <w:rPr>
                <w:rFonts w:hint="eastAsia" w:ascii="宋体" w:hAnsi="宋体" w:cs="宋体"/>
                <w:kern w:val="0"/>
                <w:sz w:val="18"/>
                <w:szCs w:val="18"/>
              </w:rPr>
            </w:pPr>
            <w:r>
              <w:drawing>
                <wp:inline distT="0" distB="0" distL="114300" distR="114300">
                  <wp:extent cx="2961005" cy="12903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2961005" cy="1290320"/>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LS</w:t>
            </w:r>
            <w:r>
              <w:rPr>
                <w:rFonts w:hint="default" w:ascii="宋体" w:hAnsi="宋体" w:eastAsia="宋体" w:cs="宋体"/>
                <w:kern w:val="0"/>
                <w:sz w:val="18"/>
                <w:szCs w:val="18"/>
                <w:vertAlign w:val="subscript"/>
                <w:lang w:val="en-US" w:eastAsia="zh-CN"/>
              </w:rPr>
              <w:t>B</w:t>
            </w:r>
            <w:r>
              <w:rPr>
                <w:rFonts w:hint="default" w:ascii="宋体" w:hAnsi="宋体" w:eastAsia="宋体" w:cs="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LS</w:t>
            </w:r>
            <w:r>
              <w:rPr>
                <w:rFonts w:hint="default" w:ascii="宋体" w:hAnsi="宋体" w:eastAsia="宋体" w:cs="宋体"/>
                <w:kern w:val="0"/>
                <w:sz w:val="18"/>
                <w:szCs w:val="18"/>
                <w:vertAlign w:val="subscript"/>
                <w:lang w:val="en-US" w:eastAsia="zh-CN"/>
              </w:rPr>
              <w:t>A</w:t>
            </w:r>
            <w:r>
              <w:rPr>
                <w:rFonts w:hint="default" w:ascii="宋体" w:hAnsi="宋体" w:eastAsia="宋体" w:cs="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EF</w:t>
            </w:r>
            <w:r>
              <w:rPr>
                <w:rFonts w:hint="default" w:ascii="宋体" w:hAnsi="宋体" w:eastAsia="宋体" w:cs="宋体"/>
                <w:kern w:val="0"/>
                <w:sz w:val="18"/>
                <w:szCs w:val="18"/>
                <w:vertAlign w:val="subscript"/>
                <w:lang w:val="en-US" w:eastAsia="zh-CN"/>
              </w:rPr>
              <w:t>D</w:t>
            </w:r>
            <w:r>
              <w:rPr>
                <w:rFonts w:hint="default" w:ascii="宋体" w:hAnsi="宋体" w:eastAsia="宋体" w:cs="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TF</w:t>
            </w:r>
            <w:r>
              <w:rPr>
                <w:rFonts w:hint="default" w:ascii="宋体" w:hAnsi="宋体" w:eastAsia="宋体" w:cs="宋体"/>
                <w:kern w:val="0"/>
                <w:sz w:val="18"/>
                <w:szCs w:val="18"/>
                <w:vertAlign w:val="subscript"/>
                <w:lang w:val="en-US" w:eastAsia="zh-CN"/>
              </w:rPr>
              <w:t>C</w:t>
            </w:r>
            <w:r>
              <w:rPr>
                <w:rFonts w:hint="default" w:ascii="宋体" w:hAnsi="宋体" w:eastAsia="宋体" w:cs="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default" w:ascii="宋体" w:hAnsi="宋体" w:eastAsia="宋体" w:cs="宋体"/>
                <w:kern w:val="0"/>
                <w:sz w:val="18"/>
                <w:szCs w:val="18"/>
                <w:lang w:val="en-US" w:eastAsia="zh-CN"/>
              </w:rPr>
              <w:t>LF</w:t>
            </w:r>
            <w:r>
              <w:rPr>
                <w:rFonts w:hint="default" w:ascii="宋体" w:hAnsi="宋体" w:eastAsia="宋体" w:cs="宋体"/>
                <w:kern w:val="0"/>
                <w:sz w:val="18"/>
                <w:szCs w:val="18"/>
                <w:vertAlign w:val="subscript"/>
                <w:lang w:val="en-US" w:eastAsia="zh-CN"/>
              </w:rPr>
              <w:t>E</w:t>
            </w:r>
            <w:r>
              <w:rPr>
                <w:rFonts w:hint="default" w:ascii="宋体" w:hAnsi="宋体" w:eastAsia="宋体" w:cs="宋体"/>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下列现场文明施工的管理措施中，属于现场消防、防火管理措施的有（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建立门卫值班管理制度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建立消防管理制度及消防领导小组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作业区与生活区必须明显划分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现场必须有消防平面布置图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对违反消防条例的有关人员进行严肃处理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BDE</w:t>
            </w:r>
          </w:p>
        </w:tc>
      </w:tr>
    </w:tbl>
    <w:p>
      <w:pPr>
        <w:pStyle w:val="4"/>
        <w:spacing w:after="0"/>
        <w:ind w:left="0" w:leftChars="0" w:firstLine="0" w:firstLineChars="0"/>
        <w:jc w:val="left"/>
        <w:rPr>
          <w:b/>
          <w:bCs/>
        </w:rPr>
      </w:pPr>
    </w:p>
    <w:tbl>
      <w:tblPr>
        <w:tblStyle w:val="5"/>
        <w:tblpPr w:leftFromText="180" w:rightFromText="180" w:vertAnchor="text" w:horzAnchor="page" w:tblpX="1801" w:tblpY="307"/>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项目风险评估工作包括（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确定各种风险的风险等级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分析各种风险的损失量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确定风险因素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确定应对各种风险的对策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分析各种风险因素的发生概率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ABE</w:t>
            </w:r>
          </w:p>
        </w:tc>
      </w:tr>
    </w:tbl>
    <w:p/>
    <w:tbl>
      <w:tblPr>
        <w:tblStyle w:val="5"/>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13-01-0001-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644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下列项目进度控制的措施中，与工程设计技术有关的措施有（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组织工程设计方案的评审与选用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分析施工组织设计对进度的影响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寻求设计变更加快施工进度的可能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cs="宋体"/>
                <w:kern w:val="0"/>
                <w:sz w:val="18"/>
                <w:szCs w:val="18"/>
              </w:rPr>
              <w:t>重视信息技术在进度控制中的应用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ascii="宋体" w:hAnsi="宋体" w:cs="宋体"/>
                <w:kern w:val="0"/>
                <w:sz w:val="18"/>
                <w:szCs w:val="18"/>
              </w:rPr>
            </w:pPr>
            <w:r>
              <w:rPr>
                <w:rFonts w:hint="eastAsia" w:ascii="宋体" w:hAnsi="宋体" w:cs="宋体"/>
                <w:kern w:val="0"/>
                <w:sz w:val="18"/>
                <w:szCs w:val="18"/>
              </w:rPr>
              <w:t>改变施工机械设计，提高机械效率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ACE</w:t>
            </w:r>
          </w:p>
        </w:tc>
      </w:tr>
    </w:tbl>
    <w:p>
      <w:pPr>
        <w:pStyle w:val="4"/>
        <w:spacing w:after="0"/>
        <w:ind w:left="0" w:leftChars="0" w:firstLine="0" w:firstLineChars="0"/>
        <w:jc w:val="left"/>
        <w:rPr>
          <w:b/>
          <w:bCs/>
        </w:rPr>
      </w:pPr>
    </w:p>
    <w:p>
      <w:pPr>
        <w:pStyle w:val="4"/>
        <w:spacing w:after="0"/>
        <w:ind w:left="0" w:leftChars="0" w:firstLine="0" w:firstLineChars="0"/>
        <w:jc w:val="left"/>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2ZTk4YzA1MmI3ZTI4YzBmOTM3MWNmMWNmNzg4YzcifQ=="/>
  </w:docVars>
  <w:rsids>
    <w:rsidRoot w:val="436F36F6"/>
    <w:rsid w:val="00032DC5"/>
    <w:rsid w:val="00C123A1"/>
    <w:rsid w:val="00CC42B8"/>
    <w:rsid w:val="00FA2DD8"/>
    <w:rsid w:val="01C42535"/>
    <w:rsid w:val="01E17E59"/>
    <w:rsid w:val="01FF19AF"/>
    <w:rsid w:val="023A530D"/>
    <w:rsid w:val="03934FDA"/>
    <w:rsid w:val="03B50BBF"/>
    <w:rsid w:val="03D13D53"/>
    <w:rsid w:val="04114082"/>
    <w:rsid w:val="04406C86"/>
    <w:rsid w:val="04570200"/>
    <w:rsid w:val="05980631"/>
    <w:rsid w:val="05B44CC5"/>
    <w:rsid w:val="05ED2677"/>
    <w:rsid w:val="0891753F"/>
    <w:rsid w:val="09043175"/>
    <w:rsid w:val="0979572B"/>
    <w:rsid w:val="09925315"/>
    <w:rsid w:val="09A6690A"/>
    <w:rsid w:val="0A772667"/>
    <w:rsid w:val="0A7B4003"/>
    <w:rsid w:val="0AD160DC"/>
    <w:rsid w:val="0B405ADB"/>
    <w:rsid w:val="0C605AF0"/>
    <w:rsid w:val="0D0227BA"/>
    <w:rsid w:val="0D2F2E39"/>
    <w:rsid w:val="0D9D0734"/>
    <w:rsid w:val="0E1A3B33"/>
    <w:rsid w:val="0F373E07"/>
    <w:rsid w:val="0F736E7B"/>
    <w:rsid w:val="0F7756E1"/>
    <w:rsid w:val="0F975FF8"/>
    <w:rsid w:val="104B00A3"/>
    <w:rsid w:val="10B17F0C"/>
    <w:rsid w:val="10C92165"/>
    <w:rsid w:val="10D162FE"/>
    <w:rsid w:val="114152A7"/>
    <w:rsid w:val="11676289"/>
    <w:rsid w:val="11DF2A42"/>
    <w:rsid w:val="1402701A"/>
    <w:rsid w:val="14027543"/>
    <w:rsid w:val="149A6190"/>
    <w:rsid w:val="15513784"/>
    <w:rsid w:val="15655FDB"/>
    <w:rsid w:val="1577081C"/>
    <w:rsid w:val="15A22A65"/>
    <w:rsid w:val="161B10A8"/>
    <w:rsid w:val="163B59B9"/>
    <w:rsid w:val="167E0FB0"/>
    <w:rsid w:val="16A03818"/>
    <w:rsid w:val="16FC6A7F"/>
    <w:rsid w:val="174340FA"/>
    <w:rsid w:val="181B2816"/>
    <w:rsid w:val="18CA00F8"/>
    <w:rsid w:val="18E511D9"/>
    <w:rsid w:val="190A4A0D"/>
    <w:rsid w:val="1C6306AD"/>
    <w:rsid w:val="1C71524A"/>
    <w:rsid w:val="1CAF234C"/>
    <w:rsid w:val="1D1D0FA8"/>
    <w:rsid w:val="1D22282D"/>
    <w:rsid w:val="1D401A6F"/>
    <w:rsid w:val="1D6143F8"/>
    <w:rsid w:val="1D8D4E5D"/>
    <w:rsid w:val="1E1016C4"/>
    <w:rsid w:val="1EC61EA9"/>
    <w:rsid w:val="1F4D225B"/>
    <w:rsid w:val="1F8870C3"/>
    <w:rsid w:val="1FBC4DE6"/>
    <w:rsid w:val="1FD42E4A"/>
    <w:rsid w:val="1FF6128C"/>
    <w:rsid w:val="20280331"/>
    <w:rsid w:val="208D31ED"/>
    <w:rsid w:val="208E338F"/>
    <w:rsid w:val="20D25572"/>
    <w:rsid w:val="20EA48E7"/>
    <w:rsid w:val="21341CA3"/>
    <w:rsid w:val="21955962"/>
    <w:rsid w:val="2198036D"/>
    <w:rsid w:val="21D6718C"/>
    <w:rsid w:val="22A06A15"/>
    <w:rsid w:val="22A2261D"/>
    <w:rsid w:val="22F653E9"/>
    <w:rsid w:val="23086B6E"/>
    <w:rsid w:val="231D18AB"/>
    <w:rsid w:val="233109E4"/>
    <w:rsid w:val="23502EEE"/>
    <w:rsid w:val="23B5012E"/>
    <w:rsid w:val="24A65001"/>
    <w:rsid w:val="24FF5351"/>
    <w:rsid w:val="25103203"/>
    <w:rsid w:val="251B2213"/>
    <w:rsid w:val="26EC1004"/>
    <w:rsid w:val="27001BFC"/>
    <w:rsid w:val="272F3921"/>
    <w:rsid w:val="2769342A"/>
    <w:rsid w:val="2773480C"/>
    <w:rsid w:val="278F1B32"/>
    <w:rsid w:val="28306589"/>
    <w:rsid w:val="283E2082"/>
    <w:rsid w:val="287F35A5"/>
    <w:rsid w:val="28B37938"/>
    <w:rsid w:val="29453736"/>
    <w:rsid w:val="29F7651B"/>
    <w:rsid w:val="2A410C98"/>
    <w:rsid w:val="2A74164B"/>
    <w:rsid w:val="2AE1184C"/>
    <w:rsid w:val="2B234F0D"/>
    <w:rsid w:val="2BFC06E9"/>
    <w:rsid w:val="2C6A141F"/>
    <w:rsid w:val="2C756ED7"/>
    <w:rsid w:val="2CB127E4"/>
    <w:rsid w:val="2D8621F2"/>
    <w:rsid w:val="2D875C39"/>
    <w:rsid w:val="2DC16C9C"/>
    <w:rsid w:val="2DE73F83"/>
    <w:rsid w:val="2E4166E3"/>
    <w:rsid w:val="2E5F1D4B"/>
    <w:rsid w:val="2E782484"/>
    <w:rsid w:val="2E871EC5"/>
    <w:rsid w:val="2EBD319B"/>
    <w:rsid w:val="2F8B3A03"/>
    <w:rsid w:val="2F937F7F"/>
    <w:rsid w:val="2FF65D56"/>
    <w:rsid w:val="30755698"/>
    <w:rsid w:val="30FC59E1"/>
    <w:rsid w:val="319C0582"/>
    <w:rsid w:val="320C360F"/>
    <w:rsid w:val="327E4F11"/>
    <w:rsid w:val="32F114C4"/>
    <w:rsid w:val="33310EC9"/>
    <w:rsid w:val="3347797A"/>
    <w:rsid w:val="33645831"/>
    <w:rsid w:val="342235BE"/>
    <w:rsid w:val="342F7A89"/>
    <w:rsid w:val="34524761"/>
    <w:rsid w:val="34727101"/>
    <w:rsid w:val="3481692C"/>
    <w:rsid w:val="349166D9"/>
    <w:rsid w:val="36024A57"/>
    <w:rsid w:val="36D84407"/>
    <w:rsid w:val="371E7D05"/>
    <w:rsid w:val="378575D7"/>
    <w:rsid w:val="37DA1BFE"/>
    <w:rsid w:val="38196270"/>
    <w:rsid w:val="38315C5A"/>
    <w:rsid w:val="38A943F0"/>
    <w:rsid w:val="38E956EF"/>
    <w:rsid w:val="39355B41"/>
    <w:rsid w:val="395D657E"/>
    <w:rsid w:val="395E1672"/>
    <w:rsid w:val="39A15A85"/>
    <w:rsid w:val="39F83E1E"/>
    <w:rsid w:val="39F96B6F"/>
    <w:rsid w:val="3A0F7DFB"/>
    <w:rsid w:val="3A2479ED"/>
    <w:rsid w:val="3A9651C3"/>
    <w:rsid w:val="3C110F96"/>
    <w:rsid w:val="3CC17E21"/>
    <w:rsid w:val="3D703329"/>
    <w:rsid w:val="3DC2196D"/>
    <w:rsid w:val="3DD91F25"/>
    <w:rsid w:val="3E1E34BB"/>
    <w:rsid w:val="3E2B5F46"/>
    <w:rsid w:val="3E8F4A70"/>
    <w:rsid w:val="3E9440E6"/>
    <w:rsid w:val="3F214472"/>
    <w:rsid w:val="3F83304D"/>
    <w:rsid w:val="3F8C0042"/>
    <w:rsid w:val="401F57F9"/>
    <w:rsid w:val="410235F1"/>
    <w:rsid w:val="418A0610"/>
    <w:rsid w:val="41DD4219"/>
    <w:rsid w:val="420107BA"/>
    <w:rsid w:val="42135AC1"/>
    <w:rsid w:val="42907CEE"/>
    <w:rsid w:val="42F01EAE"/>
    <w:rsid w:val="432B238F"/>
    <w:rsid w:val="436F36F6"/>
    <w:rsid w:val="43F4045B"/>
    <w:rsid w:val="44141C79"/>
    <w:rsid w:val="44FC3010"/>
    <w:rsid w:val="45B56E20"/>
    <w:rsid w:val="468943B1"/>
    <w:rsid w:val="46D00C57"/>
    <w:rsid w:val="46DD3374"/>
    <w:rsid w:val="47755A36"/>
    <w:rsid w:val="48974FEF"/>
    <w:rsid w:val="48B268BC"/>
    <w:rsid w:val="48B4470D"/>
    <w:rsid w:val="495268A5"/>
    <w:rsid w:val="495779E8"/>
    <w:rsid w:val="495E7E0F"/>
    <w:rsid w:val="49AF724A"/>
    <w:rsid w:val="49ED1B20"/>
    <w:rsid w:val="4A272C28"/>
    <w:rsid w:val="4B621F70"/>
    <w:rsid w:val="4B8F3250"/>
    <w:rsid w:val="4BD51ACA"/>
    <w:rsid w:val="4C676977"/>
    <w:rsid w:val="4C823586"/>
    <w:rsid w:val="4C8F12FC"/>
    <w:rsid w:val="4D534318"/>
    <w:rsid w:val="4D9C1893"/>
    <w:rsid w:val="4DDA6DAB"/>
    <w:rsid w:val="4E5D3E38"/>
    <w:rsid w:val="4E694F01"/>
    <w:rsid w:val="4EAA731D"/>
    <w:rsid w:val="4ECD1F20"/>
    <w:rsid w:val="4F4269CA"/>
    <w:rsid w:val="4F857DBD"/>
    <w:rsid w:val="4FA56EF7"/>
    <w:rsid w:val="4FF742E8"/>
    <w:rsid w:val="50341765"/>
    <w:rsid w:val="507E34D2"/>
    <w:rsid w:val="50882859"/>
    <w:rsid w:val="50F973F8"/>
    <w:rsid w:val="52807695"/>
    <w:rsid w:val="52DA2EF0"/>
    <w:rsid w:val="531C3134"/>
    <w:rsid w:val="5332746D"/>
    <w:rsid w:val="53A74107"/>
    <w:rsid w:val="53D60850"/>
    <w:rsid w:val="54BA245D"/>
    <w:rsid w:val="54F409BF"/>
    <w:rsid w:val="54FB52E2"/>
    <w:rsid w:val="552A7B27"/>
    <w:rsid w:val="552C42B7"/>
    <w:rsid w:val="55570796"/>
    <w:rsid w:val="556659D9"/>
    <w:rsid w:val="562A159A"/>
    <w:rsid w:val="56B07357"/>
    <w:rsid w:val="56F664B8"/>
    <w:rsid w:val="57081611"/>
    <w:rsid w:val="572172AD"/>
    <w:rsid w:val="57B10631"/>
    <w:rsid w:val="585F5110"/>
    <w:rsid w:val="586D5AF8"/>
    <w:rsid w:val="587D0BA3"/>
    <w:rsid w:val="591C2F3D"/>
    <w:rsid w:val="59B91A1F"/>
    <w:rsid w:val="59BB52F3"/>
    <w:rsid w:val="59D7013D"/>
    <w:rsid w:val="59D7792D"/>
    <w:rsid w:val="59F44805"/>
    <w:rsid w:val="5A7636CA"/>
    <w:rsid w:val="5AA224B3"/>
    <w:rsid w:val="5AA93841"/>
    <w:rsid w:val="5AF80E2D"/>
    <w:rsid w:val="5B122064"/>
    <w:rsid w:val="5B7D13B2"/>
    <w:rsid w:val="5BA33638"/>
    <w:rsid w:val="5BBC2720"/>
    <w:rsid w:val="5BC528B2"/>
    <w:rsid w:val="5C6C4B26"/>
    <w:rsid w:val="5CAB38A1"/>
    <w:rsid w:val="5CDE14C0"/>
    <w:rsid w:val="5EF07C91"/>
    <w:rsid w:val="5F4E3E2E"/>
    <w:rsid w:val="5FD22FD8"/>
    <w:rsid w:val="5FEF619A"/>
    <w:rsid w:val="5FFA3AEF"/>
    <w:rsid w:val="60067E25"/>
    <w:rsid w:val="601131A9"/>
    <w:rsid w:val="607D013A"/>
    <w:rsid w:val="609A50F4"/>
    <w:rsid w:val="6155074D"/>
    <w:rsid w:val="618D5C6B"/>
    <w:rsid w:val="61B01959"/>
    <w:rsid w:val="61F07C7B"/>
    <w:rsid w:val="62A577C3"/>
    <w:rsid w:val="63165E53"/>
    <w:rsid w:val="633B34A5"/>
    <w:rsid w:val="6346389B"/>
    <w:rsid w:val="644F5459"/>
    <w:rsid w:val="64AE431A"/>
    <w:rsid w:val="64D37E39"/>
    <w:rsid w:val="64E4622A"/>
    <w:rsid w:val="65407967"/>
    <w:rsid w:val="657B15F3"/>
    <w:rsid w:val="65C60DEB"/>
    <w:rsid w:val="662D5327"/>
    <w:rsid w:val="662F5543"/>
    <w:rsid w:val="663277E4"/>
    <w:rsid w:val="666845B1"/>
    <w:rsid w:val="66A658E8"/>
    <w:rsid w:val="66F970A1"/>
    <w:rsid w:val="679F1744"/>
    <w:rsid w:val="67A55102"/>
    <w:rsid w:val="68706A96"/>
    <w:rsid w:val="6925476B"/>
    <w:rsid w:val="69956513"/>
    <w:rsid w:val="69B3438E"/>
    <w:rsid w:val="69DD0FAB"/>
    <w:rsid w:val="6A7D43A3"/>
    <w:rsid w:val="6A8D0A8A"/>
    <w:rsid w:val="6AF403FB"/>
    <w:rsid w:val="6B3F724F"/>
    <w:rsid w:val="6B6C0BDE"/>
    <w:rsid w:val="6BBF5D79"/>
    <w:rsid w:val="6BE272A9"/>
    <w:rsid w:val="6BFD22F3"/>
    <w:rsid w:val="6C2A305D"/>
    <w:rsid w:val="6C7921E1"/>
    <w:rsid w:val="6C84625B"/>
    <w:rsid w:val="6CAA71E5"/>
    <w:rsid w:val="6CB65154"/>
    <w:rsid w:val="6DD32D72"/>
    <w:rsid w:val="6EA22E53"/>
    <w:rsid w:val="6F516A80"/>
    <w:rsid w:val="6F887A72"/>
    <w:rsid w:val="6FAF638E"/>
    <w:rsid w:val="704746CC"/>
    <w:rsid w:val="7056219E"/>
    <w:rsid w:val="7078022E"/>
    <w:rsid w:val="70811464"/>
    <w:rsid w:val="70AE5DB9"/>
    <w:rsid w:val="71353993"/>
    <w:rsid w:val="71DB657E"/>
    <w:rsid w:val="72085FD7"/>
    <w:rsid w:val="721E4B32"/>
    <w:rsid w:val="729B6B8D"/>
    <w:rsid w:val="72C74F14"/>
    <w:rsid w:val="72D74F98"/>
    <w:rsid w:val="731178E3"/>
    <w:rsid w:val="733A5527"/>
    <w:rsid w:val="734958B2"/>
    <w:rsid w:val="739369E5"/>
    <w:rsid w:val="73B06A07"/>
    <w:rsid w:val="73B30A17"/>
    <w:rsid w:val="73CA54E7"/>
    <w:rsid w:val="742711D1"/>
    <w:rsid w:val="742F2BB2"/>
    <w:rsid w:val="74866062"/>
    <w:rsid w:val="748864DD"/>
    <w:rsid w:val="74A278C7"/>
    <w:rsid w:val="74C40761"/>
    <w:rsid w:val="74CC0400"/>
    <w:rsid w:val="74E72BA9"/>
    <w:rsid w:val="7521699E"/>
    <w:rsid w:val="75343637"/>
    <w:rsid w:val="754E52B9"/>
    <w:rsid w:val="757C03C3"/>
    <w:rsid w:val="75C55F81"/>
    <w:rsid w:val="763829FD"/>
    <w:rsid w:val="769709A2"/>
    <w:rsid w:val="76E53BAE"/>
    <w:rsid w:val="77092B6F"/>
    <w:rsid w:val="7725035B"/>
    <w:rsid w:val="777036F0"/>
    <w:rsid w:val="77C61BDD"/>
    <w:rsid w:val="78183D8C"/>
    <w:rsid w:val="785C2B71"/>
    <w:rsid w:val="7860158C"/>
    <w:rsid w:val="78C7099A"/>
    <w:rsid w:val="790309BB"/>
    <w:rsid w:val="7912395A"/>
    <w:rsid w:val="79586069"/>
    <w:rsid w:val="799F4335"/>
    <w:rsid w:val="79D404C9"/>
    <w:rsid w:val="7A0519C0"/>
    <w:rsid w:val="7B00125E"/>
    <w:rsid w:val="7B753B02"/>
    <w:rsid w:val="7BE20509"/>
    <w:rsid w:val="7CBC6FAC"/>
    <w:rsid w:val="7CEA57AC"/>
    <w:rsid w:val="7D206DEB"/>
    <w:rsid w:val="7D47274A"/>
    <w:rsid w:val="7D4D5E56"/>
    <w:rsid w:val="7D6D40C5"/>
    <w:rsid w:val="7EE04211"/>
    <w:rsid w:val="7EF97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Body Text Indent"/>
    <w:basedOn w:val="1"/>
    <w:qFormat/>
    <w:uiPriority w:val="0"/>
    <w:pPr>
      <w:spacing w:after="120" w:afterLines="0" w:afterAutospacing="0"/>
      <w:ind w:left="420" w:leftChars="200"/>
    </w:pPr>
  </w:style>
  <w:style w:type="paragraph" w:styleId="4">
    <w:name w:val="Body Text First Indent 2"/>
    <w:basedOn w:val="3"/>
    <w:qFormat/>
    <w:uiPriority w:val="0"/>
    <w:pPr>
      <w:ind w:firstLine="420" w:firstLineChars="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image" Target="media/image12.pn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53</Pages>
  <Words>13234</Words>
  <Characters>16241</Characters>
  <Lines>0</Lines>
  <Paragraphs>0</Paragraphs>
  <TotalTime>1</TotalTime>
  <ScaleCrop>false</ScaleCrop>
  <LinksUpToDate>false</LinksUpToDate>
  <CharactersWithSpaces>18342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2023-07-19T23:50:00Z</dcterms:created>
  <dc:creator>勇者无畏</dc:creator>
  <cp:lastModifiedBy>勇者无畏</cp:lastModifiedBy>
  <dcterms:modified xsi:type="dcterms:W3CDTF">2023-07-29T03:15:36Z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17E5B633102743D6B43A622789F4A413</vt:lpwstr>
  </property>
</Properties>
</file>