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bookmarkStart w:id="0" w:name="_Hlk122427194"/>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w:t>
            </w:r>
            <w:r>
              <w:rPr>
                <w:kern w:val="0"/>
                <w:sz w:val="18"/>
                <w:szCs w:val="18"/>
              </w:rPr>
              <w:t>01-001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沿渗流方向设置反滤，其反滤料粒径应按(</w:t>
            </w:r>
            <w:r>
              <w:rPr>
                <w:rFonts w:hint="eastAsia" w:ascii="宋体" w:hAnsi="宋体" w:cs="宋体"/>
                <w:kern w:val="0"/>
                <w:sz w:val="18"/>
                <w:szCs w:val="18"/>
                <w:lang w:val="en-US" w:eastAsia="zh-CN"/>
              </w:rPr>
              <w:t xml:space="preserve">  </w:t>
            </w:r>
            <w:r>
              <w:rPr>
                <w:rFonts w:hint="eastAsia" w:ascii="宋体" w:hAnsi="宋体" w:cs="宋体"/>
                <w:kern w:val="0"/>
                <w:sz w:val="18"/>
                <w:szCs w:val="18"/>
              </w:rPr>
              <w:t>)排序。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中→大→小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中→小→大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大→中→小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小→中→大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bookmarkEnd w:id="0"/>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13-03-0001-</w:t>
            </w:r>
            <w:r>
              <w:rPr>
                <w:kern w:val="0"/>
                <w:sz w:val="18"/>
                <w:szCs w:val="18"/>
              </w:rPr>
              <w:t>01-00</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某水闸闸室建筑物级别为3级，其工作闸门合理使用年限为(</w:t>
            </w:r>
            <w:r>
              <w:rPr>
                <w:rFonts w:hint="eastAsia" w:ascii="宋体" w:hAnsi="宋体" w:cs="宋体"/>
                <w:kern w:val="0"/>
                <w:sz w:val="18"/>
                <w:szCs w:val="18"/>
                <w:lang w:val="en-US" w:eastAsia="zh-CN"/>
              </w:rPr>
              <w:t xml:space="preserve">  </w:t>
            </w:r>
            <w:r>
              <w:rPr>
                <w:rFonts w:hint="eastAsia" w:ascii="宋体" w:hAnsi="宋体" w:cs="宋体"/>
                <w:kern w:val="0"/>
                <w:sz w:val="18"/>
                <w:szCs w:val="18"/>
              </w:rPr>
              <w:t>)年。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13-03-0001-</w:t>
            </w:r>
            <w:r>
              <w:rPr>
                <w:kern w:val="0"/>
                <w:sz w:val="18"/>
                <w:szCs w:val="18"/>
              </w:rPr>
              <w:t>01-00</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水泵梁的钢筋混凝土保护层厚度是指混凝土表面到(</w:t>
            </w:r>
            <w:r>
              <w:rPr>
                <w:rFonts w:hint="eastAsia" w:ascii="宋体" w:hAnsi="宋体" w:cs="宋体"/>
                <w:kern w:val="0"/>
                <w:sz w:val="18"/>
                <w:szCs w:val="18"/>
                <w:lang w:val="en-US" w:eastAsia="zh-CN"/>
              </w:rPr>
              <w:t xml:space="preserve">  </w:t>
            </w:r>
            <w:r>
              <w:rPr>
                <w:rFonts w:hint="eastAsia" w:ascii="宋体" w:hAnsi="宋体" w:cs="宋体"/>
                <w:kern w:val="0"/>
                <w:sz w:val="18"/>
                <w:szCs w:val="18"/>
              </w:rPr>
              <w:t>)之间的最小距离。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箍筋公称直径外边缘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受力纵向钢筋公称直径外边缘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箍筋中心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受力纵向钢筋中心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13-03-0001-</w:t>
            </w:r>
            <w:r>
              <w:rPr>
                <w:kern w:val="0"/>
                <w:sz w:val="18"/>
                <w:szCs w:val="18"/>
              </w:rPr>
              <w:t>01-00</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目前我国采用的高程起算统一基准是(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)国家高程基准。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1985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1995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2000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A</w:t>
            </w:r>
            <w:r>
              <w:rPr>
                <w:rFonts w:ascii="宋体" w:hAnsi="宋体" w:cs="宋体"/>
                <w:kern w:val="0"/>
                <w:sz w:val="18"/>
                <w:szCs w:val="18"/>
              </w:rPr>
              <w:t xml:space="preserve">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13-03-0001-</w:t>
            </w:r>
            <w:r>
              <w:rPr>
                <w:kern w:val="0"/>
                <w:sz w:val="18"/>
                <w:szCs w:val="18"/>
              </w:rPr>
              <w:t>01-00</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计算普通混凝土配合比时，集料的含水状态基准一般为(</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干燥状态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气干状态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饱和面干状态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湿润状态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13-03-0001-01</w:t>
            </w:r>
            <w:r>
              <w:rPr>
                <w:kern w:val="0"/>
                <w:sz w:val="18"/>
                <w:szCs w:val="18"/>
              </w:rPr>
              <w:t>-00</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常用于坡面防护的材料是(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土工格栅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土工网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土</w:t>
            </w:r>
            <w:r>
              <w:rPr>
                <w:rFonts w:hint="eastAsia" w:ascii="宋体" w:hAnsi="宋体" w:cs="宋体"/>
                <w:kern w:val="0"/>
                <w:sz w:val="18"/>
                <w:szCs w:val="18"/>
              </w:rPr>
              <w:t>工管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土工合成材料黏土垫层</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13-03-0001-01</w:t>
            </w:r>
            <w:r>
              <w:rPr>
                <w:kern w:val="0"/>
                <w:sz w:val="18"/>
                <w:szCs w:val="18"/>
              </w:rPr>
              <w:t>-00</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首先从龙口两端下料，保护创堤头部，同时施工护底工程并抬高龙口底槛高程到一定高度，再从龙口两端抛投块料截断河流的截流方法是(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平堵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立堵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混合堵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抬高底槛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13-03-0001-01</w:t>
            </w:r>
            <w:r>
              <w:rPr>
                <w:kern w:val="0"/>
                <w:sz w:val="18"/>
                <w:szCs w:val="18"/>
              </w:rPr>
              <w:t>-00</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人工开挖土方时，预留建基面保护层厚度一般为(</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0.2~~0.3m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0.3~0.4m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0.4~0.5m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0.5~1.0m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13-03-0001-01</w:t>
            </w:r>
            <w:r>
              <w:rPr>
                <w:kern w:val="0"/>
                <w:sz w:val="18"/>
                <w:szCs w:val="18"/>
              </w:rPr>
              <w:t>-00</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混凝土浇筑层间间歇超过初凝时间可能会出现(</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冷缝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横缝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纵缝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温度缝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1</w:t>
            </w:r>
            <w:r>
              <w:rPr>
                <w:rFonts w:hint="eastAsia" w:ascii="宋体" w:hAnsi="宋体" w:cs="宋体"/>
                <w:kern w:val="0"/>
                <w:sz w:val="18"/>
                <w:szCs w:val="18"/>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在建筑物和岩石之间进行灌浆，以加强两者之间的结合程度和基础整体性的灌浆方法是(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帷幕灌浆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固结灌浆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接触灌浆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回填灌浆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1</w:t>
            </w:r>
            <w:r>
              <w:rPr>
                <w:rFonts w:hint="eastAsia" w:ascii="宋体" w:hAnsi="宋体" w:cs="宋体"/>
                <w:kern w:val="0"/>
                <w:sz w:val="18"/>
                <w:szCs w:val="18"/>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混凝土</w:t>
            </w:r>
            <w:r>
              <w:rPr>
                <w:rFonts w:hint="eastAsia" w:ascii="宋体" w:hAnsi="宋体" w:cs="宋体"/>
                <w:kern w:val="0"/>
                <w:sz w:val="18"/>
                <w:szCs w:val="18"/>
                <w:lang w:val="en-US" w:eastAsia="zh-CN"/>
              </w:rPr>
              <w:t>标准</w:t>
            </w:r>
            <w:r>
              <w:rPr>
                <w:rFonts w:hint="eastAsia" w:ascii="宋体" w:hAnsi="宋体" w:cs="宋体"/>
                <w:kern w:val="0"/>
                <w:sz w:val="18"/>
                <w:szCs w:val="18"/>
              </w:rPr>
              <w:t>养护时间一般为(</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hint="eastAsia" w:ascii="宋体" w:hAnsi="宋体" w:cs="宋体"/>
                <w:kern w:val="0"/>
                <w:sz w:val="18"/>
                <w:szCs w:val="18"/>
                <w:lang w:val="en-US" w:eastAsia="zh-CN"/>
              </w:rPr>
              <w:t>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1</w:t>
            </w:r>
            <w:r>
              <w:rPr>
                <w:rFonts w:hint="eastAsia" w:ascii="宋体" w:hAnsi="宋体" w:cs="宋体"/>
                <w:kern w:val="0"/>
                <w:sz w:val="18"/>
                <w:szCs w:val="18"/>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下列供电设施或设备中，属于三类负荷的是(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汛期的防洪设施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基坑降排水设备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木材加工厂的主要设备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洞内照明设施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1</w:t>
            </w:r>
            <w:r>
              <w:rPr>
                <w:rFonts w:hint="eastAsia" w:ascii="宋体" w:hAnsi="宋体" w:cs="宋体"/>
                <w:kern w:val="0"/>
                <w:sz w:val="18"/>
                <w:szCs w:val="18"/>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施工现场设置开敞式高压配电装置的独立开关站，其场地四周设置的围墙高度应不低于()。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1.2m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1.5m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2.2m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1</w:t>
            </w:r>
            <w:r>
              <w:rPr>
                <w:rFonts w:hint="eastAsia" w:ascii="宋体" w:hAnsi="宋体" w:cs="宋体"/>
                <w:kern w:val="0"/>
                <w:sz w:val="18"/>
                <w:szCs w:val="18"/>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13-03-0001-01</w:t>
            </w:r>
            <w:r>
              <w:rPr>
                <w:kern w:val="0"/>
                <w:sz w:val="18"/>
                <w:szCs w:val="18"/>
              </w:rPr>
              <w:t>-00</w:t>
            </w:r>
            <w:r>
              <w:rPr>
                <w:rFonts w:hint="eastAsia"/>
                <w:kern w:val="0"/>
                <w:sz w:val="18"/>
                <w:szCs w:val="18"/>
                <w:lang w:val="en-US" w:eastAsia="zh-CN"/>
              </w:rPr>
              <w:t>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混凝土重力坝排水廊道一般布置在(</w:t>
            </w:r>
            <w:r>
              <w:rPr>
                <w:rFonts w:hint="eastAsia" w:ascii="宋体" w:hAnsi="宋体" w:cs="宋体"/>
                <w:kern w:val="0"/>
                <w:sz w:val="18"/>
                <w:szCs w:val="18"/>
                <w:lang w:val="en-US" w:eastAsia="zh-CN"/>
              </w:rPr>
              <w:t xml:space="preserve"> </w:t>
            </w:r>
            <w:r>
              <w:rPr>
                <w:rFonts w:hint="eastAsia"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坝基础位置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坝上游侧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坝中心线位置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坝下游侧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1</w:t>
            </w:r>
            <w:r>
              <w:rPr>
                <w:rFonts w:hint="eastAsia" w:ascii="宋体" w:hAnsi="宋体" w:cs="宋体"/>
                <w:kern w:val="0"/>
                <w:sz w:val="18"/>
                <w:szCs w:val="18"/>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拱坝是( </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静定结构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瞬变结构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可变结构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超静定结构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1</w:t>
            </w:r>
            <w:r>
              <w:rPr>
                <w:rFonts w:hint="eastAsia" w:ascii="宋体" w:hAnsi="宋体" w:cs="宋体"/>
                <w:kern w:val="0"/>
                <w:sz w:val="18"/>
                <w:szCs w:val="18"/>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 xml:space="preserve">根据《水利水电工程等级划分及洪水标准》(SL2522017)，水利水电工程等别分为( </w:t>
            </w:r>
            <w:r>
              <w:rPr>
                <w:rFonts w:hint="eastAsia" w:ascii="宋体" w:hAnsi="宋体" w:cs="宋体"/>
                <w:kern w:val="0"/>
                <w:sz w:val="18"/>
                <w:szCs w:val="18"/>
                <w:lang w:val="en-US" w:eastAsia="zh-CN"/>
              </w:rPr>
              <w:t xml:space="preserve"> </w:t>
            </w:r>
            <w:r>
              <w:rPr>
                <w:rFonts w:hint="eastAsia" w:ascii="宋体" w:hAnsi="宋体" w:cs="宋体"/>
                <w:kern w:val="0"/>
                <w:sz w:val="18"/>
                <w:szCs w:val="18"/>
              </w:rPr>
              <w:t>)等。</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1</w:t>
            </w:r>
            <w:r>
              <w:rPr>
                <w:rFonts w:hint="eastAsia" w:ascii="宋体" w:hAnsi="宋体" w:cs="宋体"/>
                <w:kern w:val="0"/>
                <w:sz w:val="18"/>
                <w:szCs w:val="18"/>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闸门的合理使用年限最高为( </w:t>
            </w:r>
            <w:r>
              <w:rPr>
                <w:rFonts w:hint="eastAsia" w:ascii="宋体" w:hAnsi="宋体" w:cs="宋体"/>
                <w:kern w:val="0"/>
                <w:sz w:val="18"/>
                <w:szCs w:val="18"/>
                <w:lang w:val="en-US" w:eastAsia="zh-CN"/>
              </w:rPr>
              <w:t xml:space="preserve"> </w:t>
            </w:r>
            <w:r>
              <w:rPr>
                <w:rFonts w:hint="eastAsia" w:ascii="宋体" w:hAnsi="宋体" w:cs="宋体"/>
                <w:kern w:val="0"/>
                <w:sz w:val="18"/>
                <w:szCs w:val="18"/>
              </w:rPr>
              <w:t>)年。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1</w:t>
            </w:r>
            <w:r>
              <w:rPr>
                <w:rFonts w:hint="eastAsia" w:ascii="宋体" w:hAnsi="宋体" w:cs="宋体"/>
                <w:kern w:val="0"/>
                <w:sz w:val="18"/>
                <w:szCs w:val="18"/>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材料体积内被固体物质所充实的程度称为材料的( </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孔隙率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密实度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填充率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空隙率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1</w:t>
            </w:r>
            <w:r>
              <w:rPr>
                <w:rFonts w:hint="eastAsia" w:ascii="宋体" w:hAnsi="宋体" w:cs="宋体"/>
                <w:kern w:val="0"/>
                <w:sz w:val="18"/>
                <w:szCs w:val="18"/>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土围堰发生漏洞险情，最有效的控制险情发展的方法是(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堵塞漏洞进口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堵塞漏洞出口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堵塞漏进出口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设置排渗井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高处作业是指在坠落高度基准面( </w:t>
            </w:r>
            <w:r>
              <w:rPr>
                <w:rFonts w:hint="eastAsia" w:ascii="宋体" w:hAnsi="宋体" w:cs="宋体"/>
                <w:kern w:val="0"/>
                <w:sz w:val="18"/>
                <w:szCs w:val="18"/>
                <w:lang w:val="en-US" w:eastAsia="zh-CN"/>
              </w:rPr>
              <w:t xml:space="preserve"> </w:t>
            </w:r>
            <w:r>
              <w:rPr>
                <w:rFonts w:hint="eastAsia" w:ascii="宋体" w:hAnsi="宋体" w:cs="宋体"/>
                <w:kern w:val="0"/>
                <w:sz w:val="18"/>
                <w:szCs w:val="18"/>
              </w:rPr>
              <w:t>)m及以上的作业。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2</w:t>
            </w:r>
            <w:r>
              <w:rPr>
                <w:rFonts w:hint="eastAsia" w:ascii="宋体" w:hAnsi="宋体" w:cs="宋体"/>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2</w:t>
            </w:r>
            <w:r>
              <w:rPr>
                <w:kern w:val="0"/>
                <w:sz w:val="18"/>
                <w:szCs w:val="18"/>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当水利工程建设项目初步设计静态总投资超过已批准的可行性研究报告钻算静态总投资达10%时，则需( </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提出专题分析报告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重新编制初步设计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调整可行性研究投资估算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重新编制可行性研究报告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2</w:t>
            </w:r>
            <w:r>
              <w:rPr>
                <w:rFonts w:hint="eastAsia" w:ascii="宋体" w:hAnsi="宋体" w:cs="宋体"/>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）是选择导流方案、设计导流建筑物的主要依据。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最高流量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导流设计流量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导流建筑物等级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导流建筑物使用年限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bookmarkStart w:id="1" w:name="_Hlk124365889"/>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2</w:t>
            </w: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当开挖的基坑较深，地下水位较高又有可能出现流砂现象时，应采用(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钢（木）支撑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板桩支撑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钢筋砼护坡桩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钢筋砼地下连续墙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bookmarkEnd w:id="1"/>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2</w:t>
            </w:r>
            <w:r>
              <w:rPr>
                <w:rFonts w:hint="eastAsia" w:ascii="宋体" w:hAnsi="宋体" w:cs="宋体"/>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截流日期一般确定在（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枯水期末</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枯水期</w:t>
            </w:r>
            <w:r>
              <w:rPr>
                <w:rFonts w:hint="eastAsia" w:ascii="宋体" w:hAnsi="宋体" w:cs="宋体"/>
                <w:kern w:val="0"/>
                <w:sz w:val="18"/>
                <w:szCs w:val="18"/>
                <w:lang w:val="en-US" w:eastAsia="zh-CN"/>
              </w:rPr>
              <w:t>以前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枯水期初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枯水期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2</w:t>
            </w:r>
            <w:r>
              <w:rPr>
                <w:rFonts w:hint="eastAsia" w:ascii="宋体" w:hAnsi="宋体" w:cs="宋体"/>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河道在汛期安全运用的上限水位是指( </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保证水位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最高洪水位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设计水位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校核水位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2</w:t>
            </w:r>
            <w:r>
              <w:rPr>
                <w:rFonts w:hint="eastAsia" w:ascii="宋体" w:hAnsi="宋体" w:cs="宋体"/>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当土石坝出现大面积管涌险情时，宜采用的抢护方法是(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hint="eastAsia" w:ascii="宋体" w:hAnsi="宋体" w:cs="宋体"/>
                <w:color w:val="00000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盖堵法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戗堤法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反滤围井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反滤层压盖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2</w:t>
            </w:r>
            <w:r>
              <w:rPr>
                <w:rFonts w:hint="eastAsia" w:ascii="宋体" w:hAnsi="宋体" w:cs="宋体"/>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水利水电工程施工中，依开挖方法和开挖难易程度等，将土分为( </w:t>
            </w:r>
            <w:r>
              <w:rPr>
                <w:rFonts w:hint="eastAsia" w:ascii="宋体" w:hAnsi="宋体" w:cs="宋体"/>
                <w:kern w:val="0"/>
                <w:sz w:val="18"/>
                <w:szCs w:val="18"/>
                <w:lang w:val="en-US" w:eastAsia="zh-CN"/>
              </w:rPr>
              <w:t xml:space="preserve"> </w:t>
            </w:r>
            <w:r>
              <w:rPr>
                <w:rFonts w:hint="eastAsia" w:ascii="宋体" w:hAnsi="宋体" w:cs="宋体"/>
                <w:kern w:val="0"/>
                <w:sz w:val="18"/>
                <w:szCs w:val="18"/>
              </w:rPr>
              <w:t>)类。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2</w:t>
            </w:r>
            <w:r>
              <w:rPr>
                <w:rFonts w:hint="eastAsia" w:ascii="宋体" w:hAnsi="宋体" w:cs="宋体"/>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拌合物坍落度为80mm的混凝土属于( )混凝土。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低塑性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塑性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流动性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大流动性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2</w:t>
            </w:r>
            <w:r>
              <w:rPr>
                <w:rFonts w:hint="eastAsia" w:ascii="宋体" w:hAnsi="宋体" w:cs="宋体"/>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水工混凝土配料中，砂的称量允许偏差为±( </w:t>
            </w:r>
            <w:r>
              <w:rPr>
                <w:rFonts w:hint="eastAsia" w:ascii="宋体" w:hAnsi="宋体" w:cs="宋体"/>
                <w:kern w:val="0"/>
                <w:sz w:val="18"/>
                <w:szCs w:val="18"/>
                <w:lang w:val="en-US" w:eastAsia="zh-CN"/>
              </w:rPr>
              <w:t xml:space="preserve"> </w:t>
            </w:r>
            <w:r>
              <w:rPr>
                <w:rFonts w:hint="eastAsia" w:ascii="宋体" w:hAnsi="宋体" w:cs="宋体"/>
                <w:kern w:val="0"/>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3</w:t>
            </w:r>
            <w:r>
              <w:rPr>
                <w:rFonts w:hint="eastAsia" w:ascii="宋体" w:hAnsi="宋体" w:cs="宋体"/>
                <w:kern w:val="0"/>
                <w:sz w:val="18"/>
                <w:szCs w:val="18"/>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下列关于混凝土表层加固的方法中，适用于水下加固的是( )修补。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预缩砂浆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喷浆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喷混凝土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压浆混凝土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bookmarkStart w:id="2" w:name="_Hlk122429643"/>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下列拌合料预冷方式中，不宜采用的是(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冷水拌合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加冰搅拌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预冷骨料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预冷水泥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bookmarkEnd w:id="2"/>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根据《水利工程施工监理规范》(SL288-2014)，监理机构开展平行检测时，土方试样不应少于承包人检测数量的( </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土坝施工放样时，在施工范围内布设直接用于坝体高程放样的临时水准点，最低可按(</w:t>
            </w:r>
            <w:r>
              <w:rPr>
                <w:rFonts w:hint="eastAsia" w:ascii="宋体" w:hAnsi="宋体" w:cs="宋体"/>
                <w:kern w:val="0"/>
                <w:sz w:val="18"/>
                <w:szCs w:val="18"/>
                <w:lang w:val="en-US" w:eastAsia="zh-CN"/>
              </w:rPr>
              <w:t xml:space="preserve"> </w:t>
            </w:r>
            <w:r>
              <w:rPr>
                <w:rFonts w:hint="eastAsia" w:ascii="宋体" w:hAnsi="宋体" w:cs="宋体"/>
                <w:kern w:val="0"/>
                <w:sz w:val="18"/>
                <w:szCs w:val="18"/>
              </w:rPr>
              <w:t>)精确施测。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等外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二等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三等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四等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下列要素中，不属于岩层产状要素的是(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走向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倾向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倾角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方位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下列材料中，属于水硬性胶凝材料的是(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石灰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水玻璃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沥青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下列模板荷载中，属于特殊荷载的是(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风荷载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模板自重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振捣混凝土产生的荷载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新浇混凝土的</w:t>
            </w:r>
            <w:r>
              <w:rPr>
                <w:rFonts w:hint="eastAsia" w:ascii="宋体" w:hAnsi="宋体" w:cs="宋体"/>
                <w:kern w:val="0"/>
                <w:sz w:val="18"/>
                <w:szCs w:val="18"/>
                <w:lang w:val="en-US" w:eastAsia="zh-CN"/>
              </w:rPr>
              <w:t>侧</w:t>
            </w:r>
            <w:r>
              <w:rPr>
                <w:rFonts w:hint="eastAsia" w:ascii="宋体" w:hAnsi="宋体" w:cs="宋体"/>
                <w:kern w:val="0"/>
                <w:sz w:val="18"/>
                <w:szCs w:val="18"/>
              </w:rPr>
              <w:t>压力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A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下列关于植筋锚固施工的说法中，正确的是(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施工中钻出的非空，可采用与结构混凝土同强度等级的水泥砂浆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植筋可以使用光圆钢筋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植入孔内部门钢筋上的锈迹、油污应打磨清除干净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化学锚栓如需焊接，应在固化后方可进行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根据《水利工程施工安全管理导则》(SL721-2015)，下列内容中，属于工种岗位一级安全教育的是(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现场规章制度教育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安全操作规程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班组安全制度教育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安全法规、法制教育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下列库容的水库中，属于中型水库的是( )m³。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5×10⁵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5×10⁶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5×10⁷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5×10⁸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含碳量为0.5%的钢筋属于(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高碳钢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微碳钢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中碳钢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低碳钢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某堤坝临水坡出现漏洞险情，漏洞口多而小，范围较大，此险情的抢护方法宜采用(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戗堤法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立堵法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塞堵法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盖堵法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A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堆石坝垫层填筑施工中，当压实层厚度较小时，为减轻物料的分离，辅料宜采用(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进占卸料、进占铺平法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后退法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进占法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进占卸料、后退铺平法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下列地基处理方法中，适用于砂砾石地基处理的是(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 xml:space="preserve">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帷幕灌浆法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排水法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挤实法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预浸法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50" w:lineRule="atLeast"/>
              <w:ind w:left="0" w:right="0" w:firstLine="0"/>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 xml:space="preserve">某钢筋混凝土构件，钢筋采用机械连接，同一截面受拉区钢筋接头的截面面积最多不宜超过受力钢筋总截面面积的(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A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下列混凝土结构加固方法中，适用于冷缝修补的是( </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涂抹环氧砂浆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外粘钢板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钻孔灌浆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粘贴纤维复合材料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根据《水电建设工程质量管理暂行办法》)电水农【1997】220号)，施工项目经理对其承担的工程建设的质量工作负(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直接责任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领导责任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技术责任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直接领导责任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 xml:space="preserve">根据《水利工程建设项目施工监理规范》(SL288-2014)，监理单位对承包人检验结果进行复核时可采用的工作方法是( </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平行检测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交叉检测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第三方检测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强制性检测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水工结构预应力混凝土的强度等级最小应为(</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hint="eastAsia" w:ascii="宋体" w:hAnsi="宋体" w:cs="宋体"/>
                <w:kern w:val="0"/>
                <w:sz w:val="18"/>
                <w:szCs w:val="18"/>
                <w:lang w:val="en-US" w:eastAsia="zh-CN"/>
              </w:rPr>
              <w:t xml:space="preserve">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C20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C25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C30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C35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在龙口建造浮桥，沿龙口前沿抛投块料，使堆筑戗堤均匀上升的截流方法是(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平堵法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立堵法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塞堵法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盖堵法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确定大体积混凝土浇筑的分块尺寸和铺层厚度的主要因素是混凝土(</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施工人员数量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施工现场环境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运输浇筑能力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温度控制措施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13"/>
        <w:gridCol w:w="716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水闸闸墩混凝土的温度裂缝，宜在(</w:t>
            </w:r>
            <w:r>
              <w:rPr>
                <w:rFonts w:hint="eastAsia" w:ascii="宋体" w:hAnsi="宋体" w:cs="宋体"/>
                <w:kern w:val="0"/>
                <w:sz w:val="18"/>
                <w:szCs w:val="18"/>
                <w:lang w:val="en-US" w:eastAsia="zh-CN"/>
              </w:rPr>
              <w:t xml:space="preserve">  </w:t>
            </w:r>
            <w:r>
              <w:rPr>
                <w:rFonts w:hint="eastAsia" w:ascii="宋体" w:hAnsi="宋体" w:cs="宋体"/>
                <w:kern w:val="0"/>
                <w:sz w:val="18"/>
                <w:szCs w:val="18"/>
              </w:rPr>
              <w:t>)的情况下进行修补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高温季节，裂缝开度较大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低温季节，裂缝开度较大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高温季节，裂缝开度较小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低温季节，裂缝开度较小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13"/>
        <w:gridCol w:w="716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水利施工现场的消防通道宽度最小应为(</w:t>
            </w:r>
            <w:r>
              <w:rPr>
                <w:rFonts w:hint="eastAsia" w:ascii="宋体" w:hAnsi="宋体" w:cs="宋体"/>
                <w:kern w:val="0"/>
                <w:sz w:val="18"/>
                <w:szCs w:val="18"/>
                <w:lang w:val="en-US" w:eastAsia="zh-CN"/>
              </w:rPr>
              <w:t xml:space="preserve">    </w:t>
            </w:r>
            <w:r>
              <w:rPr>
                <w:rFonts w:hint="eastAsia" w:ascii="宋体" w:hAnsi="宋体" w:cs="宋体"/>
                <w:kern w:val="0"/>
                <w:sz w:val="18"/>
                <w:szCs w:val="18"/>
              </w:rPr>
              <w:t>)m。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3.0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4.0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13"/>
        <w:gridCol w:w="716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水利工程施工现场照明使用的行灯电源电压最高为(</w:t>
            </w:r>
            <w:r>
              <w:rPr>
                <w:rFonts w:hint="eastAsia" w:ascii="宋体" w:hAnsi="宋体" w:cs="宋体"/>
                <w:kern w:val="0"/>
                <w:sz w:val="18"/>
                <w:szCs w:val="18"/>
                <w:lang w:val="en-US" w:eastAsia="zh-CN"/>
              </w:rPr>
              <w:t xml:space="preserve">  </w:t>
            </w:r>
            <w:r>
              <w:rPr>
                <w:rFonts w:hint="eastAsia" w:ascii="宋体" w:hAnsi="宋体" w:cs="宋体"/>
                <w:kern w:val="0"/>
                <w:sz w:val="18"/>
                <w:szCs w:val="18"/>
              </w:rPr>
              <w:t>)V。</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D</w:t>
            </w:r>
            <w:r>
              <w:rPr>
                <w:rFonts w:ascii="宋体" w:hAnsi="宋体" w:cs="宋体"/>
                <w:kern w:val="0"/>
                <w:sz w:val="18"/>
                <w:szCs w:val="18"/>
              </w:rPr>
              <w:t xml:space="preserve"> </w:t>
            </w:r>
          </w:p>
        </w:tc>
      </w:tr>
    </w:tbl>
    <w:p/>
    <w:tbl>
      <w:tblPr>
        <w:tblStyle w:val="6"/>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水利工程一般设计变更经审查确认后，应报(</w:t>
            </w:r>
            <w:r>
              <w:rPr>
                <w:rFonts w:hint="eastAsia" w:ascii="宋体" w:hAnsi="宋体" w:cs="宋体"/>
                <w:kern w:val="0"/>
                <w:sz w:val="18"/>
                <w:szCs w:val="18"/>
                <w:lang w:val="en-US" w:eastAsia="zh-CN"/>
              </w:rPr>
              <w:t xml:space="preserve">  </w:t>
            </w:r>
            <w:r>
              <w:rPr>
                <w:rFonts w:hint="eastAsia" w:ascii="宋体" w:hAnsi="宋体" w:cs="宋体"/>
                <w:kern w:val="0"/>
                <w:sz w:val="18"/>
                <w:szCs w:val="18"/>
              </w:rPr>
              <w:t xml:space="preserve">)核备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项目法人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原设计审批部门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6"/>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根据《水电水利工程混凝土防渗墙施工规范(DL/T5199-2004)，防渗墙槽孔的清孔质量检查不包括(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孔深、孔斜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孔内泥浆性能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孔底淤积厚度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接头孔刷洗质量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919"/>
        <w:gridCol w:w="7462"/>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69"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69"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69"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312"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69"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69"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根据《水工建筑物地下开挖工程施工技术规范》，竖井单向自下而上开挖，距贯通面(</w:t>
            </w:r>
            <w:r>
              <w:rPr>
                <w:rFonts w:hint="eastAsia" w:ascii="宋体" w:hAnsi="宋体" w:cs="宋体"/>
                <w:kern w:val="0"/>
                <w:sz w:val="18"/>
                <w:szCs w:val="18"/>
                <w:lang w:val="en-US" w:eastAsia="zh-CN"/>
              </w:rPr>
              <w:t xml:space="preserve">  </w:t>
            </w:r>
            <w:r>
              <w:rPr>
                <w:rFonts w:hint="eastAsia" w:ascii="宋体" w:hAnsi="宋体" w:cs="宋体"/>
                <w:kern w:val="0"/>
                <w:sz w:val="18"/>
                <w:szCs w:val="18"/>
              </w:rPr>
              <w:t>)m时，应自上而下贯通。</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69"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69"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69"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69"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69"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69"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6"/>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按照通常的说法，建立工程前期阶段不包括(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流域规划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工程建议书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可行性研究报告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初步设计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A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引水隧洞属于（</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取水建筑物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挡水建筑物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输水建筑物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泄水建筑物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用以改善河流的水流条件，调整河流水流对河床及河岸的作用以及为防护水库、湖泊中的波浪和水流对岸坡冲刷的建筑物称为（</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泄水建筑物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输水建筑物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整治建筑物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取水建筑物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C</w:t>
            </w:r>
            <w:r>
              <w:rPr>
                <w:rFonts w:ascii="宋体" w:hAnsi="宋体" w:cs="宋体"/>
                <w:kern w:val="0"/>
                <w:sz w:val="18"/>
                <w:szCs w:val="18"/>
              </w:rPr>
              <w:t xml:space="preserve">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围堰是保护大坝或厂房等水工建筑物干地施工的必要挡水建筑物，一般属（</w:t>
            </w:r>
            <w:r>
              <w:rPr>
                <w:rFonts w:hint="eastAsia" w:ascii="宋体" w:hAnsi="宋体" w:cs="宋体"/>
                <w:kern w:val="0"/>
                <w:sz w:val="18"/>
                <w:szCs w:val="18"/>
                <w:lang w:val="en-US" w:eastAsia="zh-CN"/>
              </w:rPr>
              <w:t xml:space="preserve"> </w:t>
            </w:r>
            <w:r>
              <w:rPr>
                <w:rFonts w:hint="eastAsia" w:ascii="宋体" w:hAnsi="宋体" w:cs="宋体"/>
                <w:kern w:val="0"/>
                <w:sz w:val="18"/>
                <w:szCs w:val="18"/>
              </w:rPr>
              <w:t>）的工程。</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临时性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B半</w:t>
            </w:r>
            <w:r>
              <w:rPr>
                <w:rFonts w:hint="eastAsia" w:ascii="宋体" w:hAnsi="宋体" w:cs="宋体"/>
                <w:kern w:val="0"/>
                <w:sz w:val="18"/>
                <w:szCs w:val="18"/>
              </w:rPr>
              <w:t>永久性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永久性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固定性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国家对严重污染水环境的落后工艺和设备实行（</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审批制度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淘汰制度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许可制度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禁用制度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6"/>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施工现场的施工安全第一责任人是（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施工企业负责人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项目</w:t>
            </w:r>
            <w:r>
              <w:rPr>
                <w:rFonts w:hint="eastAsia" w:ascii="宋体" w:hAnsi="宋体" w:cs="宋体"/>
                <w:kern w:val="0"/>
                <w:sz w:val="18"/>
                <w:szCs w:val="18"/>
                <w:lang w:val="en-US" w:eastAsia="zh-CN"/>
              </w:rPr>
              <w:t>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技术负责人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6"/>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根据《水工建筑物岩石基础开挖工程施工技术规范》（SL，47-97），在大坝设计建基面、设计边坡线附近不能采用（</w:t>
            </w:r>
            <w:r>
              <w:rPr>
                <w:rFonts w:hint="eastAsia" w:ascii="宋体" w:hAnsi="宋体" w:cs="宋体"/>
                <w:kern w:val="0"/>
                <w:sz w:val="18"/>
                <w:szCs w:val="18"/>
                <w:lang w:val="en-US" w:eastAsia="zh-CN"/>
              </w:rPr>
              <w:t xml:space="preserve"> </w:t>
            </w:r>
            <w:r>
              <w:rPr>
                <w:rFonts w:hint="eastAsia" w:ascii="宋体" w:hAnsi="宋体" w:cs="宋体"/>
                <w:kern w:val="0"/>
                <w:sz w:val="18"/>
                <w:szCs w:val="18"/>
              </w:rPr>
              <w:t>）施工。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药壶爆破法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深孔爆破法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浅孔爆破法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预裂爆破法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7"/>
        <w:gridCol w:w="7174"/>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7"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7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7"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7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7"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7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7"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7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7"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7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关于工程质量事故处理，对施工过程中出现的质量缺陷，专业监理工程师应及时下达（），要求承包单位整改，并检查整改结果。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7"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7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监理通知单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7"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7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监理工程师指令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7"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7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整改通知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7"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7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停工令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7"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7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7"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74"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混凝土施工质量验收规范规定，粗骨料的最大粒径不得大于钢筋间最小净距的（</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6"/>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承包单位应根据监理单位制定的旁站监理方案，在需要实施旁站监理的关键部位、关键工序进行施工前（</w:t>
            </w:r>
            <w:r>
              <w:rPr>
                <w:rFonts w:hint="eastAsia" w:ascii="宋体" w:hAnsi="宋体" w:cs="宋体"/>
                <w:kern w:val="0"/>
                <w:sz w:val="18"/>
                <w:szCs w:val="18"/>
                <w:lang w:val="en-US" w:eastAsia="zh-CN"/>
              </w:rPr>
              <w:t xml:space="preserve"> </w:t>
            </w:r>
            <w:r>
              <w:rPr>
                <w:rFonts w:hint="eastAsia" w:ascii="宋体" w:hAnsi="宋体" w:cs="宋体"/>
                <w:kern w:val="0"/>
                <w:sz w:val="18"/>
                <w:szCs w:val="18"/>
              </w:rPr>
              <w:t>）内以书面形式通知项目监理部。</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6小时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12小时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24小时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48小时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6"/>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凡涉及结构形式、工艺、平面布置等重大改变，或图面变更超过（），应重新绘制竣工图（可不再加盖竣工图章）。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1/3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1/4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13"/>
        <w:gridCol w:w="716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国标规定，硅酸盐水泥的初凝时间不得早于（</w:t>
            </w:r>
            <w:r>
              <w:rPr>
                <w:rFonts w:hint="eastAsia" w:ascii="宋体" w:hAnsi="宋体" w:cs="宋体"/>
                <w:kern w:val="0"/>
                <w:sz w:val="18"/>
                <w:szCs w:val="18"/>
                <w:lang w:val="en-US" w:eastAsia="zh-CN"/>
              </w:rPr>
              <w:t xml:space="preserve">  </w:t>
            </w:r>
            <w:r>
              <w:rPr>
                <w:rFonts w:hint="eastAsia" w:ascii="宋体" w:hAnsi="宋体" w:cs="宋体"/>
                <w:kern w:val="0"/>
                <w:sz w:val="18"/>
                <w:szCs w:val="18"/>
              </w:rPr>
              <w:t>）分钟。</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6"/>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工程外观质量评定等级分为四级，检测项目测点合格率＜70.0％时，评定等级为（</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一级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二级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四级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145"/>
        <w:gridCol w:w="7236"/>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14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14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14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236"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14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14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测定混凝土强度所用的标准试件规格是（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14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 xml:space="preserve">200*200*200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14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150*150*150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14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100*100*100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14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cs="宋体"/>
                <w:kern w:val="0"/>
                <w:sz w:val="18"/>
                <w:szCs w:val="18"/>
              </w:rPr>
              <w:t>70.7*70.7*70.7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14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145"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054"/>
        <w:gridCol w:w="7327"/>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5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5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5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327"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5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5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溢洪道出现事故的主要原因为（</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5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溢洪道泄流能力不足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5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坝身渗漏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5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由于抗剪强度不足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5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出现贯穿裂缝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5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54"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13"/>
        <w:gridCol w:w="716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以下属于临时水工建筑物的是（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溢洪道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挡水大坝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电站厂房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围堰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13"/>
        <w:gridCol w:w="716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长度超过2m的悬臂梁拆模时应使其强度达到设计强度</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6"/>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竣工图绘制工作应由（）负责。</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设计单位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13"/>
        <w:gridCol w:w="716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图纸会审过程中，由（</w:t>
            </w:r>
            <w:r>
              <w:rPr>
                <w:rFonts w:hint="eastAsia" w:ascii="宋体" w:hAnsi="宋体" w:cs="宋体"/>
                <w:kern w:val="0"/>
                <w:sz w:val="18"/>
                <w:szCs w:val="18"/>
                <w:lang w:val="en-US" w:eastAsia="zh-CN"/>
              </w:rPr>
              <w:t xml:space="preserve"> </w:t>
            </w:r>
            <w:r>
              <w:rPr>
                <w:rFonts w:hint="eastAsia" w:ascii="宋体" w:hAnsi="宋体" w:cs="宋体"/>
                <w:kern w:val="0"/>
                <w:sz w:val="18"/>
                <w:szCs w:val="18"/>
              </w:rPr>
              <w:t>）对各专业问题进行答复。</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设计单位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6"/>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泄洪隧洞衬砌混凝土与围岩之间空隙的灌浆方式属于(    )灌浆。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帷幕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接触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固结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回填</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D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骨料分层堆料时，卸料跌差应保持在(    )</w:t>
            </w:r>
            <w:r>
              <w:rPr>
                <w:rFonts w:hint="eastAsia" w:ascii="宋体" w:hAnsi="宋体" w:cs="宋体"/>
                <w:kern w:val="0"/>
                <w:sz w:val="18"/>
                <w:szCs w:val="18"/>
                <w:lang w:val="en-US" w:eastAsia="zh-CN"/>
              </w:rPr>
              <w:t>m</w:t>
            </w:r>
            <w:r>
              <w:rPr>
                <w:rFonts w:hint="eastAsia" w:ascii="宋体" w:hAnsi="宋体" w:cs="宋体"/>
                <w:kern w:val="0"/>
                <w:sz w:val="18"/>
                <w:szCs w:val="18"/>
              </w:rPr>
              <w:t>以内。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bookmarkStart w:id="3" w:name="_Hlk123199641"/>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灌溉分水闸施工中人工作业最高处距地面为l8m，该作业为(    )高处作业。</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一级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二级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四级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碾压混凝土坝在卸料.平仓.碾压中的质量控制中，每一碾压层至少在(    )个不同地点，每2h至少检测一次。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混凝土坝沿坝轴线方向分缝分块时，可划分为(    )m左右的若干坝段。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5～15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15～24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25～30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30～34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B</w:t>
            </w:r>
            <w:r>
              <w:rPr>
                <w:rFonts w:ascii="宋体" w:hAnsi="宋体" w:cs="宋体"/>
                <w:kern w:val="0"/>
                <w:sz w:val="18"/>
                <w:szCs w:val="18"/>
              </w:rPr>
              <w:t xml:space="preserve"> </w:t>
            </w:r>
          </w:p>
        </w:tc>
      </w:tr>
      <w:bookmarkEnd w:id="3"/>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河岸式溢洪道进口水流应平顺，一般条件下应优先考虑(    )泄槽的布置方案。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正槽式溢洪道且直线式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正槽式溢洪道且曲线式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侧槽式溢洪道且直线式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侧槽式溢洪道且曲线式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按水闸承担的任务分类，用来控制引水流量的水闸称为(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节制闸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分洪闸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排水闸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进水闸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D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13"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填筑土石坝的黏性土料含水量偏低时，应优先考虑在(    )加水。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运离料场前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铺料前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整平前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压实前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根据《水利水电建设工程验收规程》SL223-2008，若工程建设项目不能按期进行竣工验收的，经竣工验收主持单位同意，可适当延长期限，最长可延期（　）个月。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工程检测人员参与中间产品质量资料复核应具有（　）以上工程系列技术职称。</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初级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中级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副高级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正高级</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塑性混凝土应在浇筑完毕后（ ）开始洒水养护。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立即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6～18h内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24h后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3d后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碾压混凝土坝施工时应采用（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通仓薄层浇筑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竖缝分块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斜缝分块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错缝分块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关于投标保证金的说法正确的是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投标截止后投标人撤销投标文件的招标人应当退还投标保证金，但无需支付同期存款利息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实行两阶段招标的招标人要求投标人提交投标保证金的，应当在第一阶段提岀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投标保证金不得超过招标项目估算价的10%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投标保证金有效期应当与投标有效期一致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倾角为75°的水工地下洞室属于（</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平洞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斜井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竖井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缓斜井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同一液体在同一管道中流动，当流速较大，各流层的液体质点形成涡体，在流动过程中互相混掺，该流动形态为(</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均匀流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渐变流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紊流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层流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水利工程建设项目施工监理施工准备阶段监理工作的基本内容是（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检查开工前由发包人准备的施工条件和承包人的施工准备情况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复核发包人提供的测量基准点，签发进场通知、审批开工申请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协助发包人编制年、月的合同付款计划，审批承包人提交的资金流计划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协助发包人编制控制性总进度计划，审批承包人提交的施工进度计划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 xml:space="preserve">竣工决算应包括项目（ </w:t>
            </w:r>
            <w:r>
              <w:rPr>
                <w:rFonts w:hint="eastAsia" w:ascii="宋体" w:hAnsi="宋体" w:cs="宋体"/>
                <w:kern w:val="0"/>
                <w:sz w:val="18"/>
                <w:szCs w:val="18"/>
                <w:lang w:val="en-US" w:eastAsia="zh-CN"/>
              </w:rPr>
              <w:t xml:space="preserve"> </w:t>
            </w:r>
            <w:r>
              <w:rPr>
                <w:rFonts w:hint="eastAsia" w:ascii="宋体" w:hAnsi="宋体" w:cs="宋体"/>
                <w:kern w:val="0"/>
                <w:sz w:val="18"/>
                <w:szCs w:val="18"/>
              </w:rPr>
              <w:t>）的全部费用。</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从施工到竣工验收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从主体工程施工到竣工验收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从筹建到竣工验收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从筹建到试运行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快硬水泥存储时间超过()个月，应复试其各项指标，并按复试结果使用。</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VC 值太小表示碾压混凝土拌合料（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太稠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太稀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太干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太湿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黏性土堤防填筑施工中，在新层铺料前，需对光面层进行刨毛处理的压实机具是（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 </w:t>
            </w:r>
            <w:r>
              <w:rPr>
                <w:rFonts w:hint="eastAsia" w:ascii="宋体" w:hAnsi="宋体" w:cs="宋体"/>
                <w:kern w:val="0"/>
                <w:sz w:val="18"/>
                <w:szCs w:val="18"/>
              </w:rPr>
              <w:t>羊足碾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光面碾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凸块碾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凸块振动碾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下列地基处理方法中，对软基和岩基均适用的方法是（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灌浆法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挤实法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排水法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旋喷桩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A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水利水电工程施工中，将土石共分为16级，其中岩石分（　　）级。</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根据《水利工程施工转包违法分包等违法行为认定管理暂行办法》(水建管[2016]420号)，承包人未设立现场管理机构的属于（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转包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违法分包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出借资质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借用资质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据《水电工程验收管理办法》(国能新能[2015]426号)，枢纽工程专项验收由（　　）负责。</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项目法人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省级人民政府能源主管部门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国家能源局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某水闸工程建筑物级别为 1 级，场地基本烈度为 6 度，其抗震设防类别应为（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A</w:t>
            </w:r>
            <w:r>
              <w:rPr>
                <w:rFonts w:ascii="宋体" w:hAnsi="宋体" w:cs="宋体"/>
                <w:kern w:val="0"/>
                <w:sz w:val="18"/>
                <w:szCs w:val="18"/>
              </w:rPr>
              <w:t xml:space="preserve">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某堤防工程保护对象的防洪标准为 50 年一遇，该堤防工程的级别为（ ）</w:t>
            </w:r>
            <w:r>
              <w:rPr>
                <w:rFonts w:hint="eastAsia" w:ascii="宋体" w:hAnsi="宋体" w:cs="宋体"/>
                <w:kern w:val="0"/>
                <w:sz w:val="18"/>
                <w:szCs w:val="18"/>
                <w:lang w:val="en-US" w:eastAsia="zh-CN"/>
              </w:rPr>
              <w:t>级</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B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围堰水平位移监测宜采用（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交会法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视准线法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水准观测法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光电测距三角高程法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工程测量中，使经纬仪水准管气泡居中的操作步骤是（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照准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调焦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整平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由于基坑降水中断，黏性土地基发生土体隆起的形式属于（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流土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管涌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接触冲刷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接触流失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岸坡岩体发生向临空面方向的回弹变形及产生近似平行于边坡的拉张裂隙，称为（</w:t>
            </w:r>
            <w:r>
              <w:rPr>
                <w:rFonts w:hint="eastAsia" w:ascii="宋体" w:hAnsi="宋体" w:cs="宋体"/>
                <w:kern w:val="0"/>
                <w:sz w:val="18"/>
                <w:szCs w:val="18"/>
                <w:lang w:val="en-US" w:eastAsia="zh-CN"/>
              </w:rPr>
              <w:t xml:space="preserve"> )</w:t>
            </w:r>
            <w:r>
              <w:rPr>
                <w:rFonts w:hint="eastAsia" w:ascii="宋体" w:hAnsi="宋体" w:cs="宋体"/>
                <w:kern w:val="0"/>
                <w:sz w:val="18"/>
                <w:szCs w:val="18"/>
              </w:rPr>
              <w:t xml:space="preserve"> </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滑坡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蠕变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崩塌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松弛张裂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水库水位和隧洞闸门开度保持不变时，隧洞中的水流为（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恒定流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均匀流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层流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缓流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bookmarkStart w:id="4" w:name="_Hlk124417115"/>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利用水跃消能的是（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底流消能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挑流消能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面流消能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消力消能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bookmarkEnd w:id="4"/>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土石坝填筑施工时，砂砾石的填筑标准应以( )作为设计控制指标。</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压实度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最优含水率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最大干密度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相对密度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采用钻孔法检查高喷墙的防渗性能时，钻孔检查宜在相应部位高喷灌浆结束（ ）后进行。</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7d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14d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28d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56d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重要建筑物建基面附近进行基坑爆破开挖应采用（</w:t>
            </w:r>
            <w:r>
              <w:rPr>
                <w:rFonts w:hint="eastAsia" w:ascii="宋体" w:hAnsi="宋体" w:cs="宋体"/>
                <w:kern w:val="0"/>
                <w:sz w:val="18"/>
                <w:szCs w:val="18"/>
                <w:lang w:val="en-US" w:eastAsia="zh-CN"/>
              </w:rPr>
              <w:t xml:space="preserve"> </w:t>
            </w:r>
            <w:r>
              <w:rPr>
                <w:rFonts w:hint="eastAsia" w:ascii="宋体" w:hAnsi="宋体" w:cs="宋体"/>
                <w:kern w:val="0"/>
                <w:sz w:val="18"/>
                <w:szCs w:val="18"/>
              </w:rPr>
              <w:t xml:space="preserve">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浅孔爆破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深孔爆破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预裂爆破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光面爆破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水工建筑物岩石建基面保护层可采用（ ） 爆破法施工。</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面坂堆石坝过滤层位于（ ）之间。</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垫层和主堆石区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垫层和面层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面板和主堆石区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垫层和压重区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堤防防汛抢险施工的抢护原则为前堵后导、强身固脚、缓流消浪和（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加强巡查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消除管涌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减载平压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及时抢护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 xml:space="preserve">下列需要到水行政主管部门办理水工程规划同意书的是（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铺设跨河电缆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架设跨河管道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修建码头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修建水闸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 xml:space="preserve">(    )是大型基坑开挖和大型采石场开采的主要方法。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浅孔爆破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深孔爆破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洞室爆破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光面爆破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垂直缝砂浆条一般宽(     )cm，是控制面板体型的关键。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1</w:t>
            </w:r>
            <w:r>
              <w:rPr>
                <w:rFonts w:hint="eastAsia" w:ascii="宋体" w:hAnsi="宋体" w:eastAsia="宋体" w:cs="宋体"/>
                <w:kern w:val="0"/>
                <w:sz w:val="18"/>
                <w:szCs w:val="18"/>
                <w:lang w:eastAsia="zh-CN"/>
              </w:rPr>
              <w:t>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l50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200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混凝土面板堆石坝的(    )的主要作用是保护垫层区在高水头作用下不产生破坏。</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垫层区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过渡区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主堆石区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过渡堆石区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具有就地取材，施工方法简易灵活，可以分期实施，逐步积累加固等优点的护脚工程是(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抛石护脚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抛枕护脚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石笼护脚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沉排护脚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混凝土防洪墙和护坡工程质量抽检主要内容为(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平整度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 xml:space="preserve">厚度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断面复核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混凝土强度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根据《水工碾压混凝土施工规范》，碾压混凝土掺和料掺量超过(     )时，应做专门试验论证。</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 xml:space="preserve">55%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堤防施工中，选择的内帮土料的渗透系数须(     )原堤身土料的渗透系数。</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大于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等于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小于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以上均可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当堤防土料的天然含水量接近施工控制下限值时或冬季为避免冻土，应采用(    )方式。</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立面开采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平面开采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台阶开采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综合开采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混凝土拱坝的横缝由于有传递应力的要求，需要进行接缝灌浆处理，故称为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临时缝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永久缝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冷缝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错缝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对混凝土坝的细微裂缝可采用(      )处理。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水泥灌浆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化学灌浆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水泥砂浆涂抹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环氧砂浆涂抹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在堤防工程的堤身填筑施工中，分段、分片碾压的相邻作业面搭接碾压宽度，平行堤轴线方向不应(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 xml:space="preserve">大于0. 5m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小于0.5m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 xml:space="preserve">大于0. 3m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小于0.3m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在高峰强度持续时间短时，骨料生产能力根据累计生产量和(     )确定。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浇筑量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浇筑强度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使用量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储存量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堤防堤脚防护工程质量抽检主要内容为(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平整度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断面复核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厚度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密实程度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堤(     )起吊高度不大，但机动灵活，常与自卸汽车配合浇筑混凝土墩、墙或基础、护坦、护坡等。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门式起重机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塔式起重机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 xml:space="preserve">缆式起重机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履带式起重机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开挖直井或沉井土方；排水不良也能开挖是（　   ）作业特点。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正铲挖掘机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反铲挖掘机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铲运机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抓斗挖掘机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对于无压引水隧洞，洞顶和两侧围岩不稳定时采用(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 xml:space="preserve">圆形断面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城门洞形断面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马蹄形断面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高拱形断面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 xml:space="preserve">低塑性混凝土宜在浇筑完毕后立即进行（ </w:t>
            </w:r>
            <w:r>
              <w:rPr>
                <w:rFonts w:hint="eastAsia" w:ascii="宋体" w:hAnsi="宋体" w:eastAsia="宋体" w:cs="宋体"/>
                <w:kern w:val="0"/>
                <w:sz w:val="18"/>
                <w:szCs w:val="18"/>
                <w:lang w:eastAsia="zh-CN"/>
              </w:rPr>
              <w:tab/>
            </w:r>
            <w:r>
              <w:rPr>
                <w:rFonts w:hint="eastAsia" w:ascii="宋体" w:hAnsi="宋体" w:eastAsia="宋体" w:cs="宋体"/>
                <w:kern w:val="0"/>
                <w:sz w:val="18"/>
                <w:szCs w:val="18"/>
                <w:lang w:eastAsia="zh-CN"/>
              </w:rPr>
              <w:t xml:space="preserve">  ）养护。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喷雾养护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洒水养护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覆盖养护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化学剂养护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稽察特派员对水利工程建设稽察的重点是(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工程投资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建设工期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工程质量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建设程序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在边坡的破坏形式中，（　   ）是分布最广、危害最大的一种。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滑坡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崩塌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蠕动变形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松弛张裂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过闸流量在100～1000m</w:t>
            </w:r>
            <w:r>
              <w:rPr>
                <w:rFonts w:hint="eastAsia" w:ascii="宋体" w:hAnsi="宋体" w:eastAsia="宋体" w:cs="宋体"/>
                <w:kern w:val="0"/>
                <w:sz w:val="18"/>
                <w:szCs w:val="18"/>
                <w:vertAlign w:val="superscript"/>
                <w:lang w:eastAsia="zh-CN"/>
              </w:rPr>
              <w:t>3</w:t>
            </w:r>
            <w:r>
              <w:rPr>
                <w:rFonts w:hint="eastAsia" w:ascii="宋体" w:hAnsi="宋体" w:eastAsia="宋体" w:cs="宋体"/>
                <w:kern w:val="0"/>
                <w:sz w:val="18"/>
                <w:szCs w:val="18"/>
                <w:lang w:eastAsia="zh-CN"/>
              </w:rPr>
              <w:t>/S的水闸为(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小型水闸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中小型水闸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中型水闸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大型水闸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      )用以消除过闸水流的剩余能量，引导出闸水流均匀扩散，调整流速分布和减缓流速，防止水流出闸后对下游的冲刷。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闸门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闸室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上游连接段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下游连接段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水利工程建设项目质量监督期为(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工程开工至工程完工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工程开工至工程竣工验收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从办理质量监督手续至交付使用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从工程建设准备至工程竣工验收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水工建筑物中使用最多的移动式启闭机为(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 xml:space="preserve">门式启闭机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桥式启闭机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台式启闭机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油压式启闭机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水工结构非预应力混凝土中，不得使用(     )钢筋。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 xml:space="preserve">冷拉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热轧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受压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冷轧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综合利用的水利枢纽工程属于(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公益性工程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eastAsia="zh-CN"/>
              </w:rPr>
              <w:t>准公益性工程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经营型工程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类经营型工程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项目法人要按照批准的建设文件，充分发挥建设管理的主导作用，协调设计、监理、施工及地方等方面的关系，实行(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统一管理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分级管理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目标管理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效益管理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水利部批准的水利工程质量检测单位出具的检测结果是水利工程质量的(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最终检测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最高检测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认定检测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确认检测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水利工程一般质量事故由(     )组织调查组进行调查，调查结果报项目主管部门核备。</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项目法人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质量监督机构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水行政主管部门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单元工程质量达不到合格规定，但经加固补强并经鉴定达到设计要求，其质量可评为（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不合格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合格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优良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优秀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《水利工程建设项目验收管理规定》（水利部第30号令）规定：验收主持单位应当成立验收委员会进行验收，验收结论应当经（      ）验收委员会成员同意。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三分之一以上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三分之二以下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三分之二以上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四分之三以上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质量检查员是施工现场重要的技术人员，应对现场质量管理(     )，其自身素质对工程项目的质量、成本、进度有很大影响。</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部分负责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全权负责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主要负责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不负责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对于宽阔水域（如水库、湖泊、沿海港池）开挖、清淤工程的质量控制一般根据工程施工合同要求分为断面法和（      ）进行质量控制。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梯形法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平均水深法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方格法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综合分析法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考虑到爆破对地基的破坏作用，在已完成灌浆或正在灌浆的地区，规范规定（    ）以内，不得进行爆破作业。</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10m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30m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5</w:t>
            </w:r>
            <w:r>
              <w:rPr>
                <w:rFonts w:hint="default" w:ascii="宋体" w:hAnsi="宋体" w:eastAsia="宋体" w:cs="宋体"/>
                <w:kern w:val="0"/>
                <w:sz w:val="18"/>
                <w:szCs w:val="18"/>
                <w:lang w:val="en-US" w:eastAsia="zh-CN"/>
              </w:rPr>
              <w:t>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100m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水利水电工程基础石方开挖一般包括（     ）的开挖。</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边坡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岸坡和基坑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隧洞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地下工程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水利水电工程基础石方开挖一般包括（     ）的开挖。</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边坡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岸坡和基坑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隧洞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地下工程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水利工程施工测量一般用</w:t>
            </w:r>
            <w:r>
              <w:rPr>
                <w:rFonts w:hint="default" w:ascii="宋体" w:hAnsi="宋体" w:eastAsia="宋体" w:cs="宋体"/>
                <w:kern w:val="0"/>
                <w:sz w:val="18"/>
                <w:szCs w:val="18"/>
                <w:lang w:val="en-US" w:eastAsia="zh-CN"/>
              </w:rPr>
              <w:t>（     ）</w:t>
            </w:r>
            <w:r>
              <w:rPr>
                <w:rFonts w:hint="eastAsia" w:ascii="宋体" w:hAnsi="宋体" w:cs="宋体"/>
                <w:kern w:val="0"/>
                <w:sz w:val="18"/>
                <w:szCs w:val="18"/>
                <w:lang w:val="en-US" w:eastAsia="zh-CN"/>
              </w:rPr>
              <w:t>水准仪</w:t>
            </w:r>
            <w:r>
              <w:rPr>
                <w:rFonts w:hint="default" w:ascii="宋体" w:hAnsi="宋体" w:eastAsia="宋体" w:cs="宋体"/>
                <w:kern w:val="0"/>
                <w:sz w:val="18"/>
                <w:szCs w:val="18"/>
                <w:lang w:val="en-US" w:eastAsia="zh-CN"/>
              </w:rPr>
              <w:t>。</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DS05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DS1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DS3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DS10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地图上任一线段的长度与地面上相应线段水平距离之比，称为地图的</w:t>
            </w:r>
            <w:r>
              <w:rPr>
                <w:rFonts w:hint="default" w:ascii="宋体" w:hAnsi="宋体" w:eastAsia="宋体" w:cs="宋体"/>
                <w:kern w:val="0"/>
                <w:sz w:val="18"/>
                <w:szCs w:val="18"/>
                <w:lang w:val="en-US" w:eastAsia="zh-CN"/>
              </w:rPr>
              <w:t>（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比例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比例尺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距离比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长度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对于高程放样中误差要求不大于</w:t>
            </w:r>
            <w:r>
              <w:rPr>
                <w:rFonts w:hint="eastAsia" w:ascii="宋体" w:hAnsi="宋体" w:eastAsia="宋体" w:cs="宋体"/>
                <w:kern w:val="0"/>
                <w:sz w:val="18"/>
                <w:szCs w:val="18"/>
                <w:lang w:val="en-US" w:eastAsia="zh-CN"/>
              </w:rPr>
              <w:t>±</w:t>
            </w:r>
            <w:r>
              <w:rPr>
                <w:rFonts w:hint="eastAsia" w:ascii="宋体" w:hAnsi="宋体" w:cs="宋体"/>
                <w:kern w:val="0"/>
                <w:sz w:val="18"/>
                <w:szCs w:val="18"/>
                <w:lang w:val="en-US" w:eastAsia="zh-CN"/>
              </w:rPr>
              <w:t>10mm的部位，应采用</w:t>
            </w:r>
            <w:r>
              <w:rPr>
                <w:rFonts w:hint="default" w:ascii="宋体" w:hAnsi="宋体" w:eastAsia="宋体" w:cs="宋体"/>
                <w:kern w:val="0"/>
                <w:sz w:val="18"/>
                <w:szCs w:val="18"/>
                <w:lang w:val="en-US" w:eastAsia="zh-CN"/>
              </w:rPr>
              <w:t>（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水准测量法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光电测距三角高程法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解析三角高程法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视距法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测量误差产生的原因不包括以下</w:t>
            </w:r>
            <w:r>
              <w:rPr>
                <w:rFonts w:hint="default" w:ascii="宋体" w:hAnsi="宋体" w:eastAsia="宋体" w:cs="宋体"/>
                <w:kern w:val="0"/>
                <w:sz w:val="18"/>
                <w:szCs w:val="18"/>
                <w:lang w:val="en-US" w:eastAsia="zh-CN"/>
              </w:rPr>
              <w:t>（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人的原因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仪器的原因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外界环境的原因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设计原因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对于综合利用的水利水电工程，按综合利用项目的分等指标确定的等别不同时，其工程等别应按其中的</w:t>
            </w:r>
            <w:r>
              <w:rPr>
                <w:rFonts w:hint="default" w:ascii="宋体" w:hAnsi="宋体" w:eastAsia="宋体" w:cs="宋体"/>
                <w:kern w:val="0"/>
                <w:sz w:val="18"/>
                <w:szCs w:val="18"/>
                <w:lang w:val="en-US" w:eastAsia="zh-CN"/>
              </w:rPr>
              <w:t>（     ）</w:t>
            </w:r>
            <w:r>
              <w:rPr>
                <w:rFonts w:hint="eastAsia" w:ascii="宋体" w:hAnsi="宋体" w:cs="宋体"/>
                <w:kern w:val="0"/>
                <w:sz w:val="18"/>
                <w:szCs w:val="18"/>
                <w:lang w:val="en-US" w:eastAsia="zh-CN"/>
              </w:rPr>
              <w:t>确定</w:t>
            </w:r>
            <w:r>
              <w:rPr>
                <w:rFonts w:hint="default" w:ascii="宋体" w:hAnsi="宋体" w:eastAsia="宋体" w:cs="宋体"/>
                <w:kern w:val="0"/>
                <w:sz w:val="18"/>
                <w:szCs w:val="18"/>
                <w:lang w:val="en-US" w:eastAsia="zh-CN"/>
              </w:rPr>
              <w:t>。</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最高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最低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平均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中间等别</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施工测量计算依据是（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测量手册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测量手薄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rPr>
              <w:t>控制点成果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测量数据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依据《建筑地基基础工程施工质量验收标准》GB50202，大体积混凝土施工过程中，结构表面温度与混凝土结构构件内部的温度差值不宜大于（</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）℃，且与混凝土结构构件表面温度的差值不宜大于（</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25；25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25；</w:t>
            </w:r>
            <w:r>
              <w:rPr>
                <w:rFonts w:hint="eastAsia" w:ascii="宋体" w:hAnsi="宋体" w:cs="宋体"/>
                <w:kern w:val="0"/>
                <w:sz w:val="18"/>
                <w:szCs w:val="18"/>
                <w:lang w:val="en-US" w:eastAsia="zh-CN"/>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30</w:t>
            </w:r>
            <w:r>
              <w:rPr>
                <w:rFonts w:hint="eastAsia" w:ascii="宋体" w:hAnsi="宋体" w:cs="宋体"/>
                <w:kern w:val="0"/>
                <w:sz w:val="18"/>
                <w:szCs w:val="18"/>
                <w:lang w:eastAsia="zh-CN"/>
              </w:rPr>
              <w:t>；25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降排水运行前，应检验工程场区的排水系统。排水系统最大排水能力不应小于工程所需最大排量的（</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 xml:space="preserve">）倍。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1.</w:t>
            </w:r>
            <w:r>
              <w:rPr>
                <w:rFonts w:hint="eastAsia" w:ascii="宋体" w:hAnsi="宋体" w:cs="宋体"/>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依据《建筑地基基础工程施工质量验收标准》GB50202，天然地基验槽应检验的内容不包括以下（</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bidi="ar-SA"/>
              </w:rPr>
              <w:t>基坑的位置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bidi="ar-SA"/>
              </w:rPr>
              <w:t>平面尺寸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坑底标高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垂直度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依据《混凝土结构工程施工质量验收规范》GB50204，获得认证的产品或来源稳定且（</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）均一次检验合格的产品，进场验收时检验批的容量可按本规范的有关规定扩大（</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连续三批；一倍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连续两批；两倍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eastAsia="zh-CN"/>
              </w:rPr>
              <w:t>连续三批；两倍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连续两批；一倍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同一厂家、同一类型、同一钢筋来源的成型钢筋，不超过（</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 xml:space="preserve">）t为一批，每批中每种钢筋牌号、规格均应至少抽取1个钢筋试件，总数不应少于3个。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依据《混凝土结构工程施工质量验收规范》GB50204，成型钢筋进场时，应抽取试件作屈服强度、抗拉强度、伸长率和（</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 xml:space="preserve">）检验，检验结果应符合国家现行有关标准的规定。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抗压强度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弯曲性能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eastAsia="zh-CN"/>
              </w:rPr>
              <w:t>重量偏差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抗扭强度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依据《混凝土结构工程施工质量验收规范》GB50204，钢筋接头的位置应符合设计和施工方案要求，接头末端至钢筋弯起点的距离不应小于钢筋直径的（</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 xml:space="preserve">）倍。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依据《混凝土结构工程施工质量验收规范》GB50204，预应力筋张拉机具及压力表应定期维护。张拉设备和压力表应配套标定和使用，标定期限最长不应超过（</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一个月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三个月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五个月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半年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依据《混凝土结构工程施工质量验收规范》GB50204，预应力混凝土灌浆用水泥浆的性能应符合3h自由泌水率宜为（</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1</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2</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3</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依据《混凝土结构工程施工质量验收规范》GB50204，采用应力控制方法张拉时，张拉力下预应力筋的实测伸长值与计算伸长值的相对允许偏差为（</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7</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8</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9</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依据《混凝土结构工程施工质量验收规范》GB50204，后张法预应力结构灌浆用水泥浆中氯离子含量不应超过水泥重量的（</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0.0</w:t>
            </w:r>
            <w:r>
              <w:rPr>
                <w:rFonts w:hint="eastAsia" w:ascii="宋体" w:hAnsi="宋体" w:cs="宋体"/>
                <w:kern w:val="0"/>
                <w:sz w:val="18"/>
                <w:szCs w:val="18"/>
                <w:lang w:val="en-US" w:eastAsia="zh-CN"/>
              </w:rPr>
              <w:t>7</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eastAsia="zh-CN"/>
              </w:rPr>
              <w:t>0.0</w:t>
            </w:r>
            <w:r>
              <w:rPr>
                <w:rFonts w:hint="eastAsia" w:ascii="宋体" w:hAnsi="宋体" w:cs="宋体"/>
                <w:kern w:val="0"/>
                <w:sz w:val="18"/>
                <w:szCs w:val="18"/>
                <w:lang w:val="en-US" w:eastAsia="zh-CN"/>
              </w:rPr>
              <w:t>8</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0.0</w:t>
            </w:r>
            <w:r>
              <w:rPr>
                <w:rFonts w:hint="eastAsia" w:ascii="宋体" w:hAnsi="宋体" w:cs="宋体"/>
                <w:kern w:val="0"/>
                <w:sz w:val="18"/>
                <w:szCs w:val="18"/>
                <w:lang w:val="en-US" w:eastAsia="zh-CN"/>
              </w:rPr>
              <w:t>9</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依据《混凝土结构工程施工质量验收规范》GB50204，后张法预应力结构现场留置的灌浆用水泥浆试件的抗压强度不应低于（</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 xml:space="preserve">）MPa。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依据《混凝土结构工程施工质量验收规范》GB50204，后张法预应力筋锚固后，锚具外预应力筋的外露长度不应小于其直径的（</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）倍，且不应小于（</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 xml:space="preserve">）mm。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1</w:t>
            </w:r>
            <w:r>
              <w:rPr>
                <w:rFonts w:hint="eastAsia" w:ascii="宋体" w:hAnsi="宋体" w:cs="宋体"/>
                <w:kern w:val="0"/>
                <w:sz w:val="18"/>
                <w:szCs w:val="18"/>
                <w:lang w:val="en-US" w:eastAsia="zh-CN"/>
              </w:rPr>
              <w:t>.</w:t>
            </w:r>
            <w:r>
              <w:rPr>
                <w:rFonts w:hint="eastAsia" w:ascii="宋体" w:hAnsi="宋体" w:cs="宋体"/>
                <w:kern w:val="0"/>
                <w:sz w:val="18"/>
                <w:szCs w:val="18"/>
                <w:lang w:eastAsia="zh-CN"/>
              </w:rPr>
              <w:t>5；30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1</w:t>
            </w:r>
            <w:r>
              <w:rPr>
                <w:rFonts w:hint="eastAsia" w:ascii="宋体" w:hAnsi="宋体" w:cs="宋体"/>
                <w:kern w:val="0"/>
                <w:sz w:val="18"/>
                <w:szCs w:val="18"/>
                <w:lang w:val="en-US" w:eastAsia="zh-CN"/>
              </w:rPr>
              <w:t>.</w:t>
            </w:r>
            <w:r>
              <w:rPr>
                <w:rFonts w:hint="eastAsia" w:ascii="宋体" w:hAnsi="宋体" w:cs="宋体"/>
                <w:kern w:val="0"/>
                <w:sz w:val="18"/>
                <w:szCs w:val="18"/>
                <w:lang w:eastAsia="zh-CN"/>
              </w:rPr>
              <w:t>5；</w:t>
            </w:r>
            <w:r>
              <w:rPr>
                <w:rFonts w:hint="eastAsia" w:ascii="宋体" w:hAnsi="宋体" w:cs="宋体"/>
                <w:kern w:val="0"/>
                <w:sz w:val="18"/>
                <w:szCs w:val="18"/>
                <w:lang w:val="en-US" w:eastAsia="zh-CN"/>
              </w:rPr>
              <w:t>2</w:t>
            </w:r>
            <w:r>
              <w:rPr>
                <w:rFonts w:hint="eastAsia" w:ascii="宋体" w:hAnsi="宋体" w:cs="宋体"/>
                <w:kern w:val="0"/>
                <w:sz w:val="18"/>
                <w:szCs w:val="18"/>
                <w:lang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2.0</w:t>
            </w:r>
            <w:r>
              <w:rPr>
                <w:rFonts w:hint="eastAsia" w:ascii="宋体" w:hAnsi="宋体" w:cs="宋体"/>
                <w:kern w:val="0"/>
                <w:sz w:val="18"/>
                <w:szCs w:val="18"/>
                <w:lang w:eastAsia="zh-CN"/>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r>
              <w:rPr>
                <w:rFonts w:hint="eastAsia" w:ascii="宋体" w:hAnsi="宋体" w:cs="宋体"/>
                <w:kern w:val="0"/>
                <w:sz w:val="18"/>
                <w:szCs w:val="18"/>
                <w:lang w:eastAsia="zh-CN"/>
              </w:rPr>
              <w:t>；</w:t>
            </w:r>
            <w:r>
              <w:rPr>
                <w:rFonts w:hint="eastAsia" w:ascii="宋体" w:hAnsi="宋体" w:cs="宋体"/>
                <w:kern w:val="0"/>
                <w:sz w:val="18"/>
                <w:szCs w:val="18"/>
                <w:lang w:val="en-US" w:eastAsia="zh-CN"/>
              </w:rPr>
              <w:t>2</w:t>
            </w:r>
            <w:r>
              <w:rPr>
                <w:rFonts w:hint="eastAsia" w:ascii="宋体" w:hAnsi="宋体" w:cs="宋体"/>
                <w:kern w:val="0"/>
                <w:sz w:val="18"/>
                <w:szCs w:val="18"/>
                <w:lang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依据《混凝土结构工程施工质量验收规范》GB50204，混凝土拌制及养护用水应符合现行行业标准《混凝土用水标准》JGJ 63的规定</w:t>
            </w:r>
            <w:r>
              <w:rPr>
                <w:rFonts w:hint="eastAsia" w:ascii="宋体" w:hAnsi="宋体" w:cs="宋体"/>
                <w:kern w:val="0"/>
                <w:sz w:val="18"/>
                <w:szCs w:val="18"/>
                <w:lang w:val="en-US" w:eastAsia="zh-CN"/>
              </w:rPr>
              <w:t>,</w:t>
            </w:r>
            <w:r>
              <w:rPr>
                <w:rFonts w:hint="eastAsia" w:ascii="宋体" w:hAnsi="宋体" w:cs="宋体"/>
                <w:kern w:val="0"/>
                <w:sz w:val="18"/>
                <w:szCs w:val="18"/>
                <w:lang w:eastAsia="zh-CN"/>
              </w:rPr>
              <w:t>采用饮用水时，（</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必须检验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可不检验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检验成分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检验氯离子含量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依据《混凝土结构工程施工质量验收规范》GB50204，现浇结构的外观质量缺陷根据其对结构性能和使用功能影响的严重程度根据其对结构性能和使用功能影响的严重程度可分为（</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一般缺陷和严重缺陷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一般缺陷和较大缺陷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一般缺陷和特别重大缺陷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较大缺陷和严重缺陷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依据《混凝土结构工程施工质量验收规范》GB50204，现浇结构内的钢筋未被混凝土包裹而外露的的缺陷称为（</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露筋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蜂窝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麻面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孔洞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依据《混凝土结构工程施工质量验收规范》GB50204，现浇结构内对已经出现的严重缺陷，应由（</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 xml:space="preserve">）提出技术处理方案，并经监理单位认可后进行处理。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设计单位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eastAsia="zh-CN"/>
              </w:rPr>
              <w:t>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勘察单位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依据《混凝土结构工程施工质量验收规范》GB50204，结构实体检验应由（</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 xml:space="preserve">）实施。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设计单位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项目法人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eastAsia="zh-CN"/>
              </w:rPr>
              <w:t>勘察单位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监理单位组织施工单位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依据《混凝土结构工程施工质量验收规范》GB50204，对涉及混凝土结构安全的有代表性的部位应进行（</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见证取样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结构实体检验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论证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依据《钢结构工程施工质量验收标准》GB50205，设计要求的（</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）级焊缝应进行内部缺陷的无损检测。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一、二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二、三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依据《钢结构工程施工质量验收标准》GB50205，高强度螺栓连接副应在终拧完成（</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）h后、（</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）h内进行终拧质量检查。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2；12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2；24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2；36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1；48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依据《钢结构工程施工质量验收标准》GB50205，当钢结构经法定的检测单位检测鉴定达不到设计要求，但经原设计单位核算认可能够满足结构安全和使用功能的检验批可（</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严禁验收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予以验收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重新验收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bidi="ar-SA"/>
              </w:rPr>
              <w:t>按处理技术方案和协商文件进行验收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依据《钢结构工程施工质量验收标准》GB50205，高强度大六角头螺栓连接副应复验其（</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），扭剪型高强度螺栓连接副应复验其（</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扭矩系数；紧固轴力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紧固轴力；扭矩系数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eastAsia="zh-CN"/>
              </w:rPr>
              <w:t>弯矩系数；紧固轴力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紧固轴力；弯矩系数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依据《钢结构工程施工质量验收标准》GB50205，焊缝内部缺陷的无损检测</w:t>
            </w:r>
            <w:r>
              <w:rPr>
                <w:rFonts w:hint="eastAsia" w:ascii="宋体" w:hAnsi="宋体" w:cs="宋体"/>
                <w:kern w:val="0"/>
                <w:sz w:val="18"/>
                <w:szCs w:val="18"/>
                <w:lang w:val="en-US" w:eastAsia="zh-CN"/>
              </w:rPr>
              <w:t>，当不能采用超声波探伤或对超声波检测结果有疑义时，可采用（   ）验证</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bidi="ar-SA"/>
              </w:rPr>
              <w:t>磁粉探伤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射线检测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渗透探伤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bidi="ar-SA"/>
              </w:rPr>
              <w:t>工艺评定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依据《钢结构工程施工质量验收标准》GB50205，钢结构制作和安装单位应分别进行高强度螺栓连接摩擦面（含涂层摩擦面）的（</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）试验和复验。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抗剪强度系数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抗滑移系数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eastAsia="zh-CN"/>
              </w:rPr>
              <w:t>抗压强度系数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抗扭强度系数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依据《钢结构工程施工质量验收标准》GB50205，高强度螺栓应能自由穿入螺栓孔，当不能自由穿入时，应用（</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氧割修孔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磁力钻修孔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eastAsia="zh-CN"/>
              </w:rPr>
              <w:t>铰刀修正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重新钻孔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依据《钢结构工程施工质量验收标准》GB50205，钢吊车梁和吊车桁架组装、焊接完成后在自重荷载下不允许有（</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下挠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弯曲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变形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上拱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依据《钢结构工程施工质量验收标准》GB50205，普通螺栓作为永久性连接螺栓时，当设计有要求或对其质量有疑义时，应进行螺栓实物（</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）复验。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最小拉力载荷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最大拉力载荷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eastAsia="zh-CN"/>
              </w:rPr>
              <w:t>最小剪力载荷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最小大剪力载荷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依据《建筑结构检测技术标准》GBT50344，应在现场调查和资料调查的基础上编制建筑结构检测方案，建筑结构检测方案应征求（</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）的意见。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设计单位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委托方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tabs>
                <w:tab w:val="left" w:pos="293"/>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依据《建筑结构检测技术标准》GBT50344，当发现检测数据数量不足或检测数据出现异常时，应（</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补充检测或重新检测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评定不合格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继续监测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把异常数据剔除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tabs>
                <w:tab w:val="left" w:pos="293"/>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依据《建筑结构检测技术标准》GBT50344，建筑结构的检测可分为结构检测和（</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材料检测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构件检测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沉降观测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垂直度检测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tabs>
                <w:tab w:val="left" w:pos="293"/>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依据《建筑结构检测技术标准》GBT50344，厚度大于或等于8mm钢材内部缺陷可采用（</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）法进行检测。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直接测量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bidi="ar-SA"/>
              </w:rPr>
              <w:t>渗透探伤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磁粉探伤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超声波探伤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tabs>
                <w:tab w:val="left" w:pos="293"/>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依据《建筑结构检测技术标准》GBT50344，当对水泥的质量、混凝土的配合比以及拌合物的质量有异议时，可对混凝土的（</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）进行检验。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耐久性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配合比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原材料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强度或性能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tabs>
                <w:tab w:val="left" w:pos="293"/>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 xml:space="preserve">使用经纬仪进行照准操作时,正确的步骤是(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 xml:space="preserve">目镜调焦-粗瞄目标-物镜调焦-准确瞄准目标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 xml:space="preserve">目镜调焦-物镜调焦-粗瞄目标-准确瞄准目标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物镜调焦-粗瞄目标-目镜调焦-准确瞄准目标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 xml:space="preserve">粗瞄目标-目镜调焦-物镜调焦-准确瞄准目标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tabs>
                <w:tab w:val="left" w:pos="293"/>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某土石坝工程施工高程超过上游围堰高程，其相应的拦洪库容为 0.8×10</w:t>
            </w:r>
            <w:r>
              <w:rPr>
                <w:rFonts w:hint="default" w:ascii="宋体" w:hAnsi="宋体" w:cs="宋体"/>
                <w:kern w:val="0"/>
                <w:sz w:val="18"/>
                <w:szCs w:val="18"/>
                <w:vertAlign w:val="superscript"/>
                <w:lang w:val="en-US" w:eastAsia="zh-CN"/>
              </w:rPr>
              <w:t>8</w:t>
            </w:r>
            <w:r>
              <w:rPr>
                <w:rFonts w:hint="default" w:ascii="宋体" w:hAnsi="宋体" w:cs="宋体"/>
                <w:kern w:val="0"/>
                <w:sz w:val="18"/>
                <w:szCs w:val="18"/>
                <w:lang w:val="en-US" w:eastAsia="zh-CN"/>
              </w:rPr>
              <w:t>m</w:t>
            </w:r>
            <w:r>
              <w:rPr>
                <w:rFonts w:hint="default" w:ascii="宋体" w:hAnsi="宋体" w:cs="宋体"/>
                <w:kern w:val="0"/>
                <w:sz w:val="18"/>
                <w:szCs w:val="18"/>
                <w:vertAlign w:val="superscript"/>
                <w:lang w:val="en-US" w:eastAsia="zh-CN"/>
              </w:rPr>
              <w:t>3</w:t>
            </w:r>
            <w:r>
              <w:rPr>
                <w:rFonts w:hint="default" w:ascii="宋体" w:hAnsi="宋体" w:cs="宋体"/>
                <w:kern w:val="0"/>
                <w:sz w:val="18"/>
                <w:szCs w:val="18"/>
                <w:lang w:val="en-US" w:eastAsia="zh-CN"/>
              </w:rPr>
              <w:t>，该坝施工期临时度汛的洪水标准为（ ）年一遇。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20～50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50～100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 xml:space="preserve">100～200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200～300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tabs>
                <w:tab w:val="left" w:pos="293"/>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下列材料用量对比关系中，</w:t>
            </w:r>
            <w:r>
              <w:rPr>
                <w:rFonts w:hint="eastAsia" w:ascii="宋体" w:hAnsi="宋体" w:cs="宋体"/>
                <w:kern w:val="0"/>
                <w:sz w:val="18"/>
                <w:szCs w:val="18"/>
                <w:lang w:val="en-US" w:eastAsia="zh-CN"/>
              </w:rPr>
              <w:t>不</w:t>
            </w:r>
            <w:r>
              <w:rPr>
                <w:rFonts w:hint="default" w:ascii="宋体" w:hAnsi="宋体" w:cs="宋体"/>
                <w:kern w:val="0"/>
                <w:sz w:val="18"/>
                <w:szCs w:val="18"/>
                <w:lang w:val="en-US" w:eastAsia="zh-CN"/>
              </w:rPr>
              <w:t>属于混凝土配合比设计的内容是（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砂率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水砂比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水胶比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浆骨比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tabs>
                <w:tab w:val="left" w:pos="293"/>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边坡稳定观测宜采用（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交会法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视准线法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水准线法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小角度法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tabs>
                <w:tab w:val="left" w:pos="293"/>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3 级大坝的合理使用年限为（ ）年。</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150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tabs>
                <w:tab w:val="left" w:pos="293"/>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断裂构造不包含（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节理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劈理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断层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 xml:space="preserve">背斜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tabs>
                <w:tab w:val="left" w:pos="293"/>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 xml:space="preserve">水工建筑物的耐久性是指保持其（ ）的能力。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适用性、安全性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适用性、经济性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经济性、安全性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美观性、安全性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tabs>
                <w:tab w:val="left" w:pos="293"/>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关于混凝土坝水力荷载的说法，正确的是（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扬压力分布图为矩形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坝基设置排水孔可以降低扬压力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水流流速变化时，对坝体产生动水压力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设计洪水时的静水压力属于偶然作用荷载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tabs>
                <w:tab w:val="left" w:pos="293"/>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水工纤维混凝土拌和，应（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干拌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湿拌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先干拌再湿拌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先湿拌再干拌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tabs>
                <w:tab w:val="left" w:pos="293"/>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 xml:space="preserve">下列截流方式中，属于戗堤法截流的是(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水力冲填截流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定向爆破截流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浮运结构截流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立堵截流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tabs>
                <w:tab w:val="left" w:pos="293"/>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199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流网的网格是由（ ）图形构成。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曲线正方形(或矩形)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曲线正方形(或圆形)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曲线三角形或正方形、矩形)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曲线六边形(或正方形、矩形)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tabs>
                <w:tab w:val="left" w:pos="293"/>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200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均质土围堰填筑材料渗透系数不宜大于（ ）cm/s。</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1×10</w:t>
            </w:r>
            <w:r>
              <w:rPr>
                <w:rFonts w:hint="default" w:ascii="宋体" w:hAnsi="宋体" w:cs="宋体"/>
                <w:kern w:val="0"/>
                <w:sz w:val="18"/>
                <w:szCs w:val="18"/>
                <w:vertAlign w:val="superscript"/>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1×10</w:t>
            </w:r>
            <w:r>
              <w:rPr>
                <w:rFonts w:hint="default" w:ascii="宋体" w:hAnsi="宋体" w:cs="宋体"/>
                <w:kern w:val="0"/>
                <w:sz w:val="18"/>
                <w:szCs w:val="18"/>
                <w:vertAlign w:val="superscript"/>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1×10</w:t>
            </w:r>
            <w:r>
              <w:rPr>
                <w:rFonts w:hint="default" w:ascii="宋体" w:hAnsi="宋体" w:cs="宋体"/>
                <w:kern w:val="0"/>
                <w:sz w:val="18"/>
                <w:szCs w:val="18"/>
                <w:vertAlign w:val="superscript"/>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1×10</w:t>
            </w:r>
            <w:r>
              <w:rPr>
                <w:rFonts w:hint="default" w:ascii="宋体" w:hAnsi="宋体" w:cs="宋体"/>
                <w:kern w:val="0"/>
                <w:sz w:val="18"/>
                <w:szCs w:val="18"/>
                <w:vertAlign w:val="superscript"/>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tabs>
                <w:tab w:val="left" w:pos="293"/>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201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土石坝填筑施工时，砂砾石的填筑标准应以( )作为设计控制指标。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自然密度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最优含水率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最大干密度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相对密度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tabs>
                <w:tab w:val="left" w:pos="293"/>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202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对于成桩直径为 0.6m 的高压喷射灌浆，施工方法宜采用（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 xml:space="preserve">单管法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二管法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三管法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新三管法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tabs>
                <w:tab w:val="left" w:pos="293"/>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203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Ⅱ类围岩（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稳定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基本稳定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稳定性差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不稳定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tabs>
                <w:tab w:val="left" w:pos="293"/>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204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下列关于水工隧洞灌浆顺序正确的是（ ）</w:t>
            </w:r>
            <w:r>
              <w:rPr>
                <w:rFonts w:hint="eastAsia"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固结灌浆-接缝灌浆-回填灌浆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接缝灌浆-回填灌浆-固结灌浆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 xml:space="preserve">回填灌浆-固结灌浆-接缝灌浆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 xml:space="preserve">回填灌浆-接缝灌浆-固结灌浆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tabs>
                <w:tab w:val="left" w:pos="293"/>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205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防渗墙下基岩帷幕灌浆可以采用（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自上而下分段灌浆法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综合灌浆法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孔口封闭灌浆法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全孔一次灌浆法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tabs>
                <w:tab w:val="left" w:pos="293"/>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206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 xml:space="preserve">用浆液灌入岩体裂隙或破碎带，以提高岩体的整体性和抗变形能力的灌浆属于( </w:t>
            </w:r>
            <w:r>
              <w:rPr>
                <w:rFonts w:hint="eastAsia" w:ascii="宋体" w:hAnsi="宋体" w:cs="宋体"/>
                <w:kern w:val="0"/>
                <w:sz w:val="18"/>
                <w:szCs w:val="18"/>
                <w:lang w:val="en-US" w:eastAsia="zh-CN"/>
              </w:rPr>
              <w:t xml:space="preserve"> </w:t>
            </w:r>
            <w:r>
              <w:rPr>
                <w:rFonts w:hint="default"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固结灌浆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帷幕灌浆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渗透灌浆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电动化学注浆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tabs>
                <w:tab w:val="left" w:pos="293"/>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207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钢筋在调直机上调直后,其表面伤痕不得使钢筋截面面积减少（ ）%以上。</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tabs>
                <w:tab w:val="left" w:pos="293"/>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208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大体积混凝土经平仓、振捣或碾压后、覆盖上坯混凝土前，应测量本坯混凝土面以下（ ）cm 处的温度。</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5~10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10~15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tabs>
                <w:tab w:val="left" w:pos="293"/>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209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eastAsia="宋体" w:cs="宋体"/>
                <w:kern w:val="0"/>
                <w:sz w:val="18"/>
                <w:szCs w:val="18"/>
                <w:lang w:eastAsia="zh-CN"/>
              </w:rPr>
              <w:t>碾压混凝土施工质量评定时钻孔取样芯样获得率主要是评价确压混凝土的（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eastAsia="宋体" w:cs="宋体"/>
                <w:kern w:val="0"/>
                <w:sz w:val="18"/>
                <w:szCs w:val="18"/>
                <w:lang w:eastAsia="zh-CN"/>
              </w:rPr>
              <w:t>均质性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eastAsia="宋体" w:cs="宋体"/>
                <w:kern w:val="0"/>
                <w:sz w:val="18"/>
                <w:szCs w:val="18"/>
                <w:lang w:eastAsia="zh-CN"/>
              </w:rPr>
              <w:t>抗渗性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eastAsia="宋体" w:cs="宋体"/>
                <w:kern w:val="0"/>
                <w:sz w:val="18"/>
                <w:szCs w:val="18"/>
                <w:lang w:eastAsia="zh-CN"/>
              </w:rPr>
              <w:t>密实性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eastAsia="宋体" w:cs="宋体"/>
                <w:kern w:val="0"/>
                <w:sz w:val="18"/>
                <w:szCs w:val="18"/>
                <w:lang w:eastAsia="zh-CN"/>
              </w:rPr>
              <w:t>力学性能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210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明挖爆破工程发出的信号为鸣 10s、停、鸣 10s、停、鸣 10s，该信号属于（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预告信号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准备信号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起爆信号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解除信号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211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 xml:space="preserve">生产经营单位应当在应急预案公布之日起（    ）个工作日内，按照分级属地原则，向安全生产监督管理部门和有关部门进行告知性备案。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212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依据《水利水电工程施工作业人员安全操作规程》，模板安装时，顶撑应垂直，底端应平整坚实，并加垫木。木楔应钉牢，模板应用横顺拉杆和（   ）固定。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钢丝绳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 xml:space="preserve">剪刀撑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缆风绳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铁丝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pPr>
        <w:pStyle w:val="2"/>
        <w:spacing w:before="0" w:after="0" w:line="240" w:lineRule="auto"/>
      </w:pPr>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213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高处作业工程施工前，应逐级进行安全技术教育及交底，落实所有安全技术措施和（   ），未经落实时不得进行施工。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安全经费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人身防护用品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施工安全合同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安全措施计划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214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施工单位应当对管理人员和作业人员每年至少进行（   ）安全生产教育培训其教育训情况记人个人工作档案。 安全生产教育培训考核不合格的人员，不得上岗。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一次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二次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三次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多次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pStyle w:val="2"/>
        <w:spacing w:before="0" w:after="0" w:line="240" w:lineRule="auto"/>
      </w:pPr>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215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    ）是应急体系管理工作中的重要一环，能够直接锻炼各级层人员的应急指挥能力、应急处置能力及应急救援能力。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应急资源调查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教育培训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应急演练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资源协调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216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特种设备应至少</w:t>
            </w:r>
            <w:r>
              <w:rPr>
                <w:rFonts w:hint="eastAsia" w:ascii="宋体" w:hAnsi="宋体" w:cs="宋体"/>
                <w:kern w:val="0"/>
                <w:sz w:val="18"/>
                <w:szCs w:val="18"/>
                <w:lang w:val="en-US" w:eastAsia="zh-CN"/>
              </w:rPr>
              <w:t>(  )个月</w:t>
            </w:r>
            <w:r>
              <w:rPr>
                <w:rFonts w:hint="default" w:ascii="宋体" w:hAnsi="宋体" w:cs="宋体"/>
                <w:kern w:val="0"/>
                <w:sz w:val="18"/>
                <w:szCs w:val="18"/>
                <w:lang w:val="en-US" w:eastAsia="zh-CN"/>
              </w:rPr>
              <w:t>进行一次自行检查，并做好记录，发现异常情况，及时处理。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十二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pStyle w:val="2"/>
        <w:spacing w:before="0" w:beforeLines="0" w:after="0" w:afterLines="0" w:line="240" w:lineRule="auto"/>
      </w:pPr>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217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依据《爆破安全规程》，爆破装药用电灯照明时，在作业现场或硐室内使用电压不高于（   ）的照明器材。</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36V</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48V</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60V</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72V</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218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根据《水利水电工程土建施工安全技术规程》，土方开挖作业中，滑坡地段的开挖，应从滑坡体（   ）自上而下进行，不应全面拉槽开挖，弃土不应堆在滑动区域内。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左侧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右侧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两侧向中部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中部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pPr>
        <w:pStyle w:val="2"/>
        <w:spacing w:before="0" w:after="0" w:line="240" w:lineRule="auto"/>
      </w:pPr>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219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根据《水利水电工程土建施工安全技术规程》，疏浚施工中，挖泥船在流速较大的水域就位时，宜采用（   ）水缓慢（   ）行方式就位。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顺；下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逆；下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顺；上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逆；上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220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依据《水利水电工程施工通用安全技术规程》，施工作业使用绳梯进行高处作业时，使用前应进行认真检查，并且（   ）进行一次荷载试验。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每季度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每半年</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每年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每两年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pPr>
        <w:spacing w:line="240" w:lineRule="auto"/>
      </w:pPr>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221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Helvetica" w:hAnsi="Helvetica" w:eastAsia="宋体" w:cs="Helvetica"/>
                <w:i w:val="0"/>
                <w:caps w:val="0"/>
                <w:color w:val="353535"/>
                <w:spacing w:val="0"/>
                <w:sz w:val="19"/>
                <w:szCs w:val="19"/>
                <w:shd w:val="clear" w:fill="FFFFFF"/>
                <w:lang w:val="en-US" w:eastAsia="zh-CN"/>
              </w:rPr>
              <w:t>依据《水利水电工程施工通用安全技术规程》，边坡工程周边截水沟，一般应在开挖前完成，有关截水沟的说法有误的是（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深度不宜小于0.5m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底宽不宜小于0.5m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沟底纵坡不宜小于0.5％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长度不宜大于100m</w:t>
            </w:r>
            <w:r>
              <w:rPr>
                <w:rFonts w:hint="eastAsia" w:ascii="Helvetica" w:hAnsi="Helvetica" w:eastAsia="宋体" w:cs="Helvetica"/>
                <w:i w:val="0"/>
                <w:caps w:val="0"/>
                <w:color w:val="353535"/>
                <w:spacing w:val="0"/>
                <w:sz w:val="19"/>
                <w:szCs w:val="19"/>
                <w:shd w:val="clear" w:fill="FFFFFF"/>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221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Helvetica" w:hAnsi="Helvetica" w:eastAsia="宋体" w:cs="Helvetica"/>
                <w:i w:val="0"/>
                <w:caps w:val="0"/>
                <w:color w:val="353535"/>
                <w:spacing w:val="0"/>
                <w:sz w:val="19"/>
                <w:szCs w:val="19"/>
                <w:shd w:val="clear" w:fill="FFFFFF"/>
                <w:lang w:val="en-US" w:eastAsia="zh-CN"/>
              </w:rPr>
              <w:t>依据《水利水电工程施工通用安全技术规程》，边坡工程周边截水沟，一般应在开挖前完成，有关截水沟的说法有误的是（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深度不宜小于0.5m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底宽不宜小于0.5m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沟底纵坡不宜小于0.5％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长度不宜大于100m</w:t>
            </w:r>
            <w:r>
              <w:rPr>
                <w:rFonts w:hint="eastAsia" w:ascii="Helvetica" w:hAnsi="Helvetica" w:eastAsia="宋体" w:cs="Helvetica"/>
                <w:i w:val="0"/>
                <w:caps w:val="0"/>
                <w:color w:val="353535"/>
                <w:spacing w:val="0"/>
                <w:sz w:val="19"/>
                <w:szCs w:val="19"/>
                <w:shd w:val="clear" w:fill="FFFFFF"/>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pPr>
        <w:pStyle w:val="2"/>
        <w:spacing w:before="0" w:beforeLines="0" w:after="0" w:afterLines="0" w:line="240" w:lineRule="auto"/>
        <w:rPr>
          <w:b w:val="0"/>
          <w:bCs/>
          <w:sz w:val="24"/>
          <w:szCs w:val="24"/>
        </w:rPr>
      </w:pPr>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223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Helvetica" w:hAnsi="Helvetica" w:eastAsia="Helvetica" w:cs="Helvetica"/>
                <w:i w:val="0"/>
                <w:caps w:val="0"/>
                <w:color w:val="353535"/>
                <w:spacing w:val="0"/>
                <w:sz w:val="19"/>
                <w:szCs w:val="19"/>
                <w:shd w:val="clear" w:fill="FFFFFF"/>
                <w:lang w:val="en-US" w:eastAsia="zh-CN"/>
              </w:rPr>
              <w:t>同层多台起重机同时作业情况比较普遍，也存在两层，甚至三层起重机共同作业的情况。依据《水利水电起重机械安全规程》，能保证起重机交叉作业安全的是（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极限位置限制器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起重力矩限制器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回转锁定装置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防撞装置</w:t>
            </w:r>
            <w:r>
              <w:rPr>
                <w:rFonts w:hint="eastAsia" w:ascii="Helvetica" w:hAnsi="Helvetica" w:eastAsia="宋体" w:cs="Helvetica"/>
                <w:i w:val="0"/>
                <w:caps w:val="0"/>
                <w:color w:val="353535"/>
                <w:spacing w:val="0"/>
                <w:sz w:val="19"/>
                <w:szCs w:val="19"/>
                <w:shd w:val="clear" w:fill="FFFFFF"/>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pPr>
        <w:pStyle w:val="2"/>
        <w:spacing w:before="0" w:beforeLines="0" w:after="0" w:afterLines="0" w:line="240" w:lineRule="auto"/>
        <w:rPr>
          <w:rFonts w:cs="Times New Roman"/>
          <w:b w:val="0"/>
          <w:bCs/>
          <w:sz w:val="24"/>
          <w:szCs w:val="24"/>
        </w:rPr>
      </w:pPr>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224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Helvetica" w:hAnsi="Helvetica" w:eastAsia="Helvetica" w:cs="Helvetica"/>
                <w:i w:val="0"/>
                <w:caps w:val="0"/>
                <w:color w:val="353535"/>
                <w:spacing w:val="0"/>
                <w:sz w:val="19"/>
                <w:szCs w:val="19"/>
                <w:shd w:val="clear" w:fill="FFFFFF"/>
                <w:lang w:val="en-US" w:eastAsia="zh-CN"/>
              </w:rPr>
              <w:t>下列关于滑动模板施工安全技术，说法错误的是（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操作平台上设的孔洞，应设标志明显的活动盖板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操作平台上的施工荷载应均匀对称，严禁超载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电源配电箱在操作控制台附近，所有电气装置均接地，接地电阻应不大于5Ω</w:t>
            </w:r>
            <w:r>
              <w:rPr>
                <w:rFonts w:hint="eastAsia" w:ascii="Helvetica" w:hAnsi="Helvetica" w:eastAsia="宋体" w:cs="Helvetica"/>
                <w:i w:val="0"/>
                <w:caps w:val="0"/>
                <w:color w:val="353535"/>
                <w:spacing w:val="0"/>
                <w:sz w:val="19"/>
                <w:szCs w:val="19"/>
                <w:shd w:val="clear" w:fill="FFFFFF"/>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冬季施工采用蒸汽养护时，蒸汽管路应有安全隔离措施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225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依据《施工现场临时用电安全技术规范》，在建工程（含脚手架）的外侧边缘与220KV外电架空线路的边线之间应保持至少（   ）的安全操作距离。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8.0m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10.0m</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12.0m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15.0m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pPr>
        <w:pStyle w:val="2"/>
        <w:spacing w:before="0" w:beforeLines="0" w:after="0" w:afterLines="0" w:line="240" w:lineRule="auto"/>
        <w:rPr>
          <w:rFonts w:cs="Times New Roman"/>
          <w:b w:val="0"/>
          <w:bCs/>
          <w:sz w:val="24"/>
          <w:szCs w:val="24"/>
        </w:rPr>
      </w:pPr>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226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Helvetica" w:hAnsi="Helvetica" w:eastAsia="宋体" w:cs="Helvetica"/>
                <w:i w:val="0"/>
                <w:caps w:val="0"/>
                <w:color w:val="353535"/>
                <w:spacing w:val="0"/>
                <w:sz w:val="19"/>
                <w:szCs w:val="19"/>
                <w:shd w:val="clear" w:fill="FFFFFF"/>
                <w:lang w:val="en-US" w:eastAsia="zh-CN"/>
              </w:rPr>
              <w:t>依据《水利工程建设安全生产管理规定》，施工单位________依法对本单位的安全生产工作全面负责。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主要负责人</w:t>
            </w:r>
            <w:r>
              <w:rPr>
                <w:rFonts w:hint="eastAsia" w:ascii="Helvetica" w:hAnsi="Helvetica" w:eastAsia="宋体" w:cs="Helvetica"/>
                <w:i w:val="0"/>
                <w:caps w:val="0"/>
                <w:color w:val="353535"/>
                <w:spacing w:val="0"/>
                <w:sz w:val="19"/>
                <w:szCs w:val="19"/>
                <w:shd w:val="clear" w:fill="FFFFFF"/>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项目负责人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安全生产管理人员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企业法人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pPr>
        <w:pStyle w:val="2"/>
        <w:spacing w:before="0" w:beforeLines="0" w:after="0" w:afterLines="0" w:line="240" w:lineRule="auto"/>
        <w:rPr>
          <w:rFonts w:cs="Times New Roman"/>
          <w:b w:val="0"/>
          <w:bCs/>
          <w:sz w:val="24"/>
          <w:szCs w:val="24"/>
        </w:rPr>
      </w:pPr>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227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Helvetica" w:hAnsi="Helvetica" w:eastAsia="Helvetica" w:cs="Helvetica"/>
                <w:i w:val="0"/>
                <w:caps w:val="0"/>
                <w:color w:val="353535"/>
                <w:spacing w:val="0"/>
                <w:sz w:val="19"/>
                <w:szCs w:val="19"/>
                <w:shd w:val="clear" w:fill="FFFFFF"/>
                <w:lang w:val="en-US" w:eastAsia="zh-CN"/>
              </w:rPr>
              <w:t>根据《：建设工程安全生产管理条例》规定，施工单位对因建设工程施工可能造成损害的毗邻建筑物、构筑物和地下管线等，应当采取(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施工组织设计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施工方案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安全技术措施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专项防护措施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pPr>
        <w:pStyle w:val="2"/>
        <w:spacing w:before="0" w:beforeLines="0" w:after="0" w:afterLines="0" w:line="240" w:lineRule="auto"/>
        <w:rPr>
          <w:rFonts w:cs="Times New Roman"/>
          <w:b w:val="0"/>
          <w:bCs/>
          <w:sz w:val="24"/>
          <w:szCs w:val="24"/>
        </w:rPr>
      </w:pPr>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228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机械拆除作业时，采用双机同时起员同一构件时，每台起重机载荷不得超过允许载荷的（  ），且应对第一吊次进行试吊作业，施工中两台起重机同步作业。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80%</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229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Helvetica" w:hAnsi="Helvetica" w:eastAsia="Helvetica" w:cs="Helvetica"/>
                <w:i w:val="0"/>
                <w:caps w:val="0"/>
                <w:color w:val="353535"/>
                <w:spacing w:val="0"/>
                <w:sz w:val="19"/>
                <w:szCs w:val="19"/>
                <w:shd w:val="clear" w:fill="FFFFFF"/>
                <w:lang w:val="en-US" w:eastAsia="zh-CN"/>
              </w:rPr>
              <w:t>从安全生产角度，（    ）是指可能造成人员伤害、疾病、财产损失、作业环境破坏或其他损失的根源或状态。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危险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事故隐患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危险源</w:t>
            </w:r>
            <w:r>
              <w:rPr>
                <w:rFonts w:hint="eastAsia" w:ascii="Helvetica" w:hAnsi="Helvetica" w:eastAsia="宋体" w:cs="Helvetica"/>
                <w:i w:val="0"/>
                <w:caps w:val="0"/>
                <w:color w:val="353535"/>
                <w:spacing w:val="0"/>
                <w:sz w:val="19"/>
                <w:szCs w:val="19"/>
                <w:shd w:val="clear" w:fill="FFFFFF"/>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230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Helvetica" w:hAnsi="Helvetica" w:eastAsia="宋体" w:cs="Helvetica"/>
                <w:i w:val="0"/>
                <w:caps w:val="0"/>
                <w:color w:val="353535"/>
                <w:spacing w:val="0"/>
                <w:sz w:val="19"/>
                <w:szCs w:val="19"/>
                <w:shd w:val="clear" w:fill="FFFFFF"/>
                <w:lang w:val="en-US" w:eastAsia="zh-CN"/>
              </w:rPr>
              <w:t>依据《水利工程建设安全生产管理规定》，（  ）应当审查施工组织设计中的安全技术措施或者专项施工方案是否符合工程建设强制性标准。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总承包单位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231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Helvetica" w:hAnsi="Helvetica" w:eastAsia="Helvetica" w:cs="Helvetica"/>
                <w:i w:val="0"/>
                <w:caps w:val="0"/>
                <w:color w:val="353535"/>
                <w:spacing w:val="0"/>
                <w:sz w:val="19"/>
                <w:szCs w:val="19"/>
                <w:shd w:val="clear" w:fill="FFFFFF"/>
                <w:lang w:val="en-US" w:eastAsia="zh-CN"/>
              </w:rPr>
              <w:t>据《水利水电工程施工通用安全技术规程》，对于水下爆破，起爆药包使用非电导爆管雷管及导爆索起爆时，导爆索搭接长度应大于（  ）m。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0.3</w:t>
            </w:r>
            <w:r>
              <w:rPr>
                <w:rFonts w:hint="eastAsia" w:ascii="Helvetica" w:hAnsi="Helvetica" w:eastAsia="宋体" w:cs="Helvetica"/>
                <w:i w:val="0"/>
                <w:caps w:val="0"/>
                <w:color w:val="353535"/>
                <w:spacing w:val="0"/>
                <w:sz w:val="19"/>
                <w:szCs w:val="19"/>
                <w:shd w:val="clear" w:fill="FFFFFF"/>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232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Helvetica" w:hAnsi="Helvetica" w:eastAsia="Helvetica" w:cs="Helvetica"/>
                <w:i w:val="0"/>
                <w:caps w:val="0"/>
                <w:color w:val="353535"/>
                <w:spacing w:val="0"/>
                <w:sz w:val="19"/>
                <w:szCs w:val="19"/>
                <w:shd w:val="clear" w:fill="FFFFFF"/>
                <w:lang w:val="en-US" w:eastAsia="zh-CN"/>
              </w:rPr>
              <w:t>水利工程施工中受辐射、噪声、震动危害的主要有（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炮工、混凝土搅拌机司机、水泥上料工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电焊工、风钻工、模板校平工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驾驶员、汽修工、焊工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水泥上料工、河砂运料上料工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233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Helvetica" w:hAnsi="Helvetica" w:eastAsia="宋体" w:cs="Helvetica"/>
                <w:i w:val="0"/>
                <w:caps w:val="0"/>
                <w:color w:val="353535"/>
                <w:spacing w:val="0"/>
                <w:sz w:val="19"/>
                <w:szCs w:val="19"/>
                <w:shd w:val="clear" w:fill="FFFFFF"/>
                <w:lang w:val="en-US" w:eastAsia="zh-CN"/>
              </w:rPr>
              <w:t>依据《水利水电工程施工作业人员安全操作规程》，塔式起重机吊钩下降到最低位置时，卷筒上应至少留（  ）圈的钢丝绳（不包括压板下面部分）。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3</w:t>
            </w:r>
            <w:r>
              <w:rPr>
                <w:rFonts w:hint="eastAsia" w:ascii="Helvetica" w:hAnsi="Helvetica" w:eastAsia="宋体" w:cs="Helvetica"/>
                <w:i w:val="0"/>
                <w:caps w:val="0"/>
                <w:color w:val="353535"/>
                <w:spacing w:val="0"/>
                <w:sz w:val="19"/>
                <w:szCs w:val="19"/>
                <w:shd w:val="clear" w:fill="FFFFFF"/>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234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Helvetica" w:hAnsi="Helvetica" w:eastAsia="宋体" w:cs="Helvetica"/>
                <w:i w:val="0"/>
                <w:caps w:val="0"/>
                <w:color w:val="353535"/>
                <w:spacing w:val="0"/>
                <w:sz w:val="19"/>
                <w:szCs w:val="19"/>
                <w:shd w:val="clear" w:fill="FFFFFF"/>
                <w:lang w:val="en-US" w:eastAsia="zh-CN"/>
              </w:rPr>
              <w:t>某隧道式洞库与洞口轴线夹角为60°，爆破器材的存储量为60t，依据《水利水电工程施工通用安全技术规程》，该洞库距离住宅区、村庄边缘的最小外部距离为（     ）m。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ascii="Helvetica" w:hAnsi="Helvetica" w:eastAsia="Helvetica" w:cs="Helvetica"/>
                <w:i w:val="0"/>
                <w:caps w:val="0"/>
                <w:color w:val="353535"/>
                <w:spacing w:val="0"/>
                <w:sz w:val="19"/>
                <w:szCs w:val="19"/>
                <w:shd w:val="clear" w:fill="FFFFFF"/>
              </w:rPr>
              <w:t>500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1000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1200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1500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235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Helvetica" w:hAnsi="Helvetica" w:eastAsia="宋体" w:cs="Helvetica"/>
                <w:i w:val="0"/>
                <w:caps w:val="0"/>
                <w:color w:val="353535"/>
                <w:spacing w:val="0"/>
                <w:sz w:val="19"/>
                <w:szCs w:val="19"/>
                <w:shd w:val="clear" w:fill="FFFFFF"/>
                <w:lang w:val="en-US" w:eastAsia="zh-CN"/>
              </w:rPr>
              <w:t>依据《水利水电工程施工通用安全技术规程》，施工现场停止作业（   ），应将动力开关箱断电上锁。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0.5h</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1h以上时</w:t>
            </w:r>
            <w:r>
              <w:rPr>
                <w:rFonts w:hint="eastAsia" w:ascii="Helvetica" w:hAnsi="Helvetica" w:eastAsia="宋体" w:cs="Helvetica"/>
                <w:i w:val="0"/>
                <w:caps w:val="0"/>
                <w:color w:val="353535"/>
                <w:spacing w:val="0"/>
                <w:sz w:val="19"/>
                <w:szCs w:val="19"/>
                <w:shd w:val="clear" w:fill="FFFFFF"/>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0.1h</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0.2h</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根据《水利水电工程施工通用安全技术规程》，拆除爆破过程中，能起爆网路附近有输电线和无线电发射台时，为防止感应电流和射频电引起误报，宜采用（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电爆网路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 xml:space="preserve">复式导爆管起爆网路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 xml:space="preserve">非电起爆网路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火雷管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施工单位的主要负责人、 项目负责人、 专职安全生产管理人员应当经建设行政主管部或者其他有关部门安全生产（ ）后方可任职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考试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考核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考试合格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 xml:space="preserve">考核合格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分包单位使用承租的机械设备和施工机具及配件的， 进行验收时， 可不参加的是（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总承包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 xml:space="preserve">业主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 xml:space="preserve">出租单位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依据《水利水电工程施工作业人员安全操作规程》，多台拖式铲运机同时作业时，前后距离至少大于（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5m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 xml:space="preserve">10m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 xml:space="preserve">15m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20m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机器的停止按钮、刹车及停车装置的操纵手柄一般采用（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 xml:space="preserve">红色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黄色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蓝色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绿色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cs="宋体"/>
                <w:kern w:val="0"/>
                <w:sz w:val="18"/>
                <w:szCs w:val="18"/>
                <w:lang w:val="en-US" w:eastAsia="zh-CN" w:bidi="ar-SA"/>
              </w:rPr>
              <w:t>13-03-0001-</w:t>
            </w:r>
            <w:r>
              <w:rPr>
                <w:rFonts w:hint="eastAsia" w:ascii="宋体" w:hAnsi="宋体" w:eastAsia="宋体" w:cs="宋体"/>
                <w:kern w:val="0"/>
                <w:sz w:val="18"/>
                <w:szCs w:val="18"/>
                <w:lang w:val="en-US" w:eastAsia="zh-CN" w:bidi="ar-SA"/>
              </w:rPr>
              <w:t>01-240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要做到“安全第一”，就必须</w:t>
            </w:r>
            <w:r>
              <w:rPr>
                <w:rFonts w:hint="eastAsia" w:ascii="宋体" w:hAnsi="宋体" w:eastAsia="宋体" w:cs="宋体"/>
                <w:kern w:val="0"/>
                <w:sz w:val="18"/>
                <w:szCs w:val="18"/>
                <w:lang w:val="en-US" w:eastAsia="zh-CN" w:bidi="ar-SA"/>
              </w:rPr>
              <w:t>(  )</w:t>
            </w:r>
            <w:r>
              <w:rPr>
                <w:rFonts w:ascii="宋体" w:hAnsi="宋体" w:eastAsia="宋体" w:cs="宋体"/>
                <w:kern w:val="0"/>
                <w:sz w:val="18"/>
                <w:szCs w:val="18"/>
                <w:lang w:val="en-US" w:eastAsia="zh-CN" w:bidi="ar-SA"/>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将高危作业统统关掉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安全系数越高越好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 xml:space="preserve">实行“安全优先”的原则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 xml:space="preserve">实行预防为主的原则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根据《水利水电工程土建施工安全技术规程》，基础施工时，土方开挖深度超过（ ）时，应根据图纸和深度情况按规定放坡或加可靠支撑，并设置人员上下坡道或爬梯，爬梯两侧应用密目网封闭。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0.5m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 xml:space="preserve">0.8m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1.2m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1.5m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配电箱、开关箱中导线的进线口和出线口应设在箱体的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上顶面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 xml:space="preserve">下底面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侧面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箱门处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根据《密闭空间作业职业危害防护规范》，对密闭空间进行强制通风时，应将通风管道伸延至密闭空间（ ），有效去除大于空气比重的有害气体和蒸汽，保持空气流通。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上部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中部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顶部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 xml:space="preserve">底部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职业健康安全管理体系的运行模式可以追溯到一系列的系统思想，最主要的是的PDCA模式，是指（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 xml:space="preserve">策划→实施→评价→改进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策划→评价→实施→改进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评价→策划→实施→改进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评价→实施→策划→改进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有安全生产监督管理职责的部门发现已经审批的生产经营单位不再具备安全生产条件的，应当（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暂缓原批准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修订原批准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 xml:space="preserve">撤销原批准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责令停止经营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采取定期检查和不定期巡视检查，对施工现场实施全方位的安全监督的的安全检查方式是（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旁站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巡视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 xml:space="preserve">专项检查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例行检查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按照国家建筑消防技术标准进行消防设计的建筑工程竣工时，必须经 进行消防验收。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安全监察机构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建设行政主管部门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工商管理机构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 xml:space="preserve">公安机关消防机构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对于隐瞒有关情况或者提供虚假材料申请安全生产许可证的，省级建设行政主管部门不予受理，该企业（ ）之内不得再次申请安全生产许可证。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1个月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3个月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 xml:space="preserve">6个月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1年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江河、湖泊治理和防洪工程设施建设的基本依据是（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防洪规则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流域综合规划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水资源规划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水治理规划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专职安全生产管理人员发现安全事故隐患，应当及时向(  )报告。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项目技术人员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项目</w:t>
            </w:r>
            <w:r>
              <w:rPr>
                <w:rFonts w:hint="eastAsia" w:ascii="宋体" w:hAnsi="宋体" w:eastAsia="宋体" w:cs="宋体"/>
                <w:kern w:val="0"/>
                <w:sz w:val="18"/>
                <w:szCs w:val="18"/>
                <w:lang w:val="en-US" w:eastAsia="zh-CN" w:bidi="ar-SA"/>
              </w:rPr>
              <w:t>技术</w:t>
            </w:r>
            <w:r>
              <w:rPr>
                <w:rFonts w:ascii="宋体" w:hAnsi="宋体" w:eastAsia="宋体" w:cs="宋体"/>
                <w:kern w:val="0"/>
                <w:sz w:val="18"/>
                <w:szCs w:val="18"/>
                <w:lang w:val="en-US" w:eastAsia="zh-CN" w:bidi="ar-SA"/>
              </w:rPr>
              <w:t>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安全生产管理机构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项目负责人和安全生产管理机构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《混凝土面板堆石坝设计规范》中规定，坝顶上游侧应设置混凝土防浪墙，墙高宜低于（  ）m。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《水利工程边坡设计规范》中规定，（  ）m以上的为高边坡。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 xml:space="preserve">30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w:t>
            </w:r>
            <w:r>
              <w:rPr>
                <w:rFonts w:ascii="宋体" w:hAnsi="宋体" w:eastAsia="宋体" w:cs="宋体"/>
                <w:kern w:val="0"/>
                <w:sz w:val="18"/>
                <w:szCs w:val="18"/>
                <w:lang w:val="en-US" w:eastAsia="zh-CN" w:bidi="ar-SA"/>
              </w:rPr>
              <w:t>水利水电工程劳动安全与工业卫生设计规范》中规定，水利水电工程应根据规模大小及职工人数设置安全卫生管理机构，其人员按职工总人数每千人（）人配置。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 xml:space="preserve">1-2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  )</w:t>
            </w:r>
            <w:r>
              <w:rPr>
                <w:rFonts w:ascii="宋体" w:hAnsi="宋体" w:eastAsia="宋体" w:cs="宋体"/>
                <w:kern w:val="0"/>
                <w:sz w:val="18"/>
                <w:szCs w:val="18"/>
                <w:lang w:val="en-US" w:eastAsia="zh-CN" w:bidi="ar-SA"/>
              </w:rPr>
              <w:t>是由电流及其转换成的其他形式的能量造成的事故。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电气装置事故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雷击事故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触电事故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静电事故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cs="宋体"/>
                <w:kern w:val="0"/>
                <w:sz w:val="18"/>
                <w:szCs w:val="18"/>
                <w:lang w:val="en-US" w:eastAsia="zh-CN" w:bidi="ar-SA"/>
              </w:rPr>
              <w:t>13-03-0001-</w:t>
            </w:r>
            <w:r>
              <w:rPr>
                <w:rFonts w:hint="eastAsia" w:ascii="宋体" w:hAnsi="宋体" w:eastAsia="宋体" w:cs="宋体"/>
                <w:kern w:val="0"/>
                <w:sz w:val="18"/>
                <w:szCs w:val="18"/>
                <w:lang w:val="en-US" w:eastAsia="zh-CN" w:bidi="ar-SA"/>
              </w:rPr>
              <w:t>01-255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平板闸门导轨安装中必须随时用（ ）进行校正，使其铅直无误。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直尺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仪器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垂球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皮尺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下列属于专门建筑物的是</w:t>
            </w: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引水隧洞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泄洪隧洞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水电站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岸边溢洪道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重力坝是蓄水工程中一种重要的挡水建筑物，它的基本剖面是指坝体在自重、静水压力和扬压力三项主要荷载作用下，满足稳定和强度要求，并使工程量最小的</w:t>
            </w: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剖面。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三角形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四边形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菱形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梯形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是由当地材料建成的坝，是历史最为悠久的一种坝型，也是目前应用最为广泛和发展最快的一种坝型。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重力坝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拱坝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土石坝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橡胶坝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有压泄水隧洞的工作闸门通常位于</w:t>
            </w: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出口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进口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中间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进口2/3处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 xml:space="preserve">在弯曲河道上由于横向环流的作用，(  ) 易受到冲刷，形成水深流急的深槽。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凸岸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凹岸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河道中央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河道两侧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如果河道枯水时期的流量、水位均不能满足用水要求，一般采用</w:t>
            </w: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方式，以解决来水与用水之间的矛盾。</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无坝引水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 xml:space="preserve">有坝引水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泵站抽水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远距离调水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当渠道与溪谷、道路相互交叉时，在填方渠道或交通道路下面，为输送渠水或排泄溪水而设置的建筑物称为</w:t>
            </w: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倒虹吸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涵洞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渡槽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隧洞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当渠道与河道交叉时，如果渠道水位高于河道洪水位，但渠底高程却低于河道洪水位时，应采用</w:t>
            </w: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过河建筑物。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倒虹吸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涵洞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渡槽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隧洞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提水泵站的核心建筑物是</w:t>
            </w: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 xml:space="preserve"> 。</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 xml:space="preserve">水轮机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水泵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进水池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泵房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位于正常蓄水位以上到校核洪水位之间的库区，属于(  )</w:t>
            </w:r>
            <w:r>
              <w:rPr>
                <w:rFonts w:hint="default" w:ascii="宋体" w:hAnsi="宋体" w:eastAsia="宋体" w:cs="宋体"/>
                <w:kern w:val="0"/>
                <w:sz w:val="18"/>
                <w:szCs w:val="18"/>
                <w:lang w:val="en-US" w:eastAsia="zh-CN" w:bidi="ar-SA"/>
              </w:rPr>
              <w:t xml:space="preserve"> 。</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 xml:space="preserve">永久淹没区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非淹没区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淹没区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临时淹没区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水电站装机容量包括必需容量和 (  )</w:t>
            </w:r>
            <w:r>
              <w:rPr>
                <w:rFonts w:hint="default" w:ascii="宋体" w:hAnsi="宋体" w:eastAsia="宋体" w:cs="宋体"/>
                <w:kern w:val="0"/>
                <w:sz w:val="18"/>
                <w:szCs w:val="18"/>
                <w:lang w:val="en-US" w:eastAsia="zh-CN" w:bidi="ar-SA"/>
              </w:rPr>
              <w:t xml:space="preserve"> 。</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重复容量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工作容量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备用容量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检修容量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按某一年价格水平计算的水利工程建造期投入的资金称为 (  )</w:t>
            </w:r>
            <w:r>
              <w:rPr>
                <w:rFonts w:hint="default" w:ascii="宋体" w:hAnsi="宋体" w:eastAsia="宋体" w:cs="宋体"/>
                <w:kern w:val="0"/>
                <w:sz w:val="18"/>
                <w:szCs w:val="18"/>
                <w:lang w:val="en-US" w:eastAsia="zh-CN" w:bidi="ar-SA"/>
              </w:rPr>
              <w:t xml:space="preserve"> 。</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静态投资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动态投资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水利工程投资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建设项目总投资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企业在一定时期内为生产、销售产品和提供服务所花费的全部成本和费用成为 (  )</w:t>
            </w:r>
            <w:r>
              <w:rPr>
                <w:rFonts w:hint="default" w:ascii="宋体" w:hAnsi="宋体" w:eastAsia="宋体" w:cs="宋体"/>
                <w:kern w:val="0"/>
                <w:sz w:val="18"/>
                <w:szCs w:val="18"/>
                <w:lang w:val="en-US" w:eastAsia="zh-CN" w:bidi="ar-SA"/>
              </w:rPr>
              <w:t xml:space="preserve"> 。</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总费用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总成本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总成本费用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固定成本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年运行费又称 (  )</w:t>
            </w:r>
            <w:r>
              <w:rPr>
                <w:rFonts w:hint="default" w:ascii="宋体" w:hAnsi="宋体" w:eastAsia="宋体" w:cs="宋体"/>
                <w:kern w:val="0"/>
                <w:sz w:val="18"/>
                <w:szCs w:val="18"/>
                <w:lang w:val="en-US" w:eastAsia="zh-CN" w:bidi="ar-SA"/>
              </w:rPr>
              <w:t xml:space="preserve"> 。</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经营成本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制造成本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建设成本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流动资金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我国水利工程供水价格，是指供水经营者通过拦、蓄、引 、提等水利工程设施销售给用户的</w:t>
            </w: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价格。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水资源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天然水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自来水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淡水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负责组织全国水功能区的划分，并制订《水功能区划分技术导则》。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国务院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国务院水行政主管部门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国务院环境保护行政主管部门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有关流域管理机构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水功能区划批准后不得擅自变更。确需调整的，报</w:t>
            </w: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审查批准。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所属人民政府水行政主管部门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国务院水行政主管部门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原批准机关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有关流域管理机构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地下水的主要化学性质中有H+浓度，以pH值表示，中性水的pH值是</w:t>
            </w: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 xml:space="preserve">《中华人民共和国防洪法》规定，当江河、湖泊的水情接近保证水位或者安全流量，水库水位接近设计洪水位，或者防洪工程设施发生重大险情时，有关县级以上人民政府防汛指挥机构可以宣布进入(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防汛期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紧急防汛期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非常时期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紧急状态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水库正常运行时，汛期到来之前库水位应降到</w:t>
            </w: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死水位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正常蓄水位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校核洪水位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防洪限制水位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位于河流较上游的梯级，宜尽可能安排较大</w:t>
            </w: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以提高下游各枢纽的调节流量，从而增加梯级总的供水量、保证出力和发电。</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 xml:space="preserve">兴利库容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 xml:space="preserve">防洪库容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死库容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调洪库容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按照</w:t>
            </w: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不同，水库年调节可分为完全年调节和不完全年调节。</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降雨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水量利用程度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坝高低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来水量多少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按照调节性能不同，水电站分为(  )水电站</w:t>
            </w:r>
            <w:r>
              <w:rPr>
                <w:rFonts w:hint="default" w:ascii="宋体" w:hAnsi="宋体" w:eastAsia="宋体" w:cs="宋体"/>
                <w:kern w:val="0"/>
                <w:sz w:val="18"/>
                <w:szCs w:val="18"/>
                <w:lang w:val="en-US" w:eastAsia="zh-CN" w:bidi="ar-SA"/>
              </w:rPr>
              <w:t>。</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日调节、周调节、年调节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日调节、周调节、年调节、多年调节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可调节和不可调节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 xml:space="preserve">年调节和多年调节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szCs w:val="18"/>
              </w:rPr>
              <w:t>水电站按照装机容量的多少可分为</w:t>
            </w:r>
            <w:r>
              <w:rPr>
                <w:rFonts w:hint="eastAsia" w:ascii="宋体" w:hAnsi="宋体" w:eastAsia="宋体" w:cs="宋体"/>
                <w:kern w:val="0"/>
                <w:sz w:val="18"/>
                <w:szCs w:val="18"/>
                <w:lang w:val="en-US" w:eastAsia="zh-CN" w:bidi="ar-SA"/>
              </w:rPr>
              <w:t>(  )</w:t>
            </w:r>
            <w:r>
              <w:rPr>
                <w:rFonts w:hint="eastAsia" w:ascii="宋体" w:hAnsi="宋体"/>
                <w:szCs w:val="18"/>
              </w:rPr>
              <w:t>电站</w:t>
            </w:r>
            <w:r>
              <w:rPr>
                <w:rFonts w:hint="default" w:ascii="宋体" w:hAnsi="宋体" w:eastAsia="宋体" w:cs="宋体"/>
                <w:kern w:val="0"/>
                <w:sz w:val="18"/>
                <w:szCs w:val="18"/>
                <w:lang w:val="en-US" w:eastAsia="zh-CN" w:bidi="ar-SA"/>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szCs w:val="18"/>
              </w:rPr>
              <w:t>低容量、中容量、高容量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szCs w:val="18"/>
              </w:rPr>
              <w:t>低容量、高容量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szCs w:val="18"/>
              </w:rPr>
              <w:t xml:space="preserve">小容量、大容量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Style w:val="8"/>
                <w:rFonts w:hint="eastAsia"/>
                <w:b w:val="0"/>
                <w:bCs/>
                <w:color w:val="auto"/>
              </w:rPr>
              <w:t>小型、中型、大型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在某些河段上修建取水和输水建筑物，来集中河段的自然落差，用以发电，这种电站称为</w:t>
            </w: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河床式水电站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坝后式水电站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 xml:space="preserve">径流式水电站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引水式水电站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水库工程为完成不同任务在不同时期和各种水文情况下，需控制达到或允许消落的各种库水位称为(  )</w:t>
            </w:r>
            <w:r>
              <w:rPr>
                <w:rFonts w:hint="default" w:ascii="宋体" w:hAnsi="宋体" w:eastAsia="宋体" w:cs="宋体"/>
                <w:kern w:val="0"/>
                <w:sz w:val="18"/>
                <w:szCs w:val="18"/>
                <w:lang w:val="en-US" w:eastAsia="zh-CN" w:bidi="ar-SA"/>
              </w:rPr>
              <w:t>。</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正常蓄水位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设计水位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兴利库容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特征水位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 xml:space="preserve">水库水量损失，是指由于水库蓄水后改变了河流天然状态和水文地质条件而引起的额外水量损失，包括蒸发损失、(  ) 、结冰损失。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渗漏损失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弃水损失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泄洪损失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通航航道水量损失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修建拦河坝或闸来集中河段的自然落差，用以发电，这种电站为</w:t>
            </w: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河床式电站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坝后式电站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坝式水电站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引水式水电站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拱坝河谷形状特征常用坝顶高程出的(  )表示。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厚高比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宽高比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高度比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高厚比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溢流堰大致沿河岸等高线布置，水流经过溢流堰进入与堰大致平行的槽，称之为</w:t>
            </w: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溢洪道</w:t>
            </w:r>
            <w:r>
              <w:rPr>
                <w:rFonts w:hint="eastAsia" w:ascii="宋体" w:hAnsi="宋体" w:eastAsia="宋体" w:cs="宋体"/>
                <w:kern w:val="0"/>
                <w:sz w:val="18"/>
                <w:szCs w:val="18"/>
                <w:lang w:val="en-US" w:eastAsia="zh-CN" w:bidi="ar-SA"/>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正槽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侧槽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 xml:space="preserve">井式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倒虹吸式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泄水隧洞按其进水口高低可分为</w:t>
            </w: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隧洞和深孔隧洞。</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底孔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中孔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表孔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深孔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水利水电枢纽工程根据工程规模、效益及在国民经济中的重要性划分为</w:t>
            </w: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等。</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水工建筑物设计的两类极限设计状态为正常使用极限状态和</w:t>
            </w: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 xml:space="preserve"> 。</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非正常使用极限状态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承载能力极限状态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单一安全系数发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分项系数极限状态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水利工程按百年一遇的洪水位标准进行设计，其设计频率，安全率、破坏率各为 (  )</w:t>
            </w:r>
            <w:r>
              <w:rPr>
                <w:rFonts w:hint="default" w:ascii="宋体" w:hAnsi="宋体" w:eastAsia="宋体" w:cs="宋体"/>
                <w:kern w:val="0"/>
                <w:sz w:val="18"/>
                <w:szCs w:val="18"/>
                <w:lang w:val="en-US" w:eastAsia="zh-CN" w:bidi="ar-SA"/>
              </w:rPr>
              <w:t xml:space="preserve"> 。</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99%、1%、1%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99%、1%、99%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1%、99%、99%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 xml:space="preserve">1%、99%、1%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在重力坝的荷载计算中，计算地震动水压力时的水位，一般取 (  )</w:t>
            </w:r>
            <w:r>
              <w:rPr>
                <w:rFonts w:hint="default" w:ascii="宋体" w:hAnsi="宋体" w:eastAsia="宋体" w:cs="宋体"/>
                <w:kern w:val="0"/>
                <w:sz w:val="18"/>
                <w:szCs w:val="18"/>
                <w:lang w:val="en-US" w:eastAsia="zh-CN" w:bidi="ar-SA"/>
              </w:rPr>
              <w:t xml:space="preserve"> 。</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校核洪水位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设计洪水位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正常洪水位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死水位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在重力坝的荷载计算中，计算地震动水压力时的水位，一般取 (  )</w:t>
            </w:r>
            <w:r>
              <w:rPr>
                <w:rFonts w:hint="default" w:ascii="宋体" w:hAnsi="宋体" w:eastAsia="宋体" w:cs="宋体"/>
                <w:kern w:val="0"/>
                <w:sz w:val="18"/>
                <w:szCs w:val="18"/>
                <w:lang w:val="en-US" w:eastAsia="zh-CN" w:bidi="ar-SA"/>
              </w:rPr>
              <w:t xml:space="preserve"> 。</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校核洪水位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设计洪水位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正常洪水位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死水位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 xml:space="preserve">(  )将拱坝视为具有一系列各自独立、互不影响的水平拱圈所组成。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 xml:space="preserve">拱冠梁法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纯拱法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有限单元法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拱梁法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与重力坝相比，拱坝的</w:t>
            </w: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，上升为基本荷载。</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扬压力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自重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温度荷载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水压力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枯水期下闸挡水，丰水期开闸泄水，这个闸是</w:t>
            </w: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节制闸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进水闸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分洪闸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挡潮闸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侧槽溢洪道的底坡一般设计成 (  )</w:t>
            </w:r>
            <w:r>
              <w:rPr>
                <w:rFonts w:hint="default" w:ascii="宋体" w:hAnsi="宋体" w:eastAsia="宋体" w:cs="宋体"/>
                <w:kern w:val="0"/>
                <w:sz w:val="18"/>
                <w:szCs w:val="18"/>
                <w:lang w:val="en-US" w:eastAsia="zh-CN" w:bidi="ar-SA"/>
              </w:rPr>
              <w:t>。</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陡坡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缓坡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平坡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面坡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当水泵机组数目较多时，或者挖方土方工程量较多，主机组的布置型式可采用(  )</w:t>
            </w:r>
            <w:r>
              <w:rPr>
                <w:rFonts w:hint="default" w:ascii="宋体" w:hAnsi="宋体" w:eastAsia="宋体" w:cs="宋体"/>
                <w:kern w:val="0"/>
                <w:sz w:val="18"/>
                <w:szCs w:val="18"/>
                <w:lang w:val="en-US" w:eastAsia="zh-CN" w:bidi="ar-SA"/>
              </w:rPr>
              <w:t>。</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一列式布置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双列交错式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平行一列式布置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平行双列式布置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在排灌泵站设计中，要根据(  ) 来选择水泵。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泵站设计流量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泵站设计扬程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泵站设计流量和设计扬程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管道直径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泵站进出水池设计水位的高差值是指</w:t>
            </w:r>
            <w:r>
              <w:rPr>
                <w:rFonts w:hint="eastAsia" w:ascii="宋体" w:hAnsi="宋体" w:eastAsia="宋体" w:cs="宋体"/>
                <w:kern w:val="0"/>
                <w:sz w:val="18"/>
                <w:szCs w:val="18"/>
                <w:lang w:val="en-US" w:eastAsia="zh-CN" w:bidi="ar-SA"/>
              </w:rPr>
              <w:t xml:space="preserve">(  ) </w:t>
            </w:r>
            <w:r>
              <w:rPr>
                <w:rFonts w:hint="default" w:ascii="宋体" w:hAnsi="宋体" w:eastAsia="宋体" w:cs="宋体"/>
                <w:kern w:val="0"/>
                <w:sz w:val="18"/>
                <w:szCs w:val="18"/>
                <w:lang w:val="en-US" w:eastAsia="zh-CN" w:bidi="ar-SA"/>
              </w:rPr>
              <w:t>。</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设计扬程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净设计扬程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平均扬程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额定扬程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299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 xml:space="preserve">当分基型泵房土基土压缩不均匀，地质条件较差时，可采用 (  ) </w:t>
            </w:r>
            <w:r>
              <w:rPr>
                <w:rFonts w:hint="default" w:ascii="宋体" w:hAnsi="宋体" w:eastAsia="宋体" w:cs="宋体"/>
                <w:kern w:val="0"/>
                <w:sz w:val="18"/>
                <w:szCs w:val="18"/>
                <w:lang w:val="en-US" w:eastAsia="zh-CN" w:bidi="ar-SA"/>
              </w:rPr>
              <w:t>。</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杯形基础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阶梯型基础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条形基础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基础梁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 xml:space="preserve">分段围堰法导流又称为(  ) </w:t>
            </w:r>
            <w:r>
              <w:rPr>
                <w:rFonts w:hint="default" w:ascii="宋体" w:hAnsi="宋体" w:eastAsia="宋体" w:cs="宋体"/>
                <w:kern w:val="0"/>
                <w:sz w:val="18"/>
                <w:szCs w:val="18"/>
                <w:lang w:val="en-US" w:eastAsia="zh-CN" w:bidi="ar-SA"/>
              </w:rPr>
              <w:t>。</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分期围堰法导流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明渠导流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明槽导流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 xml:space="preserve">缺口导流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某土方工程，要求降水深度4m，实测地基土的渗透系数40m/d，宜选用 (  ) 降水方式。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轻型井点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深井井点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管井井点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电渗井点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采用过水围堰的目的主要是为了(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提高机械利用率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减少临时建筑物工程量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安全度汛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加快施工进度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导流方案是指 (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不同挡水方案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导流建筑物不同型式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不同泄水方案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不同导流时段、不同导流方法的组合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水利水电工程河道施工导流截流落差是指 (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截流龙口上、下游水位差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导流隧洞进口高程差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分流建筑物上、下游水位差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上下游围堰高程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水利水电工程河道施工截流设计流量一般选用截流时期内重现期 (  ) 年的月或旬平均流量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5~10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10~15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15~20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水利水电工程洞室开挖用到的挤压式掘进机是利用刀盘上的滚刀与岩体的挤压和</w:t>
            </w: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的联合作用来破碎岩体的。</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旋转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敲打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剪切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震动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水利工程建设监理单位只能在核定的</w:t>
            </w: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内从事监理活动。</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业务等级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资质范围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业务范围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工程范围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建设监理的被监理行为主体是</w:t>
            </w: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项目法人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项目经理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与项目法人签订了施工合同的施工单位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 xml:space="preserve">水利工程建设监理工程师实行(  )管理制度。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考核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备案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登记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注册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水利工程建设监理单位具有</w:t>
            </w: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性质。</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事业单位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企业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政府机关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社团组织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注册</w:t>
            </w:r>
            <w:r>
              <w:rPr>
                <w:rFonts w:hint="default" w:ascii="宋体" w:hAnsi="宋体" w:eastAsia="宋体" w:cs="宋体"/>
                <w:kern w:val="0"/>
                <w:sz w:val="18"/>
                <w:szCs w:val="18"/>
                <w:lang w:val="en-US" w:eastAsia="zh-CN" w:bidi="ar-SA"/>
              </w:rPr>
              <w:t>监理工程师是一种</w:t>
            </w: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行政职务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专业职称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岗位职务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技术职称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 xml:space="preserve">凡是(  )的单位，均可称为监理单位。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经监理资质管理部门审查批准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取得监理资质证书，具有法人资格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从事工程建设监督管理活动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从事工程建设招标代理活动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 xml:space="preserve">监理单位、(  )及设计、施工单位称为水利工程建设市场的三大主体。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质量监督机构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项目法人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建设主管部门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检测机构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项目的投资目标，进度目标和质量目标之间的关系是</w:t>
            </w: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 xml:space="preserve"> 。</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相互独立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 xml:space="preserve">完全矛盾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对立的统一关系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相互统一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大中型水利水电工程建设临时征地，由县级以上人民政府(  )批准。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移民管理机构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土地主管部门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水行政主管部门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建设主管部门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大中型水利水电工程建设项目用地，应当依法申请办理</w:t>
            </w: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手续，实行一次报批、分期征收、按时支付征地补偿费。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审查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审批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审核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审定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工程信息化属于（  ）的范畴。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领域信息化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区域信息化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企业信息化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社会信息化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color w:val="auto"/>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我国实施国家信息化以（  ）为导向。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制度创新和技术创新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信息资源开发和利用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信息技术应用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信息化带动工业化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color w:val="auto"/>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建设工程项目管理信息系统主要用于项目的（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投标报价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目标控制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技术资料管理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计划成本与实际成本的比较分析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color w:val="auto"/>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项目管理信息系统的功能中，属于成本控制功能的是（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绘制网络图和横道图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编制资源需求量计划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根据工程的进展进行投资预测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计划成本与实际成本的比较分析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color w:val="auto"/>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olor w:val="auto"/>
                <w:sz w:val="18"/>
                <w:szCs w:val="18"/>
                <w:lang w:eastAsia="zh-CN"/>
              </w:rPr>
              <w:t>按照建设工程项目信息分分类，质量控制信息应属于（</w:t>
            </w:r>
            <w:r>
              <w:rPr>
                <w:rFonts w:hint="eastAsia" w:ascii="宋体" w:hAnsi="宋体"/>
                <w:color w:val="auto"/>
                <w:sz w:val="18"/>
                <w:szCs w:val="18"/>
                <w:lang w:val="en-US" w:eastAsia="zh-CN"/>
              </w:rPr>
              <w:t xml:space="preserve">  </w:t>
            </w:r>
            <w:r>
              <w:rPr>
                <w:rFonts w:hint="eastAsia" w:ascii="宋体" w:hAnsi="宋体"/>
                <w:color w:val="auto"/>
                <w:sz w:val="18"/>
                <w:szCs w:val="18"/>
                <w:lang w:eastAsia="zh-CN"/>
              </w:rPr>
              <w:t>）类信息</w:t>
            </w:r>
            <w:r>
              <w:rPr>
                <w:rFonts w:hint="eastAsia" w:ascii="宋体" w:hAnsi="宋体"/>
                <w:color w:val="auto"/>
                <w:sz w:val="18"/>
                <w:szCs w:val="18"/>
              </w:rPr>
              <w:t>。</w:t>
            </w:r>
            <w:r>
              <w:rPr>
                <w:rFonts w:ascii="宋体" w:hAnsi="宋体" w:cs="宋体"/>
                <w:color w:val="auto"/>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组织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经济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技术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color w:val="auto"/>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olor w:val="auto"/>
                <w:sz w:val="18"/>
                <w:szCs w:val="18"/>
                <w:lang w:eastAsia="zh-CN"/>
              </w:rPr>
              <w:t>按照建设工程项目信息分分类，工作量控制信息应属于（</w:t>
            </w:r>
            <w:r>
              <w:rPr>
                <w:rFonts w:hint="eastAsia" w:ascii="宋体" w:hAnsi="宋体"/>
                <w:color w:val="auto"/>
                <w:sz w:val="18"/>
                <w:szCs w:val="18"/>
                <w:lang w:val="en-US" w:eastAsia="zh-CN"/>
              </w:rPr>
              <w:t xml:space="preserve">  </w:t>
            </w:r>
            <w:r>
              <w:rPr>
                <w:rFonts w:hint="eastAsia" w:ascii="宋体" w:hAnsi="宋体"/>
                <w:color w:val="auto"/>
                <w:sz w:val="18"/>
                <w:szCs w:val="18"/>
                <w:lang w:eastAsia="zh-CN"/>
              </w:rPr>
              <w:t>）类信息</w:t>
            </w:r>
            <w:r>
              <w:rPr>
                <w:rFonts w:hint="eastAsia" w:ascii="宋体" w:hAnsi="宋体"/>
                <w:color w:val="auto"/>
                <w:sz w:val="18"/>
                <w:szCs w:val="18"/>
              </w:rPr>
              <w:t>。</w:t>
            </w:r>
            <w:r>
              <w:rPr>
                <w:rFonts w:ascii="宋体" w:hAnsi="宋体" w:cs="宋体"/>
                <w:color w:val="auto"/>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组织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经济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技术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color w:val="auto"/>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olor w:val="auto"/>
                <w:sz w:val="18"/>
                <w:szCs w:val="18"/>
                <w:lang w:eastAsia="zh-CN"/>
              </w:rPr>
              <w:t>建设项目的结构编码应依据（</w:t>
            </w:r>
            <w:r>
              <w:rPr>
                <w:rFonts w:hint="eastAsia" w:ascii="宋体" w:hAnsi="宋体"/>
                <w:color w:val="auto"/>
                <w:sz w:val="18"/>
                <w:szCs w:val="18"/>
                <w:lang w:val="en-US" w:eastAsia="zh-CN"/>
              </w:rPr>
              <w:t xml:space="preserve">  </w:t>
            </w:r>
            <w:r>
              <w:rPr>
                <w:rFonts w:hint="eastAsia" w:ascii="宋体" w:hAnsi="宋体"/>
                <w:color w:val="auto"/>
                <w:sz w:val="18"/>
                <w:szCs w:val="18"/>
                <w:lang w:eastAsia="zh-CN"/>
              </w:rPr>
              <w:t>），对项目结构的每一层的每一组成部分进行编码</w:t>
            </w:r>
            <w:r>
              <w:rPr>
                <w:rFonts w:hint="eastAsia" w:ascii="宋体" w:hAnsi="宋体"/>
                <w:color w:val="auto"/>
                <w:sz w:val="18"/>
                <w:szCs w:val="18"/>
              </w:rPr>
              <w:t>。</w:t>
            </w:r>
            <w:r>
              <w:rPr>
                <w:rFonts w:ascii="宋体" w:hAnsi="宋体" w:cs="宋体"/>
                <w:color w:val="auto"/>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项目结构图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系统结构图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项目组织机构图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项目组织矩阵图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color w:val="auto"/>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olor w:val="auto"/>
                <w:sz w:val="18"/>
                <w:szCs w:val="18"/>
                <w:lang w:eastAsia="zh-CN"/>
              </w:rPr>
              <w:t>建设项目有不同类型和不同用途的信息，为有效地储存信息、方便信息的检索和信息的整理，必须对项目的信息进行（</w:t>
            </w:r>
            <w:r>
              <w:rPr>
                <w:rFonts w:hint="eastAsia" w:ascii="宋体" w:hAnsi="宋体"/>
                <w:color w:val="auto"/>
                <w:sz w:val="18"/>
                <w:szCs w:val="18"/>
                <w:lang w:val="en-US" w:eastAsia="zh-CN"/>
              </w:rPr>
              <w:t xml:space="preserve">  </w:t>
            </w:r>
            <w:r>
              <w:rPr>
                <w:rFonts w:hint="eastAsia" w:ascii="宋体" w:hAnsi="宋体"/>
                <w:color w:val="auto"/>
                <w:sz w:val="18"/>
                <w:szCs w:val="18"/>
                <w:lang w:eastAsia="zh-CN"/>
              </w:rPr>
              <w:t>）</w:t>
            </w:r>
            <w:r>
              <w:rPr>
                <w:rFonts w:hint="eastAsia" w:ascii="宋体" w:hAnsi="宋体"/>
                <w:color w:val="auto"/>
                <w:sz w:val="18"/>
                <w:szCs w:val="18"/>
              </w:rPr>
              <w:t>。</w:t>
            </w:r>
            <w:r>
              <w:rPr>
                <w:rFonts w:ascii="宋体" w:hAnsi="宋体" w:cs="宋体"/>
                <w:color w:val="auto"/>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编码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归类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汇总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分解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color w:val="auto"/>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olor w:val="auto"/>
                <w:sz w:val="18"/>
                <w:szCs w:val="18"/>
                <w:lang w:eastAsia="zh-CN"/>
              </w:rPr>
              <w:t>建设工程项目信息管理的目的是为项目的（</w:t>
            </w:r>
            <w:r>
              <w:rPr>
                <w:rFonts w:hint="eastAsia" w:ascii="宋体" w:hAnsi="宋体"/>
                <w:color w:val="auto"/>
                <w:sz w:val="18"/>
                <w:szCs w:val="18"/>
                <w:lang w:val="en-US" w:eastAsia="zh-CN"/>
              </w:rPr>
              <w:t xml:space="preserve">  </w:t>
            </w:r>
            <w:r>
              <w:rPr>
                <w:rFonts w:hint="eastAsia" w:ascii="宋体" w:hAnsi="宋体"/>
                <w:color w:val="auto"/>
                <w:sz w:val="18"/>
                <w:szCs w:val="18"/>
                <w:lang w:eastAsia="zh-CN"/>
              </w:rPr>
              <w:t>）提供服务</w:t>
            </w:r>
            <w:r>
              <w:rPr>
                <w:rFonts w:hint="eastAsia" w:ascii="宋体" w:hAnsi="宋体"/>
                <w:color w:val="auto"/>
                <w:sz w:val="18"/>
                <w:szCs w:val="18"/>
              </w:rPr>
              <w:t>。</w:t>
            </w:r>
            <w:r>
              <w:rPr>
                <w:rFonts w:ascii="宋体" w:hAnsi="宋体" w:cs="宋体"/>
                <w:color w:val="auto"/>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档案管理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信息的收集和更新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技术更新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建设增值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color w:val="auto"/>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olor w:val="auto"/>
                <w:sz w:val="18"/>
                <w:szCs w:val="18"/>
                <w:lang w:eastAsia="zh-CN"/>
              </w:rPr>
              <w:t>建设工程项目信息管理是指（</w:t>
            </w:r>
            <w:r>
              <w:rPr>
                <w:rFonts w:hint="eastAsia" w:ascii="宋体" w:hAnsi="宋体"/>
                <w:color w:val="auto"/>
                <w:sz w:val="18"/>
                <w:szCs w:val="18"/>
                <w:lang w:val="en-US" w:eastAsia="zh-CN"/>
              </w:rPr>
              <w:t xml:space="preserve">  </w:t>
            </w:r>
            <w:r>
              <w:rPr>
                <w:rFonts w:hint="eastAsia" w:ascii="宋体" w:hAnsi="宋体"/>
                <w:color w:val="auto"/>
                <w:sz w:val="18"/>
                <w:szCs w:val="18"/>
                <w:lang w:eastAsia="zh-CN"/>
              </w:rPr>
              <w:t>）</w:t>
            </w:r>
            <w:r>
              <w:rPr>
                <w:rFonts w:hint="eastAsia" w:ascii="宋体" w:hAnsi="宋体"/>
                <w:color w:val="auto"/>
                <w:sz w:val="18"/>
                <w:szCs w:val="18"/>
              </w:rPr>
              <w:t>。</w:t>
            </w:r>
            <w:r>
              <w:rPr>
                <w:rFonts w:ascii="宋体" w:hAnsi="宋体" w:cs="宋体"/>
                <w:color w:val="auto"/>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信息的存档和处理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信息的收集和更新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信息传输的合理组织和控制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信息的收集和处理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color w:val="auto"/>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olor w:val="auto"/>
                <w:sz w:val="18"/>
                <w:szCs w:val="18"/>
                <w:lang w:eastAsia="zh-CN"/>
              </w:rPr>
              <w:t>有关施工承包合同组成文件的优先解释顺序正确的是（</w:t>
            </w:r>
            <w:r>
              <w:rPr>
                <w:rFonts w:hint="eastAsia" w:ascii="宋体" w:hAnsi="宋体"/>
                <w:color w:val="auto"/>
                <w:sz w:val="18"/>
                <w:szCs w:val="18"/>
                <w:lang w:val="en-US" w:eastAsia="zh-CN"/>
              </w:rPr>
              <w:t xml:space="preserve">  </w:t>
            </w:r>
            <w:r>
              <w:rPr>
                <w:rFonts w:hint="eastAsia" w:ascii="宋体" w:hAnsi="宋体"/>
                <w:color w:val="auto"/>
                <w:sz w:val="18"/>
                <w:szCs w:val="18"/>
                <w:lang w:eastAsia="zh-CN"/>
              </w:rPr>
              <w:t>）</w:t>
            </w:r>
            <w:r>
              <w:rPr>
                <w:rFonts w:hint="eastAsia" w:ascii="宋体" w:hAnsi="宋体"/>
                <w:color w:val="auto"/>
                <w:sz w:val="18"/>
                <w:szCs w:val="18"/>
              </w:rPr>
              <w:t>。</w:t>
            </w:r>
            <w:r>
              <w:rPr>
                <w:rFonts w:ascii="宋体" w:hAnsi="宋体" w:cs="宋体"/>
                <w:color w:val="auto"/>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中标通知书；通用合同条款；专用合同条款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合同协议书；专用合同条款；中标通知书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合同协议书；中标通知书；专用合同条款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中标通知书；合同协议书；专用合同条款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color w:val="auto"/>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olor w:val="auto"/>
                <w:sz w:val="18"/>
                <w:szCs w:val="18"/>
                <w:lang w:eastAsia="zh-CN"/>
              </w:rPr>
              <w:t>物资采购合同中约定采购方提货的，交货日期一般以（</w:t>
            </w:r>
            <w:r>
              <w:rPr>
                <w:rFonts w:hint="eastAsia" w:ascii="宋体" w:hAnsi="宋体"/>
                <w:color w:val="auto"/>
                <w:sz w:val="18"/>
                <w:szCs w:val="18"/>
                <w:lang w:val="en-US" w:eastAsia="zh-CN"/>
              </w:rPr>
              <w:t xml:space="preserve"> </w:t>
            </w:r>
            <w:r>
              <w:rPr>
                <w:rFonts w:hint="eastAsia" w:ascii="宋体" w:hAnsi="宋体"/>
                <w:color w:val="auto"/>
                <w:sz w:val="18"/>
                <w:szCs w:val="18"/>
                <w:lang w:eastAsia="zh-CN"/>
              </w:rPr>
              <w:t>）为准</w:t>
            </w:r>
            <w:r>
              <w:rPr>
                <w:rFonts w:hint="eastAsia" w:ascii="宋体" w:hAnsi="宋体"/>
                <w:color w:val="auto"/>
                <w:sz w:val="18"/>
                <w:szCs w:val="18"/>
              </w:rPr>
              <w:t>。</w:t>
            </w:r>
            <w:r>
              <w:rPr>
                <w:rFonts w:ascii="宋体" w:hAnsi="宋体" w:cs="宋体"/>
                <w:color w:val="auto"/>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供货方按合同规定通知的提货日期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供货方发出产品时承运单位签发的日期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供货方向承运单位提出申请的日期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采购方收货戳记的日期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color w:val="auto"/>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eastAsia="zh-CN"/>
              </w:rPr>
              <w:t>建设工程项目施工招标过程中，自招标文件出售之日起至停止出售之日止，最短不得少于（</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lang w:eastAsia="zh-CN"/>
              </w:rPr>
              <w:t>）日</w:t>
            </w:r>
            <w:r>
              <w:rPr>
                <w:rFonts w:hint="eastAsia" w:ascii="宋体" w:hAnsi="宋体"/>
                <w:color w:val="auto"/>
                <w:sz w:val="18"/>
                <w:szCs w:val="18"/>
              </w:rPr>
              <w:t>。</w:t>
            </w:r>
            <w:r>
              <w:rPr>
                <w:rFonts w:ascii="宋体" w:hAnsi="宋体" w:cs="宋体"/>
                <w:color w:val="auto"/>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color w:val="auto"/>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eastAsia="zh-CN"/>
              </w:rPr>
              <w:t>建设工程投标书中明显数字计算错误的修正，做法正确的是（</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lang w:eastAsia="zh-CN"/>
              </w:rPr>
              <w:t>）</w:t>
            </w:r>
            <w:r>
              <w:rPr>
                <w:rFonts w:hint="eastAsia" w:ascii="宋体" w:hAnsi="宋体"/>
                <w:color w:val="auto"/>
                <w:sz w:val="18"/>
                <w:szCs w:val="18"/>
              </w:rPr>
              <w:t>。</w:t>
            </w:r>
            <w:r>
              <w:rPr>
                <w:rFonts w:ascii="宋体" w:hAnsi="宋体" w:cs="宋体"/>
                <w:color w:val="auto"/>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招标人应征求投标人的意见后才能修正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当总价和单价计算结果不一致时，以单价为准调整总价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当总价和单价计算结果不一致时，以总价为准调整单价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大小写不一致时以小写为准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color w:val="auto"/>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eastAsia="zh-CN"/>
              </w:rPr>
              <w:t>建设工程合同的订立程序中，属于合同承诺行为的是（</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lang w:eastAsia="zh-CN"/>
              </w:rPr>
              <w:t>）</w:t>
            </w:r>
            <w:r>
              <w:rPr>
                <w:rFonts w:hint="eastAsia" w:ascii="宋体" w:hAnsi="宋体"/>
                <w:color w:val="auto"/>
                <w:sz w:val="18"/>
                <w:szCs w:val="18"/>
              </w:rPr>
              <w:t>。</w:t>
            </w:r>
            <w:r>
              <w:rPr>
                <w:rFonts w:ascii="宋体" w:hAnsi="宋体" w:cs="宋体"/>
                <w:color w:val="auto"/>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招标人通过媒体发布招标公告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olor w:val="auto"/>
                <w:sz w:val="18"/>
                <w:szCs w:val="18"/>
                <w:lang w:eastAsia="zh-CN"/>
              </w:rPr>
              <w:t>招标人向符合条件的投标人发出招标文件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olor w:val="auto"/>
                <w:sz w:val="18"/>
                <w:szCs w:val="18"/>
                <w:lang w:eastAsia="zh-CN"/>
              </w:rPr>
              <w:t>招标人通过评标确定中标人，发出中标通知书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olor w:val="auto"/>
                <w:sz w:val="18"/>
                <w:szCs w:val="18"/>
                <w:lang w:eastAsia="zh-CN"/>
              </w:rPr>
              <w:t>投标人根据招标文件的内容在规定的期限内向招标人提交投标文件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color w:val="auto"/>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eastAsia="zh-CN"/>
              </w:rPr>
              <w:t>建设工程合同的订立程序中，属于要约的是（</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lang w:eastAsia="zh-CN"/>
              </w:rPr>
              <w:t>）</w:t>
            </w:r>
            <w:r>
              <w:rPr>
                <w:rFonts w:hint="eastAsia" w:ascii="宋体" w:hAnsi="宋体"/>
                <w:color w:val="auto"/>
                <w:sz w:val="18"/>
                <w:szCs w:val="18"/>
              </w:rPr>
              <w:t>。</w:t>
            </w:r>
            <w:r>
              <w:rPr>
                <w:rFonts w:ascii="宋体" w:hAnsi="宋体" w:cs="宋体"/>
                <w:color w:val="auto"/>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招标人通过媒体发布招标公告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olor w:val="auto"/>
                <w:sz w:val="18"/>
                <w:szCs w:val="18"/>
                <w:lang w:eastAsia="zh-CN"/>
              </w:rPr>
              <w:t>招标人向符合条件的投标人发出招标文件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olor w:val="auto"/>
                <w:sz w:val="18"/>
                <w:szCs w:val="18"/>
                <w:lang w:eastAsia="zh-CN"/>
              </w:rPr>
              <w:t>招标人通过评标确定中标人，发出中标通知书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olor w:val="auto"/>
                <w:sz w:val="18"/>
                <w:szCs w:val="18"/>
                <w:lang w:eastAsia="zh-CN"/>
              </w:rPr>
              <w:t>投标人根据招标文件的内容在规定的期限内向招标人提交投标文件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color w:val="auto"/>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rPr>
              <w:t>（    ）</w:t>
            </w:r>
            <w:r>
              <w:rPr>
                <w:rFonts w:hint="eastAsia" w:ascii="宋体" w:hAnsi="宋体"/>
                <w:color w:val="auto"/>
                <w:sz w:val="18"/>
                <w:szCs w:val="18"/>
              </w:rPr>
              <w:t>是解决施工索赔的最佳途径。</w:t>
            </w:r>
            <w:r>
              <w:rPr>
                <w:rFonts w:ascii="宋体" w:hAnsi="宋体" w:cs="宋体"/>
                <w:color w:val="auto"/>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color w:val="auto"/>
                <w:sz w:val="18"/>
                <w:szCs w:val="18"/>
              </w:rPr>
              <w:t>诉讼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olor w:val="auto"/>
                <w:sz w:val="18"/>
                <w:szCs w:val="18"/>
              </w:rPr>
              <w:t>仲裁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olor w:val="auto"/>
                <w:sz w:val="18"/>
                <w:szCs w:val="18"/>
              </w:rPr>
              <w:t>友好协商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olor w:val="auto"/>
                <w:sz w:val="18"/>
                <w:szCs w:val="18"/>
              </w:rPr>
              <w:t>强制执行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color w:val="auto"/>
                <w:kern w:val="0"/>
                <w:sz w:val="18"/>
                <w:szCs w:val="18"/>
              </w:rPr>
              <w:t xml:space="preserve">C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color w:val="auto"/>
                <w:sz w:val="18"/>
                <w:szCs w:val="18"/>
              </w:rPr>
              <w:t>合同双方当事人没有订立仲裁协议的，（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color w:val="auto"/>
                <w:sz w:val="18"/>
                <w:szCs w:val="18"/>
              </w:rPr>
              <w:t>也可申请仲裁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color w:val="auto"/>
                <w:sz w:val="18"/>
                <w:szCs w:val="18"/>
              </w:rPr>
              <w:t>不能申请仲裁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color w:val="auto"/>
                <w:sz w:val="18"/>
                <w:szCs w:val="18"/>
              </w:rPr>
              <w:t>经批准可申请仲裁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color w:val="auto"/>
                <w:sz w:val="18"/>
                <w:szCs w:val="18"/>
              </w:rPr>
              <w:t>仲裁无效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color w:val="auto"/>
                <w:kern w:val="0"/>
                <w:sz w:val="18"/>
                <w:szCs w:val="18"/>
              </w:rPr>
              <w:t xml:space="preserve">B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olor w:val="auto"/>
                <w:sz w:val="18"/>
                <w:szCs w:val="18"/>
              </w:rPr>
              <w:t>施工索赔，通常是承包商向业主或分包商、供货商提出（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olor w:val="auto"/>
                <w:sz w:val="18"/>
                <w:szCs w:val="18"/>
              </w:rPr>
              <w:t>只能提出工期索赔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olor w:val="auto"/>
                <w:sz w:val="18"/>
                <w:szCs w:val="18"/>
              </w:rPr>
              <w:t>只能提出费用索赔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olor w:val="auto"/>
                <w:sz w:val="18"/>
                <w:szCs w:val="18"/>
              </w:rPr>
              <w:t>不能提出费用索赔，也不能提出工期索赔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olor w:val="auto"/>
                <w:sz w:val="18"/>
                <w:szCs w:val="18"/>
              </w:rPr>
              <w:t>费用索赔和工期索赔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color w:val="auto"/>
                <w:kern w:val="0"/>
                <w:sz w:val="18"/>
                <w:szCs w:val="18"/>
              </w:rPr>
              <w:t xml:space="preserve">D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color w:val="auto"/>
                <w:sz w:val="18"/>
                <w:szCs w:val="18"/>
              </w:rPr>
              <w:t>经过诉讼程序或者仲裁程序产生的具有法律效力的判决、仲裁裁决或调解书，当事人（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rPr>
              <w:t>在法院监督下</w:t>
            </w:r>
            <w:r>
              <w:rPr>
                <w:rFonts w:hint="eastAsia" w:ascii="宋体" w:hAnsi="宋体" w:cs="宋体"/>
                <w:color w:val="auto"/>
                <w:kern w:val="0"/>
                <w:sz w:val="18"/>
                <w:szCs w:val="18"/>
                <w:lang w:eastAsia="zh-CN"/>
              </w:rPr>
              <w:t>强制</w:t>
            </w:r>
            <w:r>
              <w:rPr>
                <w:rFonts w:hint="eastAsia"/>
                <w:color w:val="auto"/>
                <w:sz w:val="18"/>
                <w:szCs w:val="18"/>
              </w:rPr>
              <w:t>履行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rPr>
              <w:t>有条件</w:t>
            </w:r>
            <w:r>
              <w:rPr>
                <w:rFonts w:hint="eastAsia"/>
                <w:color w:val="auto"/>
                <w:sz w:val="18"/>
                <w:szCs w:val="18"/>
              </w:rPr>
              <w:t>履行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rPr>
              <w:t>可不</w:t>
            </w:r>
            <w:r>
              <w:rPr>
                <w:rFonts w:hint="eastAsia"/>
                <w:color w:val="auto"/>
                <w:sz w:val="18"/>
                <w:szCs w:val="18"/>
              </w:rPr>
              <w:t>履行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color w:val="auto"/>
                <w:sz w:val="18"/>
                <w:szCs w:val="18"/>
              </w:rPr>
              <w:t>应当履行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color w:val="auto"/>
                <w:kern w:val="0"/>
                <w:sz w:val="18"/>
                <w:szCs w:val="18"/>
              </w:rPr>
              <w:t xml:space="preserve">D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rPr>
              <w:t>合同变更包括（    ）、质量要求和</w:t>
            </w:r>
            <w:r>
              <w:rPr>
                <w:rFonts w:hint="eastAsia" w:ascii="宋体" w:hAnsi="宋体" w:cs="宋体"/>
                <w:color w:val="auto"/>
                <w:kern w:val="0"/>
                <w:sz w:val="18"/>
                <w:szCs w:val="18"/>
              </w:rPr>
              <w:fldChar w:fldCharType="begin"/>
            </w:r>
            <w:r>
              <w:rPr>
                <w:rFonts w:hint="eastAsia" w:ascii="宋体" w:hAnsi="宋体" w:cs="宋体"/>
                <w:color w:val="auto"/>
                <w:kern w:val="0"/>
                <w:sz w:val="18"/>
                <w:szCs w:val="18"/>
              </w:rPr>
              <w:instrText xml:space="preserve"> HYPERLINK "http://www.jianshe99.com/web/zhuanyeziliao/biaozhunguifan/" \o "标准" \t "_blank" </w:instrText>
            </w:r>
            <w:r>
              <w:rPr>
                <w:rFonts w:hint="eastAsia" w:ascii="宋体" w:hAnsi="宋体" w:cs="宋体"/>
                <w:color w:val="auto"/>
                <w:kern w:val="0"/>
                <w:sz w:val="18"/>
                <w:szCs w:val="18"/>
              </w:rPr>
              <w:fldChar w:fldCharType="separate"/>
            </w:r>
            <w:r>
              <w:rPr>
                <w:rFonts w:hint="eastAsia" w:ascii="宋体" w:hAnsi="宋体" w:cs="宋体"/>
                <w:color w:val="auto"/>
                <w:kern w:val="0"/>
                <w:sz w:val="18"/>
                <w:szCs w:val="18"/>
              </w:rPr>
              <w:t>标准</w:t>
            </w:r>
            <w:r>
              <w:rPr>
                <w:rFonts w:hint="eastAsia" w:ascii="宋体" w:hAnsi="宋体" w:cs="宋体"/>
                <w:color w:val="auto"/>
                <w:kern w:val="0"/>
                <w:sz w:val="18"/>
                <w:szCs w:val="18"/>
              </w:rPr>
              <w:fldChar w:fldCharType="end"/>
            </w:r>
            <w:r>
              <w:rPr>
                <w:rFonts w:hint="eastAsia" w:ascii="宋体" w:hAnsi="宋体" w:cs="宋体"/>
                <w:color w:val="auto"/>
                <w:kern w:val="0"/>
                <w:sz w:val="18"/>
                <w:szCs w:val="18"/>
              </w:rPr>
              <w:t>、实施程序等的一切改变。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rPr>
              <w:t>工人加班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rPr>
              <w:t>合同价款、工程内容、工程的数量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rPr>
              <w:t>安全设施加强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rPr>
              <w:t>塔吊升高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color w:val="auto"/>
                <w:kern w:val="0"/>
                <w:sz w:val="18"/>
                <w:szCs w:val="18"/>
              </w:rPr>
              <w:t xml:space="preserve">B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color w:val="auto"/>
                <w:sz w:val="18"/>
                <w:szCs w:val="18"/>
              </w:rPr>
              <w:t>合同的变更、解除、终止、失效或者被确认无效，（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color w:val="auto"/>
                <w:sz w:val="18"/>
                <w:szCs w:val="18"/>
              </w:rPr>
              <w:t>影响仲裁条款或者仲裁协议的效力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color w:val="auto"/>
                <w:sz w:val="18"/>
                <w:szCs w:val="18"/>
              </w:rPr>
              <w:t>不影响仲裁条款，影响仲裁协议的效力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color w:val="auto"/>
                <w:sz w:val="18"/>
                <w:szCs w:val="18"/>
              </w:rPr>
              <w:t>不影响仲裁条款或者仲裁协议的效力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color w:val="auto"/>
                <w:sz w:val="18"/>
                <w:szCs w:val="18"/>
              </w:rPr>
              <w:t>影响仲裁条款，不影响仲裁协议的效力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color w:val="auto"/>
                <w:kern w:val="0"/>
                <w:sz w:val="18"/>
                <w:szCs w:val="18"/>
              </w:rPr>
              <w:t xml:space="preserve">C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olor w:val="auto"/>
                <w:sz w:val="18"/>
                <w:szCs w:val="18"/>
                <w:lang w:val="en-US" w:eastAsia="zh-CN"/>
              </w:rPr>
              <w:t>项目法人</w:t>
            </w:r>
            <w:r>
              <w:rPr>
                <w:rFonts w:hint="eastAsia" w:ascii="宋体" w:hAnsi="宋体"/>
                <w:color w:val="auto"/>
                <w:sz w:val="18"/>
                <w:szCs w:val="18"/>
              </w:rPr>
              <w:t>向承包商提出索赔的要求，称为（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olor w:val="auto"/>
                <w:sz w:val="18"/>
                <w:szCs w:val="18"/>
              </w:rPr>
              <w:t>索赔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olor w:val="auto"/>
                <w:sz w:val="18"/>
                <w:szCs w:val="18"/>
              </w:rPr>
              <w:t>反索赔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rPr>
              <w:t>工期</w:t>
            </w:r>
            <w:r>
              <w:rPr>
                <w:rFonts w:hint="eastAsia" w:ascii="宋体" w:hAnsi="宋体"/>
                <w:color w:val="auto"/>
                <w:sz w:val="18"/>
                <w:szCs w:val="18"/>
              </w:rPr>
              <w:t>索赔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rPr>
              <w:t>费用</w:t>
            </w:r>
            <w:r>
              <w:rPr>
                <w:rFonts w:hint="eastAsia" w:ascii="宋体" w:hAnsi="宋体"/>
                <w:color w:val="auto"/>
                <w:sz w:val="18"/>
                <w:szCs w:val="18"/>
              </w:rPr>
              <w:t>索赔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color w:val="auto"/>
                <w:kern w:val="0"/>
                <w:sz w:val="18"/>
                <w:szCs w:val="18"/>
              </w:rPr>
              <w:t xml:space="preserve">B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由于施工合同的履行对国家经济发展、人们的工作和生活都有着很大的影响，国家对施工合同的监督是十分严格的。国家对（     ），都应该进行严格的监督。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合同的主体、合同的订立和合同的履行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合同的客体、合同的订立和合同的履行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合同的主体、合同的订立和合同的终止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合同的主体、合同的解除和合同的履行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A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ascii="宋体" w:hAnsi="宋体" w:cs="宋体"/>
                <w:kern w:val="0"/>
                <w:sz w:val="18"/>
                <w:szCs w:val="18"/>
              </w:rPr>
              <w:t xml:space="preserve">在工程项目合同管理的基本原则中，合同双方的权利、义务对等体现的是(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ascii="宋体" w:hAnsi="宋体" w:cs="宋体"/>
                <w:kern w:val="0"/>
                <w:sz w:val="18"/>
                <w:szCs w:val="18"/>
              </w:rPr>
              <w:t xml:space="preserve">平等自愿原则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ascii="宋体" w:hAnsi="宋体" w:cs="宋体"/>
                <w:kern w:val="0"/>
                <w:sz w:val="18"/>
                <w:szCs w:val="18"/>
              </w:rPr>
              <w:t xml:space="preserve">诚实信用原则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ascii="宋体" w:hAnsi="宋体" w:cs="宋体"/>
                <w:kern w:val="0"/>
                <w:sz w:val="18"/>
                <w:szCs w:val="18"/>
              </w:rPr>
              <w:t xml:space="preserve">公平原则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ascii="宋体" w:hAnsi="宋体" w:cs="宋体"/>
                <w:kern w:val="0"/>
                <w:sz w:val="18"/>
                <w:szCs w:val="18"/>
              </w:rPr>
              <w:t xml:space="preserve">等价有偿原则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default" w:ascii="宋体" w:hAnsi="宋体" w:cs="宋体"/>
                <w:color w:val="auto"/>
                <w:kern w:val="0"/>
                <w:sz w:val="18"/>
                <w:szCs w:val="18"/>
                <w:lang w:val="en-US" w:eastAsia="zh-CN" w:bidi="ar-SA"/>
              </w:rPr>
              <w:t>电焊机开关箱及电源线路接线和线路故障排除必须由（   ）进行。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使用人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持证的专业电工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专业电焊工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任何人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tabs>
                <w:tab w:val="left" w:pos="1016"/>
              </w:tabs>
              <w:jc w:val="left"/>
              <w:rPr>
                <w:rFonts w:hint="default" w:ascii="宋体" w:hAnsi="宋体" w:eastAsia="宋体" w:cs="宋体"/>
                <w:kern w:val="0"/>
                <w:sz w:val="18"/>
                <w:szCs w:val="18"/>
                <w:lang w:val="en-US" w:eastAsia="zh-CN"/>
              </w:rPr>
            </w:pPr>
            <w:r>
              <w:rPr>
                <w:rFonts w:hint="eastAsia" w:ascii="宋体" w:hAnsi="宋体" w:cs="宋体"/>
                <w:color w:val="auto"/>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default" w:ascii="宋体" w:hAnsi="宋体" w:cs="宋体"/>
                <w:color w:val="auto"/>
                <w:kern w:val="0"/>
                <w:sz w:val="18"/>
                <w:szCs w:val="18"/>
                <w:lang w:val="en-US" w:eastAsia="zh-CN" w:bidi="ar-SA"/>
              </w:rPr>
              <w:t>小型电动工具，必须安装（   ），使用时应经试运转合格后方可操作。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default" w:ascii="宋体" w:hAnsi="宋体" w:cs="宋体"/>
                <w:color w:val="auto"/>
                <w:kern w:val="0"/>
                <w:sz w:val="18"/>
                <w:szCs w:val="18"/>
                <w:lang w:val="en-US" w:eastAsia="zh-CN" w:bidi="ar-SA"/>
              </w:rPr>
              <w:t xml:space="preserve">回转限位装置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default" w:ascii="宋体" w:hAnsi="宋体" w:cs="宋体"/>
                <w:color w:val="auto"/>
                <w:kern w:val="0"/>
                <w:sz w:val="18"/>
                <w:szCs w:val="18"/>
                <w:lang w:val="en-US" w:eastAsia="zh-CN" w:bidi="ar-SA"/>
              </w:rPr>
              <w:t xml:space="preserve">漏电保护装置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default" w:ascii="宋体" w:hAnsi="宋体" w:cs="宋体"/>
                <w:color w:val="auto"/>
                <w:kern w:val="0"/>
                <w:sz w:val="18"/>
                <w:szCs w:val="18"/>
                <w:lang w:val="en-US" w:eastAsia="zh-CN" w:bidi="ar-SA"/>
              </w:rPr>
              <w:t>行程限位装置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断电保护装置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tabs>
                <w:tab w:val="left" w:pos="1016"/>
              </w:tabs>
              <w:jc w:val="left"/>
              <w:rPr>
                <w:rFonts w:hint="default" w:ascii="宋体" w:hAnsi="宋体" w:eastAsia="宋体" w:cs="宋体"/>
                <w:kern w:val="0"/>
                <w:sz w:val="18"/>
                <w:szCs w:val="18"/>
                <w:lang w:val="en-US" w:eastAsia="zh-CN"/>
              </w:rPr>
            </w:pPr>
            <w:r>
              <w:rPr>
                <w:rFonts w:hint="eastAsia" w:ascii="宋体" w:hAnsi="宋体" w:cs="宋体"/>
                <w:color w:val="auto"/>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default" w:ascii="宋体" w:hAnsi="宋体" w:cs="宋体"/>
                <w:color w:val="auto"/>
                <w:kern w:val="0"/>
                <w:sz w:val="18"/>
                <w:szCs w:val="18"/>
                <w:lang w:val="en-US" w:eastAsia="zh-CN" w:bidi="ar-SA"/>
              </w:rPr>
              <w:t>电焊作业时，清理施焊现场（  ）内的易燃易爆物品，并采取规定的防护措施。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5m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default" w:ascii="宋体" w:hAnsi="宋体" w:cs="宋体"/>
                <w:color w:val="auto"/>
                <w:kern w:val="0"/>
                <w:sz w:val="18"/>
                <w:szCs w:val="18"/>
                <w:lang w:val="en-US" w:eastAsia="zh-CN" w:bidi="ar-SA"/>
              </w:rPr>
              <w:t xml:space="preserve">10m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default" w:ascii="宋体" w:hAnsi="宋体" w:cs="宋体"/>
                <w:color w:val="auto"/>
                <w:kern w:val="0"/>
                <w:sz w:val="18"/>
                <w:szCs w:val="18"/>
                <w:lang w:val="en-US" w:eastAsia="zh-CN" w:bidi="ar-SA"/>
              </w:rPr>
              <w:t>15m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default" w:ascii="宋体" w:hAnsi="宋体" w:cs="宋体"/>
                <w:color w:val="auto"/>
                <w:kern w:val="0"/>
                <w:sz w:val="18"/>
                <w:szCs w:val="18"/>
                <w:lang w:val="en-US" w:eastAsia="zh-CN" w:bidi="ar-SA"/>
              </w:rPr>
              <w:t>20m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tabs>
                <w:tab w:val="left" w:pos="1016"/>
              </w:tabs>
              <w:jc w:val="left"/>
              <w:rPr>
                <w:rFonts w:hint="default" w:ascii="宋体" w:hAnsi="宋体" w:eastAsia="宋体" w:cs="宋体"/>
                <w:kern w:val="0"/>
                <w:sz w:val="18"/>
                <w:szCs w:val="18"/>
                <w:lang w:val="en-US" w:eastAsia="zh-CN"/>
              </w:rPr>
            </w:pPr>
            <w:r>
              <w:rPr>
                <w:rFonts w:hint="eastAsia" w:ascii="宋体" w:hAnsi="宋体" w:cs="宋体"/>
                <w:color w:val="auto"/>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default" w:ascii="宋体" w:hAnsi="宋体" w:cs="宋体"/>
                <w:color w:val="auto"/>
                <w:kern w:val="0"/>
                <w:sz w:val="18"/>
                <w:szCs w:val="18"/>
                <w:lang w:val="en-US" w:eastAsia="zh-CN" w:bidi="ar-SA"/>
              </w:rPr>
              <w:t>电源、电压须与电动机具的铭牌电压相符，电动机具移动应（  ），下班或使用完毕必须拉闸断电。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default" w:ascii="宋体" w:hAnsi="宋体" w:cs="宋体"/>
                <w:color w:val="auto"/>
                <w:kern w:val="0"/>
                <w:sz w:val="18"/>
                <w:szCs w:val="18"/>
                <w:lang w:val="en-US" w:eastAsia="zh-CN" w:bidi="ar-SA"/>
              </w:rPr>
              <w:t>先断电后移动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default" w:ascii="宋体" w:hAnsi="宋体" w:cs="宋体"/>
                <w:color w:val="auto"/>
                <w:kern w:val="0"/>
                <w:sz w:val="18"/>
                <w:szCs w:val="18"/>
                <w:lang w:val="en-US" w:eastAsia="zh-CN" w:bidi="ar-SA"/>
              </w:rPr>
              <w:t xml:space="preserve">先移动后断电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不断电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default" w:ascii="宋体" w:hAnsi="宋体" w:cs="宋体"/>
                <w:color w:val="auto"/>
                <w:kern w:val="0"/>
                <w:sz w:val="18"/>
                <w:szCs w:val="18"/>
                <w:lang w:val="en-US" w:eastAsia="zh-CN" w:bidi="ar-SA"/>
              </w:rPr>
              <w:t>以上均可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color w:val="auto"/>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default" w:ascii="宋体" w:hAnsi="宋体" w:cs="宋体"/>
                <w:color w:val="auto"/>
                <w:kern w:val="0"/>
                <w:sz w:val="18"/>
                <w:szCs w:val="18"/>
                <w:lang w:val="en-US" w:eastAsia="zh-CN" w:bidi="ar-SA"/>
              </w:rPr>
              <w:t>打夯机操作人员，必须戴（  ）和穿绝缘鞋，防止漏电伤人。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default" w:ascii="宋体" w:hAnsi="宋体" w:cs="宋体"/>
                <w:color w:val="auto"/>
                <w:kern w:val="0"/>
                <w:sz w:val="18"/>
                <w:szCs w:val="18"/>
                <w:lang w:val="en-US" w:eastAsia="zh-CN" w:bidi="ar-SA"/>
              </w:rPr>
              <w:t>安全帽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default" w:ascii="宋体" w:hAnsi="宋体" w:cs="宋体"/>
                <w:color w:val="auto"/>
                <w:kern w:val="0"/>
                <w:sz w:val="18"/>
                <w:szCs w:val="18"/>
                <w:lang w:val="en-US" w:eastAsia="zh-CN" w:bidi="ar-SA"/>
              </w:rPr>
              <w:t xml:space="preserve">安全带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default" w:ascii="宋体" w:hAnsi="宋体" w:cs="宋体"/>
                <w:color w:val="auto"/>
                <w:kern w:val="0"/>
                <w:sz w:val="18"/>
                <w:szCs w:val="18"/>
                <w:lang w:val="en-US" w:eastAsia="zh-CN" w:bidi="ar-SA"/>
              </w:rPr>
              <w:t>绝缘手套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普通</w:t>
            </w:r>
            <w:r>
              <w:rPr>
                <w:rFonts w:hint="default" w:ascii="宋体" w:hAnsi="宋体" w:cs="宋体"/>
                <w:color w:val="auto"/>
                <w:kern w:val="0"/>
                <w:sz w:val="18"/>
                <w:szCs w:val="18"/>
                <w:lang w:val="en-US" w:eastAsia="zh-CN" w:bidi="ar-SA"/>
              </w:rPr>
              <w:t>手套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color w:val="auto"/>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default" w:ascii="宋体" w:hAnsi="宋体" w:cs="宋体"/>
                <w:color w:val="auto"/>
                <w:kern w:val="0"/>
                <w:sz w:val="18"/>
                <w:szCs w:val="18"/>
                <w:lang w:val="en-US" w:eastAsia="zh-CN" w:bidi="ar-SA"/>
              </w:rPr>
              <w:t>在高空作业时，工具必须放在（</w:t>
            </w:r>
            <w:r>
              <w:rPr>
                <w:rFonts w:hint="eastAsia" w:ascii="宋体" w:hAnsi="宋体" w:cs="宋体"/>
                <w:color w:val="auto"/>
                <w:kern w:val="0"/>
                <w:sz w:val="18"/>
                <w:szCs w:val="18"/>
                <w:lang w:val="en-US" w:eastAsia="zh-CN" w:bidi="ar-SA"/>
              </w:rPr>
              <w:t xml:space="preserve">  </w:t>
            </w:r>
            <w:r>
              <w:rPr>
                <w:rFonts w:hint="default" w:ascii="宋体" w:hAnsi="宋体" w:cs="宋体"/>
                <w:color w:val="auto"/>
                <w:kern w:val="0"/>
                <w:sz w:val="18"/>
                <w:szCs w:val="18"/>
                <w:lang w:val="en-US" w:eastAsia="zh-CN" w:bidi="ar-SA"/>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default" w:ascii="宋体" w:hAnsi="宋体" w:cs="宋体"/>
                <w:color w:val="auto"/>
                <w:kern w:val="0"/>
                <w:sz w:val="18"/>
                <w:szCs w:val="18"/>
                <w:lang w:val="en-US" w:eastAsia="zh-CN" w:bidi="ar-SA"/>
              </w:rPr>
              <w:t>工作服口袋内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default" w:ascii="宋体" w:hAnsi="宋体" w:cs="宋体"/>
                <w:color w:val="auto"/>
                <w:kern w:val="0"/>
                <w:sz w:val="18"/>
                <w:szCs w:val="18"/>
                <w:lang w:val="en-US" w:eastAsia="zh-CN" w:bidi="ar-SA"/>
              </w:rPr>
              <w:t>手提工具箱或工具袋内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default" w:ascii="宋体" w:hAnsi="宋体" w:cs="宋体"/>
                <w:color w:val="auto"/>
                <w:kern w:val="0"/>
                <w:sz w:val="18"/>
                <w:szCs w:val="18"/>
                <w:lang w:val="en-US" w:eastAsia="zh-CN" w:bidi="ar-SA"/>
              </w:rPr>
              <w:t>挂在腰间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default" w:ascii="宋体" w:hAnsi="宋体" w:cs="宋体"/>
                <w:color w:val="auto"/>
                <w:kern w:val="0"/>
                <w:sz w:val="18"/>
                <w:szCs w:val="18"/>
                <w:lang w:val="en-US" w:eastAsia="zh-CN" w:bidi="ar-SA"/>
              </w:rPr>
              <w:t>握</w:t>
            </w:r>
            <w:r>
              <w:rPr>
                <w:rFonts w:hint="eastAsia" w:ascii="宋体" w:hAnsi="宋体" w:cs="宋体"/>
                <w:color w:val="auto"/>
                <w:kern w:val="0"/>
                <w:sz w:val="18"/>
                <w:szCs w:val="18"/>
                <w:lang w:val="en-US" w:eastAsia="zh-CN" w:bidi="ar-SA"/>
              </w:rPr>
              <w:t>在手里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color w:val="auto"/>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default" w:ascii="宋体" w:hAnsi="宋体" w:cs="宋体"/>
                <w:color w:val="auto"/>
                <w:kern w:val="0"/>
                <w:sz w:val="18"/>
                <w:szCs w:val="18"/>
                <w:lang w:val="en-US" w:eastAsia="zh-CN" w:bidi="ar-SA"/>
              </w:rPr>
              <w:t>《高处作业分级》GB/T3608）规定；在坠落高度基准面（</w:t>
            </w:r>
            <w:r>
              <w:rPr>
                <w:rFonts w:hint="eastAsia" w:ascii="宋体" w:hAnsi="宋体" w:cs="宋体"/>
                <w:color w:val="auto"/>
                <w:kern w:val="0"/>
                <w:sz w:val="18"/>
                <w:szCs w:val="18"/>
                <w:lang w:val="en-US" w:eastAsia="zh-CN" w:bidi="ar-SA"/>
              </w:rPr>
              <w:t xml:space="preserve">  </w:t>
            </w:r>
            <w:r>
              <w:rPr>
                <w:rFonts w:hint="default" w:ascii="宋体" w:hAnsi="宋体" w:cs="宋体"/>
                <w:color w:val="auto"/>
                <w:kern w:val="0"/>
                <w:sz w:val="18"/>
                <w:szCs w:val="18"/>
                <w:lang w:val="en-US" w:eastAsia="zh-CN" w:bidi="ar-SA"/>
              </w:rPr>
              <w:t>）</w:t>
            </w:r>
            <w:r>
              <w:rPr>
                <w:rFonts w:hint="eastAsia" w:ascii="宋体" w:hAnsi="宋体" w:cs="宋体"/>
                <w:color w:val="auto"/>
                <w:kern w:val="0"/>
                <w:sz w:val="18"/>
                <w:szCs w:val="18"/>
                <w:lang w:val="en-US" w:eastAsia="zh-CN" w:bidi="ar-SA"/>
              </w:rPr>
              <w:t>m</w:t>
            </w:r>
            <w:r>
              <w:rPr>
                <w:rFonts w:hint="default" w:ascii="宋体" w:hAnsi="宋体" w:cs="宋体"/>
                <w:color w:val="auto"/>
                <w:kern w:val="0"/>
                <w:sz w:val="18"/>
                <w:szCs w:val="18"/>
                <w:lang w:val="en-US" w:eastAsia="zh-CN" w:bidi="ar-SA"/>
              </w:rPr>
              <w:t>以上，有可能坠落的高处进行的作业称为高处作业。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color w:val="auto"/>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按照建设部的有关规定，高度超过（  ）的落地式钢管脚手架工程应当编制专项施工方案。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10m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15m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 xml:space="preserve">20m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24m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color w:val="auto"/>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生产、经营、储存、使用危险品的车间、商店、仓库不得与（  ）在同一座建筑物内，并与员工宿舍保持安全距离。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 xml:space="preserve">职工食堂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员工宿舍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职工俱乐部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普通材料仓库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color w:val="auto"/>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必须同时设置不同类型多个标志时，应当按照（   ）顺序，先左后右、先上后下的排列设置。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警告、禁止、指令、提示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禁止、指令、提示、警告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指令、提示、禁止、警告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禁止、警告、指令、提示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color w:val="auto"/>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危险源的（  ）是识别危险源的存在并确定其特性的过程。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 xml:space="preserve">辨识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评价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color w:val="auto"/>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建筑起重机械出租单位或者自购建筑起重机械使用单位在建筑起重机械首次出租或安装前，应当向本单位工商注册所在地设区市地方人民政府建筑主管部门办理（   ）手续。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告知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审核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检验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备案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D</w:t>
            </w:r>
          </w:p>
        </w:tc>
      </w:tr>
    </w:tbl>
    <w:p>
      <w:pPr>
        <w:ind w:firstLine="473" w:firstLineChars="0"/>
        <w:jc w:val="left"/>
        <w:rPr>
          <w:rFonts w:hint="default"/>
          <w:b/>
          <w:bCs/>
          <w:lang w:val="en-US" w:eastAsia="zh-CN"/>
        </w:rPr>
      </w:pPr>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对于建筑起重机械未取得建筑起重机械备案证明的，使用登记机关（  ）并应责令使用单位立即停止使用或者拆除。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 xml:space="preserve">不予使用登记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可以使用登记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暂缓使用登记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强制登记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A</w:t>
            </w:r>
          </w:p>
        </w:tc>
      </w:tr>
    </w:tbl>
    <w:p>
      <w:pPr>
        <w:ind w:firstLine="473" w:firstLineChars="0"/>
        <w:jc w:val="left"/>
        <w:rPr>
          <w:rFonts w:hint="default"/>
          <w:b/>
          <w:bCs/>
          <w:lang w:val="en-US" w:eastAsia="zh-CN"/>
        </w:rPr>
      </w:pPr>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由（  ）组织讨论并制定本企业的年度安全生产管理目标。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企业主要负责人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项目负责人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专职安全管理人员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企业技术负责人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A</w:t>
            </w:r>
          </w:p>
        </w:tc>
      </w:tr>
    </w:tbl>
    <w:p>
      <w:pPr>
        <w:ind w:firstLine="473" w:firstLineChars="0"/>
        <w:jc w:val="left"/>
        <w:rPr>
          <w:rFonts w:hint="default"/>
          <w:b/>
          <w:bCs/>
          <w:lang w:val="en-US" w:eastAsia="zh-CN"/>
        </w:rPr>
      </w:pPr>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企业主要负责人接到事故报告后，应当于（  ）内向事故发和地县级以上人民政府建设主管部门和有关部门报告。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1小时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 xml:space="preserve">2小时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12小时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24小时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A</w:t>
            </w:r>
          </w:p>
        </w:tc>
      </w:tr>
    </w:tbl>
    <w:p>
      <w:pPr>
        <w:ind w:firstLine="473" w:firstLineChars="0"/>
        <w:jc w:val="left"/>
        <w:rPr>
          <w:rFonts w:hint="default"/>
          <w:b/>
          <w:bCs/>
          <w:lang w:val="en-US" w:eastAsia="zh-CN"/>
        </w:rPr>
      </w:pPr>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工程项目实行总承包的，总承包企业应当与分包企业签订（  ），明确双方安全生产责任。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安全生产责任状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安全生产协议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分包合同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安全生产承诺书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B</w:t>
            </w:r>
          </w:p>
        </w:tc>
      </w:tr>
    </w:tbl>
    <w:p>
      <w:pPr>
        <w:ind w:firstLine="473" w:firstLineChars="0"/>
        <w:jc w:val="left"/>
        <w:rPr>
          <w:rFonts w:hint="default"/>
          <w:b/>
          <w:bCs/>
          <w:lang w:val="en-US" w:eastAsia="zh-CN"/>
        </w:rPr>
      </w:pPr>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   ）应当每天在施工现场开展安全检查，现场监督危险性较大的部分项目工程安全</w:t>
            </w:r>
          </w:p>
          <w:p>
            <w:pPr>
              <w:widowControl/>
              <w:jc w:val="left"/>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专项施工方案实施。对检查中发现的事故隐患，应当立即处理。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项目负责人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项目技术负责人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 xml:space="preserve">专职安全生产管理人员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专业监理工程师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C</w:t>
            </w:r>
          </w:p>
        </w:tc>
      </w:tr>
    </w:tbl>
    <w:p>
      <w:pPr>
        <w:ind w:firstLine="473" w:firstLineChars="0"/>
        <w:jc w:val="left"/>
        <w:rPr>
          <w:rFonts w:hint="default"/>
          <w:b/>
          <w:bCs/>
          <w:lang w:val="en-US" w:eastAsia="zh-CN"/>
        </w:rPr>
      </w:pPr>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70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危险源的（  ）是指一旦触发事故，可能带来的危害程度或损失大小，或者说危险源</w:t>
            </w:r>
          </w:p>
          <w:p>
            <w:pPr>
              <w:widowControl/>
              <w:jc w:val="left"/>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可能释放的能量强度或危险物质量的大小。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必然性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潜在危险性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存在条件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触发因素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70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建筑施工企业（  ），是指取得相应注册执业资格，由企业法定代表人授权，负责具体工程项目管理的人员。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企业法定代表人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default" w:ascii="宋体" w:hAnsi="宋体" w:eastAsia="宋体" w:cs="宋体"/>
                <w:color w:val="auto"/>
                <w:kern w:val="0"/>
                <w:sz w:val="18"/>
                <w:szCs w:val="18"/>
                <w:lang w:val="en-US" w:eastAsia="zh-CN" w:bidi="ar-SA"/>
              </w:rPr>
              <w:t>企业主要负责人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项目负责人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 xml:space="preserve">专职安全人员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70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 ）是指经建设主管部门或者其他有部门安全生产考核合格取得安全生产考核合格证书，并在建筑施工企业及其项目从事安全生产管理工作的专职人员。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企业法定代表人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default" w:ascii="宋体" w:hAnsi="宋体" w:eastAsia="宋体" w:cs="宋体"/>
                <w:color w:val="auto"/>
                <w:kern w:val="0"/>
                <w:sz w:val="18"/>
                <w:szCs w:val="18"/>
                <w:lang w:val="en-US" w:eastAsia="zh-CN" w:bidi="ar-SA"/>
              </w:rPr>
              <w:t>企业主要负责人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项目负责人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 xml:space="preserve">专职安全人员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70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lang w:eastAsia="zh-CN"/>
              </w:rPr>
              <w:t>（</w:t>
            </w:r>
            <w:r>
              <w:rPr>
                <w:rFonts w:hint="eastAsia"/>
                <w:lang w:val="en-US" w:eastAsia="zh-CN"/>
              </w:rPr>
              <w:t xml:space="preserve">  </w:t>
            </w:r>
            <w:r>
              <w:rPr>
                <w:rFonts w:hint="eastAsia"/>
                <w:lang w:eastAsia="zh-CN"/>
              </w:rPr>
              <w:t>）</w:t>
            </w:r>
            <w:r>
              <w:rPr>
                <w:rFonts w:hint="eastAsia" w:ascii="宋体" w:hAnsi="宋体" w:cs="宋体"/>
                <w:kern w:val="0"/>
                <w:sz w:val="18"/>
                <w:szCs w:val="18"/>
                <w:lang w:val="en-US" w:eastAsia="zh-CN"/>
              </w:rPr>
              <w:t>对本企业安全生产工作全面负责，企业的法定代表人是企业安全生产第一责任者。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企业法定代表人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default" w:ascii="宋体" w:hAnsi="宋体" w:eastAsia="宋体" w:cs="宋体"/>
                <w:color w:val="auto"/>
                <w:kern w:val="0"/>
                <w:sz w:val="18"/>
                <w:szCs w:val="18"/>
                <w:lang w:val="en-US" w:eastAsia="zh-CN" w:bidi="ar-SA"/>
              </w:rPr>
              <w:t>企业主要负责人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项目负责人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 xml:space="preserve">专职安全人员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70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安全生产领导小组（委员会），由（  ）任组长，负责领导企业安全生产管理工作，组织制定企业安全生产中长期管理目标，审议、决策重大安全事项。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企业法定代表人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default" w:ascii="宋体" w:hAnsi="宋体" w:eastAsia="宋体" w:cs="宋体"/>
                <w:color w:val="auto"/>
                <w:kern w:val="0"/>
                <w:sz w:val="18"/>
                <w:szCs w:val="18"/>
                <w:lang w:val="en-US" w:eastAsia="zh-CN" w:bidi="ar-SA"/>
              </w:rPr>
              <w:t>企业主要负责人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项目负责人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 xml:space="preserve">专职安全人员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配备、维修、保养应急救援器材、设备费用和应急演练费用属于（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 xml:space="preserve">安全施工费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 xml:space="preserve">文明施工与环境保护费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临时设施费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材料费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建设工程施工企业提取的安全费用列入工程造价，在竞标时，（  ），列入标外管理。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不得删减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可以打折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可以删减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可不考虑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   ）是安全生产的重要保障，关系到企业的生存与发展，才能将安全生产责任落实到施工一线，落实到每个岗位，每个职工。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企业安全生产管理制度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安全生产规章制度和操作规程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安全生产责任制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管理部门安全生产责任制度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   ），是指对各级负责人、各职能部门以及各类施工人员在管理和施工过程中应当承担责任做出的明确规定。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企业安全生产管理制度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安全生产规章制度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安全生产责任制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管理部门安全生产责任制度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建筑施工企业应建立安全生产投入保障制度，完善和改进安全生产条件，按规定提取（   ），专项用于安全生产，并建立安全费用台账。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管理费用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劳动保护费用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临建搭设和道路费用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安全费用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kern w:val="0"/>
                <w:sz w:val="18"/>
                <w:szCs w:val="18"/>
                <w:lang w:eastAsia="zh-CN"/>
              </w:rPr>
              <w:t>下列成本管理的措施中，属于成本管理技术施的是（</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编制成本计划，确定合理详细的工作流程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对不同的技术方案进行技术经济分析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对成本管理目标进行风险分析，并制定防范性对策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在合同执行过程中寻求索赔机会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kern w:val="0"/>
                <w:sz w:val="18"/>
                <w:szCs w:val="18"/>
                <w:lang w:eastAsia="zh-CN"/>
              </w:rPr>
              <w:t>下列成本管理的措施中，属于成本管理合同措施的是（</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编制成本计划，确定合理详细的工作流程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对不同的技术方案进行技术经济分析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对成本管理目标进行风险分析，并制定防范性对策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在合同执行过程中寻求索赔机会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kern w:val="0"/>
                <w:sz w:val="18"/>
                <w:szCs w:val="18"/>
                <w:lang w:eastAsia="zh-CN"/>
              </w:rPr>
              <w:t>项目管理机构加强施工调度，避免因施工计划不周和盲目调度造成窝工损失的措施属于成本管理的（</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合同措施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经济措施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技术措施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组织措施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kern w:val="0"/>
                <w:sz w:val="18"/>
                <w:szCs w:val="18"/>
                <w:lang w:eastAsia="zh-CN"/>
              </w:rPr>
              <w:t>在成本管理的各类措施中，一般不需要增加费用，而且是其他各类措施的前提和保障的是（</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合同措施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经济措施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技术措施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组织措施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kern w:val="0"/>
                <w:sz w:val="18"/>
                <w:szCs w:val="18"/>
                <w:lang w:eastAsia="zh-CN"/>
              </w:rPr>
              <w:t>施工图预算的编制以（</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）为主要依据。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概算定额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单位估价表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预算定额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施工定额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kern w:val="0"/>
                <w:sz w:val="18"/>
                <w:szCs w:val="18"/>
                <w:lang w:eastAsia="zh-CN"/>
              </w:rPr>
              <w:t>建设工程项目施工成本按成本构成可分解为（</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），并在此基础上编制成本计划。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直接费、间接费、利润、税金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人工费、材料费、施工机具使用费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人工费、材料费、施工机具使用费、措施项目费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人工费、材料费、施工机具使用费、企业管理费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kern w:val="0"/>
                <w:sz w:val="18"/>
                <w:szCs w:val="18"/>
                <w:lang w:eastAsia="zh-CN"/>
              </w:rPr>
              <w:t>项目施工准备阶段的成本计划是以项目实施方案为依据，采用（</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）编制形成的实施性成本计划。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概算定额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单位估价表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预算定额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施工定额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kern w:val="0"/>
                <w:sz w:val="18"/>
                <w:szCs w:val="18"/>
                <w:lang w:eastAsia="zh-CN"/>
              </w:rPr>
              <w:t>施工成本偏差分析可采用不同的表达方法，常用的方法有（</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横道图法、表格法、曲线法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曲线法、网络图法、表格法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表格法、比较法、差额分析法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折线法、曲线法、网络图法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kern w:val="0"/>
                <w:sz w:val="18"/>
                <w:szCs w:val="18"/>
                <w:lang w:eastAsia="zh-CN"/>
              </w:rPr>
              <w:t>反映的信息量少，但用它进行分析具有形象直观的特点，这种成本偏差分析方法是（</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横道图法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曲线法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表格法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折线法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kern w:val="0"/>
                <w:sz w:val="18"/>
                <w:szCs w:val="18"/>
                <w:lang w:eastAsia="zh-CN"/>
              </w:rPr>
              <w:t>施工成本中人工费的控制，实行</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w:t>
            </w:r>
            <w:r>
              <w:rPr>
                <w:rFonts w:hint="eastAsia" w:ascii="宋体" w:hAnsi="宋体" w:cs="宋体"/>
                <w:kern w:val="0"/>
                <w:sz w:val="18"/>
                <w:szCs w:val="18"/>
                <w:lang w:eastAsia="zh-CN"/>
              </w:rPr>
              <w:t>的方法</w:t>
            </w:r>
            <w:r>
              <w:rPr>
                <w:rFonts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计量控制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指标控制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量价分离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包干控制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kern w:val="0"/>
                <w:sz w:val="18"/>
                <w:szCs w:val="18"/>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kern w:val="0"/>
                <w:sz w:val="18"/>
                <w:szCs w:val="18"/>
              </w:rPr>
              <w:t>工期签证的项目不包括</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rPr>
              <w:t>停水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rPr>
              <w:t>停电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rPr>
              <w:t>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rPr>
              <w:t>非施工单位造成的工期拖延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kern w:val="0"/>
                <w:sz w:val="18"/>
                <w:szCs w:val="18"/>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kern w:val="0"/>
                <w:sz w:val="18"/>
                <w:szCs w:val="18"/>
              </w:rPr>
              <w:t>下列施工项目中，不需要进行工程签证的是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rPr>
              <w:t>零星工程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rPr>
              <w:t>临时设施增</w:t>
            </w:r>
            <w:r>
              <w:rPr>
                <w:rFonts w:hint="eastAsia" w:ascii="宋体" w:hAnsi="宋体" w:cs="宋体"/>
                <w:kern w:val="0"/>
                <w:sz w:val="18"/>
                <w:szCs w:val="18"/>
                <w:lang w:eastAsia="zh-CN"/>
              </w:rPr>
              <w:t>加</w:t>
            </w:r>
            <w:r>
              <w:rPr>
                <w:rFonts w:hint="eastAsia" w:ascii="宋体" w:hAnsi="宋体" w:cs="宋体"/>
                <w:kern w:val="0"/>
                <w:sz w:val="18"/>
                <w:szCs w:val="18"/>
              </w:rPr>
              <w:t>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rPr>
              <w:t>非施工单位原因的停工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rPr>
              <w:t>主体工程施工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kern w:val="0"/>
                <w:sz w:val="18"/>
                <w:szCs w:val="18"/>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kern w:val="0"/>
                <w:sz w:val="18"/>
                <w:szCs w:val="18"/>
              </w:rPr>
              <w:t>按承发包合同约定，一般由承发包双方代表就施工过程中涉及合同价款之外的责任事件所作的签认证明称为</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rPr>
              <w:t>工程计量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rPr>
              <w:t>工程支付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rPr>
              <w:t>工程签证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rPr>
              <w:t>工程索赔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kern w:val="0"/>
                <w:sz w:val="18"/>
                <w:szCs w:val="18"/>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kern w:val="0"/>
                <w:sz w:val="18"/>
                <w:szCs w:val="18"/>
              </w:rPr>
              <w:t>工程计量一般由</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w:t>
            </w:r>
            <w:r>
              <w:rPr>
                <w:rFonts w:hint="eastAsia" w:ascii="宋体" w:hAnsi="宋体" w:cs="宋体"/>
                <w:kern w:val="0"/>
                <w:sz w:val="18"/>
                <w:szCs w:val="18"/>
              </w:rPr>
              <w:t>负责组织</w:t>
            </w:r>
            <w:r>
              <w:rPr>
                <w:rFonts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rPr>
              <w:t>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rPr>
              <w:t>设计单位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rPr>
              <w:t>勘察单位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kern w:val="0"/>
                <w:sz w:val="18"/>
                <w:szCs w:val="18"/>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kern w:val="0"/>
                <w:sz w:val="18"/>
                <w:szCs w:val="18"/>
              </w:rPr>
              <w:t>工程计量的对象在内容上必须是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w:t>
            </w:r>
            <w:r>
              <w:rPr>
                <w:rFonts w:hint="eastAsia" w:ascii="宋体" w:hAnsi="宋体" w:cs="宋体"/>
                <w:kern w:val="0"/>
                <w:sz w:val="18"/>
                <w:szCs w:val="18"/>
              </w:rPr>
              <w:t>项目的工程量</w:t>
            </w:r>
            <w:r>
              <w:rPr>
                <w:rFonts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rPr>
              <w:t>工程量清单以外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rPr>
              <w:t>工程量清单所列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rPr>
              <w:t>施工单位自行规划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rPr>
              <w:t>监理单位未批准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kern w:val="0"/>
                <w:sz w:val="18"/>
                <w:szCs w:val="18"/>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olor w:val="auto"/>
                <w:sz w:val="18"/>
                <w:szCs w:val="18"/>
              </w:rPr>
              <w:t>机械成本的控制措施包括（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olor w:val="auto"/>
                <w:sz w:val="18"/>
                <w:szCs w:val="18"/>
              </w:rPr>
              <w:t>增加施工机械台班量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olor w:val="auto"/>
                <w:sz w:val="18"/>
                <w:szCs w:val="18"/>
              </w:rPr>
              <w:t>加大大修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olor w:val="auto"/>
                <w:sz w:val="18"/>
                <w:szCs w:val="18"/>
              </w:rPr>
              <w:t>增加台班价格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olor w:val="auto"/>
                <w:sz w:val="18"/>
                <w:szCs w:val="18"/>
              </w:rPr>
              <w:t>加强租赁设备计划的管理，充分利用社会闲置机械资源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ascii="宋体" w:hAnsi="宋体" w:cs="宋体"/>
                <w:kern w:val="0"/>
                <w:sz w:val="18"/>
                <w:szCs w:val="18"/>
              </w:rPr>
              <w:t>施工成本控制的步骤是（</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ascii="宋体" w:hAnsi="宋体" w:cs="宋体"/>
                <w:kern w:val="0"/>
                <w:sz w:val="18"/>
                <w:szCs w:val="18"/>
              </w:rPr>
              <w:t xml:space="preserve">预测、比较、分析、纠偏、检查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ascii="宋体" w:hAnsi="宋体" w:cs="宋体"/>
                <w:kern w:val="0"/>
                <w:sz w:val="18"/>
                <w:szCs w:val="18"/>
              </w:rPr>
              <w:t xml:space="preserve">分析、预测、检查、比较、纠偏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ascii="宋体" w:hAnsi="宋体" w:cs="宋体"/>
                <w:kern w:val="0"/>
                <w:sz w:val="18"/>
                <w:szCs w:val="18"/>
              </w:rPr>
              <w:t xml:space="preserve">比较、预测、分析、检查、纠偏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ascii="宋体" w:hAnsi="宋体" w:cs="宋体"/>
                <w:kern w:val="0"/>
                <w:sz w:val="18"/>
                <w:szCs w:val="18"/>
              </w:rPr>
              <w:t xml:space="preserve">比较、分析、预测、纠偏、检查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ascii="宋体" w:hAnsi="宋体" w:cs="宋体"/>
                <w:kern w:val="0"/>
                <w:sz w:val="18"/>
                <w:szCs w:val="18"/>
              </w:rPr>
              <w:t>发包人支付工程进度款的前提条件是对（</w:t>
            </w:r>
            <w:r>
              <w:rPr>
                <w:rFonts w:hint="eastAsia" w:ascii="宋体" w:hAnsi="宋体" w:cs="宋体"/>
                <w:kern w:val="0"/>
                <w:sz w:val="18"/>
                <w:szCs w:val="18"/>
              </w:rPr>
              <w:t xml:space="preserve">  </w:t>
            </w:r>
            <w:r>
              <w:rPr>
                <w:rFonts w:ascii="宋体" w:hAnsi="宋体" w:cs="宋体"/>
                <w:kern w:val="0"/>
                <w:sz w:val="18"/>
                <w:szCs w:val="18"/>
              </w:rPr>
              <w:t xml:space="preserve"> ）进行了核实确认。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ascii="宋体" w:hAnsi="宋体" w:cs="宋体"/>
                <w:kern w:val="0"/>
                <w:sz w:val="18"/>
                <w:szCs w:val="18"/>
              </w:rPr>
              <w:t xml:space="preserve">清单工程量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ascii="宋体" w:hAnsi="宋体" w:cs="宋体"/>
                <w:kern w:val="0"/>
                <w:sz w:val="18"/>
                <w:szCs w:val="18"/>
              </w:rPr>
              <w:t xml:space="preserve">预算工程量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ascii="宋体" w:hAnsi="宋体" w:cs="宋体"/>
                <w:kern w:val="0"/>
                <w:sz w:val="18"/>
                <w:szCs w:val="18"/>
              </w:rPr>
              <w:t xml:space="preserve">已完工程量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ascii="宋体" w:hAnsi="宋体" w:cs="宋体"/>
                <w:kern w:val="0"/>
                <w:sz w:val="18"/>
                <w:szCs w:val="18"/>
              </w:rPr>
              <w:t xml:space="preserve">计划工程量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ascii="宋体" w:hAnsi="宋体" w:cs="宋体"/>
                <w:kern w:val="0"/>
                <w:sz w:val="18"/>
                <w:szCs w:val="18"/>
              </w:rPr>
              <w:t xml:space="preserve">C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olor w:val="auto"/>
                <w:sz w:val="18"/>
                <w:szCs w:val="18"/>
              </w:rPr>
              <w:t>材料成本占整个工程项目成本的比例（  ），直接影响工程成本的控制。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olor w:val="auto"/>
                <w:sz w:val="18"/>
                <w:szCs w:val="18"/>
              </w:rPr>
              <w:t>最大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rPr>
              <w:t>较</w:t>
            </w:r>
            <w:r>
              <w:rPr>
                <w:rFonts w:hint="eastAsia" w:ascii="宋体" w:hAnsi="宋体"/>
                <w:color w:val="auto"/>
                <w:sz w:val="18"/>
                <w:szCs w:val="18"/>
              </w:rPr>
              <w:t>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rPr>
              <w:t>一般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olor w:val="auto"/>
                <w:sz w:val="18"/>
                <w:szCs w:val="18"/>
              </w:rPr>
              <w:t>较小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ascii="宋体" w:hAnsi="宋体" w:cs="宋体"/>
                <w:color w:val="auto"/>
                <w:kern w:val="0"/>
                <w:sz w:val="18"/>
                <w:szCs w:val="18"/>
              </w:rPr>
              <w:t xml:space="preserve">A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kern w:val="0"/>
                <w:sz w:val="18"/>
                <w:szCs w:val="18"/>
                <w:lang w:val="en-US" w:eastAsia="zh-CN"/>
              </w:rPr>
              <w:t>材料成本的控制中，应（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rPr>
              <w:t>不考虑资金的时间价值，合理确定进货批量与批次，尽可能降低材料的储备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rPr>
              <w:t>考虑资金的时间价值，合理确定进货批量与批次，尽可能降低材料的储备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rPr>
              <w:t>不考虑资金的时间价值，加大进货批量与批次，尽可能降低材料的储备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rPr>
              <w:t>考虑资金的时间价值，合理确定进货批量与批次，尽可能加大材料的储备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ascii="宋体" w:hAnsi="宋体" w:cs="宋体"/>
                <w:color w:val="FF0000"/>
                <w:kern w:val="0"/>
                <w:sz w:val="18"/>
                <w:szCs w:val="18"/>
              </w:rPr>
              <w:t xml:space="preserve">B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ascii="宋体" w:hAnsi="宋体" w:cs="宋体"/>
                <w:kern w:val="0"/>
                <w:sz w:val="18"/>
                <w:szCs w:val="18"/>
              </w:rPr>
              <w:t>下列各项中，在工程造价中作为竞争性费用的有（　</w:t>
            </w:r>
            <w:r>
              <w:rPr>
                <w:rFonts w:hint="eastAsia" w:ascii="宋体" w:hAnsi="宋体" w:cs="宋体"/>
                <w:kern w:val="0"/>
                <w:sz w:val="18"/>
                <w:szCs w:val="18"/>
              </w:rPr>
              <w:t xml:space="preserve">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ascii="宋体" w:hAnsi="宋体" w:cs="宋体"/>
                <w:kern w:val="0"/>
                <w:sz w:val="18"/>
                <w:szCs w:val="18"/>
              </w:rPr>
              <w:t xml:space="preserve">措施项目清单中的检验及测试费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ascii="宋体" w:hAnsi="宋体" w:cs="宋体"/>
                <w:kern w:val="0"/>
                <w:sz w:val="18"/>
                <w:szCs w:val="18"/>
              </w:rPr>
              <w:t xml:space="preserve">措施项目清单中的安全文明施工费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ascii="宋体" w:hAnsi="宋体" w:cs="宋体"/>
                <w:kern w:val="0"/>
                <w:sz w:val="18"/>
                <w:szCs w:val="18"/>
              </w:rPr>
              <w:t xml:space="preserve">规费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ascii="宋体" w:hAnsi="宋体" w:cs="宋体"/>
                <w:kern w:val="0"/>
                <w:sz w:val="18"/>
                <w:szCs w:val="18"/>
              </w:rPr>
              <w:t xml:space="preserve">税金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宋体" w:hAnsi="宋体" w:eastAsia="宋体" w:cs="宋体"/>
                <w:color w:val="auto"/>
                <w:kern w:val="0"/>
                <w:sz w:val="18"/>
                <w:szCs w:val="18"/>
                <w:lang w:val="en-US" w:eastAsia="zh-CN"/>
              </w:rPr>
            </w:pPr>
            <w:r>
              <w:rPr>
                <w:rFonts w:hint="eastAsia" w:ascii="宋体" w:hAnsi="宋体" w:cs="宋体"/>
                <w:color w:val="FF0000"/>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ascii="宋体" w:hAnsi="宋体" w:cs="宋体"/>
                <w:kern w:val="0"/>
                <w:sz w:val="18"/>
                <w:szCs w:val="18"/>
              </w:rPr>
              <w:t xml:space="preserve">施工过程中，对于部分小型及零星材料用量的控制宜采用（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ascii="宋体" w:hAnsi="宋体" w:cs="宋体"/>
                <w:kern w:val="0"/>
                <w:sz w:val="18"/>
                <w:szCs w:val="18"/>
              </w:rPr>
              <w:t xml:space="preserve">定额控制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ascii="宋体" w:hAnsi="宋体" w:cs="宋体"/>
                <w:kern w:val="0"/>
                <w:sz w:val="18"/>
                <w:szCs w:val="18"/>
              </w:rPr>
              <w:t xml:space="preserve">包干控制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ascii="宋体" w:hAnsi="宋体" w:cs="宋体"/>
                <w:kern w:val="0"/>
                <w:sz w:val="18"/>
                <w:szCs w:val="18"/>
              </w:rPr>
              <w:t xml:space="preserve">指标控制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ascii="宋体" w:hAnsi="宋体" w:cs="宋体"/>
                <w:kern w:val="0"/>
                <w:sz w:val="18"/>
                <w:szCs w:val="18"/>
              </w:rPr>
              <w:t xml:space="preserve">计量控制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宋体" w:hAnsi="宋体" w:eastAsia="宋体" w:cs="宋体"/>
                <w:color w:val="auto"/>
                <w:kern w:val="0"/>
                <w:sz w:val="18"/>
                <w:szCs w:val="18"/>
                <w:lang w:val="en-US" w:eastAsia="zh-CN"/>
              </w:rPr>
            </w:pPr>
            <w:r>
              <w:rPr>
                <w:rFonts w:ascii="宋体" w:hAnsi="宋体" w:cs="宋体"/>
                <w:kern w:val="0"/>
                <w:sz w:val="18"/>
                <w:szCs w:val="18"/>
              </w:rPr>
              <w:t xml:space="preserve">B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rPr>
                <w:rFonts w:hint="eastAsia" w:ascii="宋体" w:hAnsi="宋体" w:cs="宋体"/>
                <w:color w:val="auto"/>
                <w:kern w:val="0"/>
                <w:sz w:val="18"/>
                <w:szCs w:val="18"/>
                <w:lang w:val="en-US" w:eastAsia="zh-CN"/>
              </w:rPr>
            </w:pPr>
            <w:r>
              <w:rPr>
                <w:rFonts w:hint="eastAsia" w:ascii="宋体" w:hAnsi="宋体" w:cs="宋体"/>
                <w:kern w:val="0"/>
                <w:sz w:val="18"/>
                <w:szCs w:val="18"/>
                <w:lang w:val="en-US" w:eastAsia="zh-CN" w:bidi="ar-SA"/>
              </w:rPr>
              <w:t>在施工过程中，施工人员浇筑混凝土时随意加水造成混凝土质量事故，按照事故责任分类属于（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bidi="ar-SA"/>
              </w:rPr>
              <w:t>指导责任事故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bidi="ar-SA"/>
              </w:rPr>
              <w:t>操作责任事故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bidi="ar-SA"/>
              </w:rPr>
              <w:t>技术责任事故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bidi="ar-SA"/>
              </w:rPr>
              <w:t>管理责任事故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宋体" w:hAnsi="宋体" w:eastAsia="宋体" w:cs="宋体"/>
                <w:color w:val="auto"/>
                <w:kern w:val="0"/>
                <w:sz w:val="18"/>
                <w:szCs w:val="18"/>
                <w:lang w:val="en-US"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rPr>
                <w:rFonts w:hint="eastAsia" w:ascii="宋体" w:hAnsi="宋体" w:cs="宋体"/>
                <w:color w:val="auto"/>
                <w:kern w:val="0"/>
                <w:sz w:val="18"/>
                <w:szCs w:val="18"/>
                <w:lang w:val="en-US" w:eastAsia="zh-CN"/>
              </w:rPr>
            </w:pPr>
            <w:r>
              <w:rPr>
                <w:rFonts w:hint="eastAsia" w:ascii="宋体" w:hAnsi="宋体" w:eastAsia="宋体" w:cs="宋体"/>
                <w:kern w:val="0"/>
                <w:sz w:val="18"/>
                <w:szCs w:val="18"/>
                <w:lang w:val="en-US" w:eastAsia="zh-CN" w:bidi="ar-SA"/>
              </w:rPr>
              <w:t>对直方图的分布</w:t>
            </w:r>
            <w:r>
              <w:rPr>
                <w:rFonts w:hint="eastAsia" w:ascii="宋体" w:hAnsi="宋体" w:cs="宋体"/>
                <w:kern w:val="0"/>
                <w:sz w:val="18"/>
                <w:szCs w:val="18"/>
                <w:lang w:val="en-US" w:eastAsia="zh-CN" w:bidi="ar-SA"/>
              </w:rPr>
              <w:t>形状及分布区间由质量特性数据的（  ）所决定</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bidi="ar-SA"/>
              </w:rPr>
              <w:t>极差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bidi="ar-SA"/>
              </w:rPr>
              <w:t>平均值和标准偏差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bidi="ar-SA"/>
              </w:rPr>
              <w:t>中位数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bidi="ar-SA"/>
              </w:rPr>
              <w:t>最大值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宋体" w:hAnsi="宋体" w:eastAsia="宋体" w:cs="宋体"/>
                <w:color w:val="auto"/>
                <w:kern w:val="0"/>
                <w:sz w:val="18"/>
                <w:szCs w:val="18"/>
                <w:lang w:val="en-US"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kern w:val="0"/>
                <w:sz w:val="18"/>
                <w:szCs w:val="18"/>
                <w:lang w:val="en-US" w:eastAsia="zh-CN"/>
              </w:rPr>
              <w:t xml:space="preserve">某批混凝土试块经检测发现其强度值低于规范要求，后经法定检测单位对混凝土实体强度进行检测后，其实际强度达到规范允许和设计要求。这一质量事故宜采取的处理方法是（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rPr>
              <w:t>加固处理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rPr>
              <w:t>修补处理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rPr>
              <w:t>不作处理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rPr>
              <w:t xml:space="preserve">返工处理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宋体" w:hAnsi="宋体" w:eastAsia="宋体" w:cs="宋体"/>
                <w:color w:val="auto"/>
                <w:kern w:val="0"/>
                <w:sz w:val="18"/>
                <w:szCs w:val="18"/>
                <w:lang w:val="en-US"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kern w:val="0"/>
                <w:sz w:val="18"/>
                <w:szCs w:val="18"/>
                <w:lang w:val="en-US" w:eastAsia="zh-CN"/>
              </w:rPr>
              <w:t xml:space="preserve">在工程质量统计分析方法中，寻找影响质量主次因素的方法一般采用（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rPr>
              <w:t>排列图法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rPr>
              <w:t>鱼刺图法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rPr>
              <w:t>直方图法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rPr>
              <w:t>控制图法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宋体" w:hAnsi="宋体" w:eastAsia="宋体" w:cs="宋体"/>
                <w:color w:val="auto"/>
                <w:kern w:val="0"/>
                <w:sz w:val="18"/>
                <w:szCs w:val="18"/>
                <w:lang w:val="en-US"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kern w:val="0"/>
                <w:sz w:val="18"/>
                <w:szCs w:val="18"/>
                <w:lang w:val="en-US" w:eastAsia="zh-CN"/>
              </w:rPr>
              <w:t xml:space="preserve">在工程质量统计分析方法中，寻找影响质量主次因素的方法一般采用（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rPr>
              <w:t>项目负责人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rPr>
              <w:t xml:space="preserve">项目技术负责人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rPr>
              <w:t xml:space="preserve">专业监理工程师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rPr>
              <w:t xml:space="preserve">总监理工程师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宋体" w:hAnsi="宋体" w:eastAsia="宋体" w:cs="宋体"/>
                <w:color w:val="auto"/>
                <w:kern w:val="0"/>
                <w:sz w:val="18"/>
                <w:szCs w:val="18"/>
                <w:lang w:val="en-US"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kern w:val="0"/>
                <w:sz w:val="18"/>
                <w:szCs w:val="18"/>
                <w:lang w:val="en-US" w:eastAsia="zh-CN"/>
              </w:rPr>
              <w:t xml:space="preserve">工程质量事故处理完成后，整理编写质量事故处理报告的是(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rPr>
              <w:t>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rPr>
              <w:t>分包单位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宋体" w:hAnsi="宋体" w:eastAsia="宋体" w:cs="宋体"/>
                <w:color w:val="auto"/>
                <w:kern w:val="0"/>
                <w:sz w:val="18"/>
                <w:szCs w:val="18"/>
                <w:lang w:val="en-US"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kern w:val="0"/>
                <w:sz w:val="18"/>
                <w:szCs w:val="18"/>
                <w:lang w:val="en-US" w:eastAsia="zh-CN"/>
              </w:rPr>
              <w:t>某工程发生一起质量事故，经施工调查组分析，事故原因是设计方案措施导致，该起事故的技术处理方案应由（ ）提供。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rPr>
              <w:t>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rPr>
              <w:t>设计单位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宋体" w:hAnsi="宋体" w:eastAsia="宋体" w:cs="宋体"/>
                <w:color w:val="auto"/>
                <w:kern w:val="0"/>
                <w:sz w:val="18"/>
                <w:szCs w:val="18"/>
                <w:lang w:val="en-US"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kern w:val="0"/>
                <w:sz w:val="18"/>
                <w:szCs w:val="18"/>
                <w:lang w:val="en-US" w:eastAsia="zh-CN"/>
              </w:rPr>
              <w:t>质量控制和质量管理的关系是（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rPr>
              <w:t>质量控制是质量管理的一部分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rPr>
              <w:t>质量管理是质量控制的一部分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rPr>
              <w:t>质量控制和质量管理相互独立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rPr>
              <w:t>质量控制和质量管理是一种意思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宋体" w:hAnsi="宋体" w:eastAsia="宋体" w:cs="宋体"/>
                <w:color w:val="auto"/>
                <w:kern w:val="0"/>
                <w:sz w:val="18"/>
                <w:szCs w:val="18"/>
                <w:lang w:val="en-US"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399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ascii="宋体" w:hAnsi="宋体" w:cs="宋体"/>
                <w:kern w:val="0"/>
                <w:sz w:val="18"/>
                <w:szCs w:val="18"/>
              </w:rPr>
              <w:t>在</w:t>
            </w:r>
            <w:r>
              <w:rPr>
                <w:rFonts w:hint="eastAsia" w:ascii="宋体" w:hAnsi="宋体" w:cs="宋体"/>
                <w:kern w:val="0"/>
                <w:sz w:val="18"/>
                <w:szCs w:val="18"/>
              </w:rPr>
              <w:t>进行施工项目进度分析时</w:t>
            </w:r>
            <w:r>
              <w:rPr>
                <w:rFonts w:ascii="宋体" w:hAnsi="宋体" w:cs="宋体"/>
                <w:kern w:val="0"/>
                <w:sz w:val="18"/>
                <w:szCs w:val="18"/>
              </w:rPr>
              <w:t>，</w:t>
            </w:r>
            <w:r>
              <w:rPr>
                <w:rFonts w:hint="eastAsia" w:ascii="宋体" w:hAnsi="宋体" w:cs="宋体"/>
                <w:kern w:val="0"/>
                <w:sz w:val="18"/>
                <w:szCs w:val="18"/>
              </w:rPr>
              <w:t>如果</w:t>
            </w:r>
            <w:r>
              <w:rPr>
                <w:rFonts w:ascii="宋体" w:hAnsi="宋体" w:cs="宋体"/>
                <w:kern w:val="0"/>
                <w:sz w:val="18"/>
                <w:szCs w:val="18"/>
              </w:rPr>
              <w:t>工作的进度</w:t>
            </w:r>
            <w:r>
              <w:rPr>
                <w:rFonts w:ascii="宋体" w:hAnsi="宋体" w:cs="宋体"/>
                <w:kern w:val="0"/>
                <w:sz w:val="18"/>
                <w:szCs w:val="18"/>
                <w:highlight w:val="none"/>
              </w:rPr>
              <w:t>偏差</w:t>
            </w:r>
            <w:r>
              <w:rPr>
                <w:rFonts w:hint="eastAsia" w:ascii="宋体" w:hAnsi="宋体" w:cs="宋体"/>
                <w:kern w:val="0"/>
                <w:sz w:val="18"/>
                <w:szCs w:val="18"/>
                <w:highlight w:val="none"/>
              </w:rPr>
              <w:t>已超过</w:t>
            </w:r>
            <w:r>
              <w:rPr>
                <w:rFonts w:ascii="宋体" w:hAnsi="宋体" w:cs="宋体"/>
                <w:kern w:val="0"/>
                <w:sz w:val="18"/>
                <w:szCs w:val="18"/>
              </w:rPr>
              <w:t>该工作的（</w:t>
            </w:r>
            <w:r>
              <w:rPr>
                <w:rFonts w:hint="eastAsia" w:ascii="宋体" w:hAnsi="宋体" w:cs="宋体"/>
                <w:kern w:val="0"/>
                <w:sz w:val="18"/>
                <w:szCs w:val="18"/>
              </w:rPr>
              <w:t xml:space="preserve">   </w:t>
            </w:r>
            <w:r>
              <w:rPr>
                <w:rFonts w:ascii="宋体" w:hAnsi="宋体" w:cs="宋体"/>
                <w:kern w:val="0"/>
                <w:sz w:val="18"/>
                <w:szCs w:val="18"/>
              </w:rPr>
              <w:t>），</w:t>
            </w:r>
            <w:r>
              <w:rPr>
                <w:rFonts w:hint="eastAsia" w:ascii="宋体" w:hAnsi="宋体" w:cs="宋体"/>
                <w:kern w:val="0"/>
                <w:sz w:val="18"/>
                <w:szCs w:val="18"/>
              </w:rPr>
              <w:t>则</w:t>
            </w:r>
            <w:r>
              <w:rPr>
                <w:rFonts w:ascii="宋体" w:hAnsi="宋体" w:cs="宋体"/>
                <w:kern w:val="0"/>
                <w:sz w:val="18"/>
                <w:szCs w:val="18"/>
              </w:rPr>
              <w:t>此</w:t>
            </w:r>
            <w:r>
              <w:rPr>
                <w:rFonts w:hint="eastAsia" w:ascii="宋体" w:hAnsi="宋体" w:cs="宋体"/>
                <w:kern w:val="0"/>
                <w:sz w:val="18"/>
                <w:szCs w:val="18"/>
              </w:rPr>
              <w:t>进度</w:t>
            </w:r>
            <w:r>
              <w:rPr>
                <w:rFonts w:ascii="宋体" w:hAnsi="宋体" w:cs="宋体"/>
                <w:kern w:val="0"/>
                <w:sz w:val="18"/>
                <w:szCs w:val="18"/>
              </w:rPr>
              <w:t>偏差</w:t>
            </w:r>
            <w:r>
              <w:rPr>
                <w:rFonts w:hint="eastAsia" w:ascii="宋体" w:hAnsi="宋体" w:cs="宋体"/>
                <w:kern w:val="0"/>
                <w:sz w:val="18"/>
                <w:szCs w:val="18"/>
              </w:rPr>
              <w:t>会拖延工期。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ascii="宋体" w:hAnsi="宋体" w:cs="宋体"/>
                <w:kern w:val="0"/>
                <w:sz w:val="18"/>
                <w:szCs w:val="18"/>
              </w:rPr>
              <w:t>总时差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ascii="宋体" w:hAnsi="宋体" w:cs="宋体"/>
                <w:kern w:val="0"/>
                <w:sz w:val="18"/>
                <w:szCs w:val="18"/>
              </w:rPr>
              <w:t>自由时差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rPr>
              <w:t>持续时间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rPr>
              <w:t>间歇时间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宋体" w:hAnsi="宋体" w:eastAsia="宋体" w:cs="宋体"/>
                <w:color w:val="auto"/>
                <w:kern w:val="0"/>
                <w:sz w:val="18"/>
                <w:szCs w:val="18"/>
                <w:lang w:val="en-US" w:eastAsia="zh-CN"/>
              </w:rPr>
            </w:pPr>
            <w:r>
              <w:rPr>
                <w:rFonts w:hint="eastAsia" w:ascii="宋体" w:hAnsi="宋体" w:cs="宋体"/>
                <w:kern w:val="0"/>
                <w:sz w:val="18"/>
                <w:szCs w:val="18"/>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w:t>
            </w:r>
            <w:r>
              <w:rPr>
                <w:rFonts w:hint="eastAsia" w:ascii="Times New Roman" w:hAnsi="Times New Roman" w:eastAsia="宋体" w:cs="Times New Roman"/>
                <w:kern w:val="0"/>
                <w:sz w:val="18"/>
                <w:szCs w:val="18"/>
                <w:lang w:eastAsia="zh-CN"/>
              </w:rPr>
              <w:t>01-</w:t>
            </w:r>
            <w:r>
              <w:rPr>
                <w:rFonts w:hint="eastAsia" w:ascii="Times New Roman" w:hAnsi="Times New Roman" w:eastAsia="宋体" w:cs="Times New Roman"/>
                <w:kern w:val="0"/>
                <w:sz w:val="18"/>
                <w:szCs w:val="18"/>
                <w:lang w:val="en-US" w:eastAsia="zh-CN"/>
              </w:rPr>
              <w:t>400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ascii="宋体" w:hAnsi="宋体" w:cs="宋体"/>
                <w:kern w:val="0"/>
                <w:sz w:val="18"/>
                <w:szCs w:val="18"/>
              </w:rPr>
              <w:t>在进行施工进度控制时，必须树立和坚持的最基本的工程管理原则是（　</w:t>
            </w:r>
            <w:r>
              <w:rPr>
                <w:rFonts w:hint="eastAsia" w:ascii="宋体" w:hAnsi="宋体" w:cs="宋体"/>
                <w:kern w:val="0"/>
                <w:sz w:val="18"/>
                <w:szCs w:val="18"/>
              </w:rPr>
              <w:t xml:space="preserve">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ascii="宋体" w:hAnsi="宋体" w:cs="宋体"/>
                <w:kern w:val="0"/>
                <w:sz w:val="18"/>
                <w:szCs w:val="18"/>
              </w:rPr>
              <w:t xml:space="preserve">在确保工程质量的前提下，控制工程的进度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ascii="宋体" w:hAnsi="宋体" w:cs="宋体"/>
                <w:kern w:val="0"/>
                <w:sz w:val="18"/>
                <w:szCs w:val="18"/>
              </w:rPr>
              <w:t xml:space="preserve">在确保投资的前提下，达到进度、成本的平衡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ascii="宋体" w:hAnsi="宋体" w:cs="宋体"/>
                <w:kern w:val="0"/>
                <w:sz w:val="18"/>
                <w:szCs w:val="18"/>
              </w:rPr>
              <w:t xml:space="preserve">在确保工程投资的前提下，控制工程的进度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ascii="宋体" w:hAnsi="宋体" w:cs="宋体"/>
                <w:kern w:val="0"/>
                <w:sz w:val="18"/>
                <w:szCs w:val="18"/>
              </w:rPr>
              <w:t xml:space="preserve">在满足各项目参与方利益最大化的前提下，控制工程的进度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宋体" w:hAnsi="宋体" w:eastAsia="宋体" w:cs="宋体"/>
                <w:color w:val="auto"/>
                <w:kern w:val="0"/>
                <w:sz w:val="18"/>
                <w:szCs w:val="18"/>
                <w:lang w:val="en-US" w:eastAsia="zh-CN"/>
              </w:rPr>
            </w:pPr>
            <w:r>
              <w:rPr>
                <w:rFonts w:ascii="宋体" w:hAnsi="宋体" w:cs="宋体"/>
                <w:kern w:val="0"/>
                <w:sz w:val="18"/>
                <w:szCs w:val="18"/>
              </w:rPr>
              <w:t xml:space="preserve">A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40</w:t>
            </w:r>
            <w:r>
              <w:rPr>
                <w:rFonts w:ascii="宋体" w:hAnsi="宋体" w:cs="宋体"/>
                <w:kern w:val="0"/>
                <w:sz w:val="18"/>
                <w:szCs w:val="18"/>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13-03-0001-</w:t>
            </w:r>
            <w:r>
              <w:rPr>
                <w:kern w:val="0"/>
                <w:sz w:val="18"/>
                <w:szCs w:val="18"/>
              </w:rPr>
              <w:t>-01-</w:t>
            </w:r>
            <w:r>
              <w:rPr>
                <w:rFonts w:hint="eastAsia"/>
                <w:kern w:val="0"/>
                <w:sz w:val="18"/>
                <w:szCs w:val="18"/>
                <w:lang w:val="en-US" w:eastAsia="zh-CN"/>
              </w:rPr>
              <w:t>4</w:t>
            </w:r>
            <w:r>
              <w:rPr>
                <w:kern w:val="0"/>
                <w:sz w:val="18"/>
                <w:szCs w:val="18"/>
              </w:rPr>
              <w:t>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砂的粒径范围为（     ）mm。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0.10～4.70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0.15～4.75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0.20～4.80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0.25～4.85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40</w:t>
            </w:r>
            <w:r>
              <w:rPr>
                <w:rFonts w:hint="eastAsia" w:ascii="宋体" w:hAnsi="宋体" w:cs="宋体"/>
                <w:kern w:val="0"/>
                <w:sz w:val="18"/>
                <w:szCs w:val="18"/>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13-03-0001-</w:t>
            </w:r>
            <w:r>
              <w:rPr>
                <w:kern w:val="0"/>
                <w:sz w:val="18"/>
                <w:szCs w:val="18"/>
              </w:rPr>
              <w:t>-01-</w:t>
            </w:r>
            <w:r>
              <w:rPr>
                <w:rFonts w:hint="eastAsia"/>
                <w:kern w:val="0"/>
                <w:sz w:val="18"/>
                <w:szCs w:val="18"/>
                <w:lang w:val="en-US" w:eastAsia="zh-CN"/>
              </w:rPr>
              <w:t>4</w:t>
            </w:r>
            <w:r>
              <w:rPr>
                <w:kern w:val="0"/>
                <w:sz w:val="18"/>
                <w:szCs w:val="18"/>
              </w:rPr>
              <w:t>0</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有物理屈服点的钢筋强度设计依据是（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比例极限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屈服强度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极限强度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条件屈服强度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40</w:t>
            </w:r>
            <w:r>
              <w:rPr>
                <w:rFonts w:hint="eastAsia" w:ascii="宋体" w:hAnsi="宋体" w:cs="宋体"/>
                <w:kern w:val="0"/>
                <w:sz w:val="18"/>
                <w:szCs w:val="18"/>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13-03-0001-</w:t>
            </w:r>
            <w:r>
              <w:rPr>
                <w:kern w:val="0"/>
                <w:sz w:val="18"/>
                <w:szCs w:val="18"/>
              </w:rPr>
              <w:t>-01-</w:t>
            </w:r>
            <w:r>
              <w:rPr>
                <w:rFonts w:hint="eastAsia"/>
                <w:kern w:val="0"/>
                <w:sz w:val="18"/>
                <w:szCs w:val="18"/>
                <w:lang w:val="en-US" w:eastAsia="zh-CN"/>
              </w:rPr>
              <w:t>4</w:t>
            </w:r>
            <w:r>
              <w:rPr>
                <w:kern w:val="0"/>
                <w:sz w:val="18"/>
                <w:szCs w:val="18"/>
              </w:rPr>
              <w:t>0</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混凝土的强度等级是指混凝土的抗压强度具有的保证率为（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rPr>
              <w:t>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rPr>
              <w:t>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rPr>
              <w:t>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rPr>
              <w:t>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4</w:t>
            </w:r>
            <w:r>
              <w:rPr>
                <w:rFonts w:hint="eastAsia" w:ascii="宋体" w:hAnsi="宋体" w:cs="宋体"/>
                <w:kern w:val="0"/>
                <w:sz w:val="18"/>
                <w:szCs w:val="18"/>
                <w:lang w:val="en-US" w:eastAsia="zh-CN"/>
              </w:rPr>
              <w:t>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13-03-0001-</w:t>
            </w:r>
            <w:r>
              <w:rPr>
                <w:kern w:val="0"/>
                <w:sz w:val="18"/>
                <w:szCs w:val="18"/>
              </w:rPr>
              <w:t>-01-</w:t>
            </w:r>
            <w:r>
              <w:rPr>
                <w:rFonts w:hint="eastAsia"/>
                <w:kern w:val="0"/>
                <w:sz w:val="18"/>
                <w:szCs w:val="18"/>
                <w:lang w:val="en-US" w:eastAsia="zh-CN"/>
              </w:rPr>
              <w:t>4</w:t>
            </w:r>
            <w:r>
              <w:rPr>
                <w:kern w:val="0"/>
                <w:sz w:val="18"/>
                <w:szCs w:val="18"/>
              </w:rPr>
              <w:t>0</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混凝土的抗渗等级是按照标准方法进行试验所能承受的最大水压力，一组6个试件中未出现渗水的个数为（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40</w:t>
            </w:r>
            <w:r>
              <w:rPr>
                <w:rFonts w:hint="eastAsia" w:ascii="宋体" w:hAnsi="宋体" w:cs="宋体"/>
                <w:kern w:val="0"/>
                <w:sz w:val="18"/>
                <w:szCs w:val="18"/>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13-03-0001-</w:t>
            </w:r>
            <w:r>
              <w:rPr>
                <w:kern w:val="0"/>
                <w:sz w:val="18"/>
                <w:szCs w:val="18"/>
              </w:rPr>
              <w:t>-01-</w:t>
            </w:r>
            <w:r>
              <w:rPr>
                <w:rFonts w:hint="eastAsia"/>
                <w:kern w:val="0"/>
                <w:sz w:val="18"/>
                <w:szCs w:val="18"/>
                <w:lang w:val="en-US" w:eastAsia="zh-CN"/>
              </w:rPr>
              <w:t>4</w:t>
            </w:r>
            <w:r>
              <w:rPr>
                <w:kern w:val="0"/>
                <w:sz w:val="18"/>
                <w:szCs w:val="18"/>
              </w:rPr>
              <w:t>0</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水利水电工程资料C类资料是指（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基建文件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竣工图资料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40</w:t>
            </w:r>
            <w:r>
              <w:rPr>
                <w:rFonts w:hint="eastAsia" w:ascii="宋体" w:hAnsi="宋体" w:cs="宋体"/>
                <w:kern w:val="0"/>
                <w:sz w:val="18"/>
                <w:szCs w:val="18"/>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13-03-0001--01</w:t>
            </w:r>
            <w:r>
              <w:rPr>
                <w:kern w:val="0"/>
                <w:sz w:val="18"/>
                <w:szCs w:val="18"/>
              </w:rPr>
              <w:t>-</w:t>
            </w:r>
            <w:r>
              <w:rPr>
                <w:rFonts w:hint="eastAsia"/>
                <w:kern w:val="0"/>
                <w:sz w:val="18"/>
                <w:szCs w:val="18"/>
                <w:lang w:val="en-US" w:eastAsia="zh-CN"/>
              </w:rPr>
              <w:t>4</w:t>
            </w:r>
            <w:r>
              <w:rPr>
                <w:kern w:val="0"/>
                <w:sz w:val="18"/>
                <w:szCs w:val="18"/>
              </w:rPr>
              <w:t>0</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工程完成建设目标的标志是（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生产运行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生产设备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项目后评估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竣工验收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40</w:t>
            </w:r>
            <w:r>
              <w:rPr>
                <w:rFonts w:hint="eastAsia" w:ascii="宋体" w:hAnsi="宋体" w:cs="宋体"/>
                <w:kern w:val="0"/>
                <w:sz w:val="18"/>
                <w:szCs w:val="18"/>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13-03-0001--01</w:t>
            </w:r>
            <w:r>
              <w:rPr>
                <w:kern w:val="0"/>
                <w:sz w:val="18"/>
                <w:szCs w:val="18"/>
              </w:rPr>
              <w:t>-</w:t>
            </w:r>
            <w:r>
              <w:rPr>
                <w:rFonts w:hint="eastAsia"/>
                <w:kern w:val="0"/>
                <w:sz w:val="18"/>
                <w:szCs w:val="18"/>
                <w:lang w:val="en-US" w:eastAsia="zh-CN"/>
              </w:rPr>
              <w:t>4</w:t>
            </w:r>
            <w:r>
              <w:rPr>
                <w:kern w:val="0"/>
                <w:sz w:val="18"/>
                <w:szCs w:val="18"/>
              </w:rPr>
              <w:t>0</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监理规划应由（     ）主持、专业监理工程师参加编制。</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监理员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专业监理工程师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总监理工程师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监理工程师代表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40</w:t>
            </w:r>
            <w:r>
              <w:rPr>
                <w:rFonts w:hint="eastAsia" w:ascii="宋体" w:hAnsi="宋体" w:cs="宋体"/>
                <w:kern w:val="0"/>
                <w:sz w:val="18"/>
                <w:szCs w:val="18"/>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13-03-0001--01</w:t>
            </w:r>
            <w:r>
              <w:rPr>
                <w:kern w:val="0"/>
                <w:sz w:val="18"/>
                <w:szCs w:val="18"/>
              </w:rPr>
              <w:t>-</w:t>
            </w:r>
            <w:r>
              <w:rPr>
                <w:rFonts w:hint="eastAsia"/>
                <w:kern w:val="0"/>
                <w:sz w:val="18"/>
                <w:szCs w:val="18"/>
                <w:lang w:val="en-US" w:eastAsia="zh-CN"/>
              </w:rPr>
              <w:t>4</w:t>
            </w:r>
            <w:r>
              <w:rPr>
                <w:kern w:val="0"/>
                <w:sz w:val="18"/>
                <w:szCs w:val="18"/>
              </w:rPr>
              <w:t>0</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DS3型水准仪，每公里往返测量高差中数的偶然误差为（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±3mm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±0.3mm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±3dm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13-03-0001--01</w:t>
            </w:r>
            <w:r>
              <w:rPr>
                <w:kern w:val="0"/>
                <w:sz w:val="18"/>
                <w:szCs w:val="18"/>
              </w:rPr>
              <w:t>-</w:t>
            </w:r>
            <w:r>
              <w:rPr>
                <w:rFonts w:hint="eastAsia"/>
                <w:kern w:val="0"/>
                <w:sz w:val="18"/>
                <w:szCs w:val="18"/>
                <w:lang w:val="en-US" w:eastAsia="zh-CN"/>
              </w:rPr>
              <w:t>409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主要检查项目全部符合质量标准，一般检查项目符合质量标准。检测项目实测点合格率（     ）%以上，为优良。</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由一个机械同时完成开挖、运输、卸土任务的有（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斗轮式挖掘机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采砂船、推土机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铲运机、推土机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拉铲、索铲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13-03-0001--01</w:t>
            </w:r>
            <w:r>
              <w:rPr>
                <w:kern w:val="0"/>
                <w:sz w:val="18"/>
                <w:szCs w:val="18"/>
              </w:rPr>
              <w:t>-</w:t>
            </w:r>
            <w:r>
              <w:rPr>
                <w:rFonts w:hint="eastAsia"/>
                <w:kern w:val="0"/>
                <w:sz w:val="18"/>
                <w:szCs w:val="18"/>
                <w:lang w:val="en-US" w:eastAsia="zh-CN"/>
              </w:rPr>
              <w:t>411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水利水电工程生产车间和作业场所工作地点日接触噪声时间高于8h的噪声声级卫生限值为（     ）dB。</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13-03-0001--01</w:t>
            </w:r>
            <w:r>
              <w:rPr>
                <w:kern w:val="0"/>
                <w:sz w:val="18"/>
                <w:szCs w:val="18"/>
              </w:rPr>
              <w:t>-</w:t>
            </w:r>
            <w:r>
              <w:rPr>
                <w:rFonts w:hint="eastAsia"/>
                <w:kern w:val="0"/>
                <w:sz w:val="18"/>
                <w:szCs w:val="18"/>
                <w:lang w:val="en-US" w:eastAsia="zh-CN"/>
              </w:rPr>
              <w:t>412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当山区、丘陵地区的水利水电工程永久性水工建筑物的挡水高度低于15m，且上下游最大水头差小于10m 时，其洪水标准可按(     )标准确定。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平原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平原、滨海区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山区、丘陵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滨海区、丘陵地区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13-03-0001--01</w:t>
            </w:r>
            <w:r>
              <w:rPr>
                <w:kern w:val="0"/>
                <w:sz w:val="18"/>
                <w:szCs w:val="18"/>
              </w:rPr>
              <w:t>-0</w:t>
            </w:r>
            <w:r>
              <w:rPr>
                <w:rFonts w:hint="eastAsia"/>
                <w:kern w:val="0"/>
                <w:sz w:val="18"/>
                <w:szCs w:val="18"/>
                <w:lang w:val="en-US" w:eastAsia="zh-CN"/>
              </w:rPr>
              <w:t>413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由不同类型水工建筑物组成的综合体称为(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水利枢纽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水利建筑物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水工建筑物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发电建筑物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13-03-0001--01</w:t>
            </w:r>
            <w:r>
              <w:rPr>
                <w:kern w:val="0"/>
                <w:sz w:val="18"/>
                <w:szCs w:val="18"/>
              </w:rPr>
              <w:t>-</w:t>
            </w:r>
            <w:r>
              <w:rPr>
                <w:rFonts w:hint="eastAsia"/>
                <w:kern w:val="0"/>
                <w:sz w:val="18"/>
                <w:szCs w:val="18"/>
                <w:lang w:val="en-US" w:eastAsia="zh-CN"/>
              </w:rPr>
              <w:t>414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确定水利枢纽工程等别时，当按各综合利用项目的分等指标确定的等别不同时，其工程等别应按其中的(     ）确定。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平均等别</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最高等别</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最低等别</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任一项等别</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13-03-0001--01</w:t>
            </w:r>
            <w:r>
              <w:rPr>
                <w:kern w:val="0"/>
                <w:sz w:val="18"/>
                <w:szCs w:val="18"/>
              </w:rPr>
              <w:t>-</w:t>
            </w:r>
            <w:r>
              <w:rPr>
                <w:rFonts w:hint="eastAsia"/>
                <w:kern w:val="0"/>
                <w:sz w:val="18"/>
                <w:szCs w:val="18"/>
                <w:lang w:val="en-US" w:eastAsia="zh-CN"/>
              </w:rPr>
              <w:t>415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当平原、滨海地区的永久性水工建筑物的挡水高度高于15m，且上下游最大水头差大于10m时，其洪水标准宜按(     ）标准确定。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平原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平原、滨海区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山区、丘陵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 xml:space="preserve">滨海区、丘陵地区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13-03-0001--01</w:t>
            </w:r>
            <w:r>
              <w:rPr>
                <w:kern w:val="0"/>
                <w:sz w:val="18"/>
                <w:szCs w:val="18"/>
              </w:rPr>
              <w:t>-</w:t>
            </w:r>
            <w:r>
              <w:rPr>
                <w:rFonts w:hint="eastAsia"/>
                <w:kern w:val="0"/>
                <w:sz w:val="18"/>
                <w:szCs w:val="18"/>
                <w:lang w:val="en-US" w:eastAsia="zh-CN"/>
              </w:rPr>
              <w:t>416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水库正常运行情况下，允许水库消落的最低水位为(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死水位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正常蓄水位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防洪限制水位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校核水位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13-03-0001--01</w:t>
            </w:r>
            <w:r>
              <w:rPr>
                <w:kern w:val="0"/>
                <w:sz w:val="18"/>
                <w:szCs w:val="18"/>
              </w:rPr>
              <w:t>-</w:t>
            </w:r>
            <w:r>
              <w:rPr>
                <w:rFonts w:hint="eastAsia"/>
                <w:kern w:val="0"/>
                <w:sz w:val="18"/>
                <w:szCs w:val="18"/>
                <w:lang w:val="en-US" w:eastAsia="zh-CN"/>
              </w:rPr>
              <w:t>417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水库在汛期允许兴利蓄水的上限水位，水库汛期防洪运用时的起调水位为(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校核水位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防洪限制水位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正常蓄水位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死水位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13-03-0001--01</w:t>
            </w:r>
            <w:r>
              <w:rPr>
                <w:kern w:val="0"/>
                <w:sz w:val="18"/>
                <w:szCs w:val="18"/>
              </w:rPr>
              <w:t>-</w:t>
            </w:r>
            <w:r>
              <w:rPr>
                <w:rFonts w:hint="eastAsia"/>
                <w:kern w:val="0"/>
                <w:sz w:val="18"/>
                <w:szCs w:val="18"/>
                <w:lang w:val="en-US" w:eastAsia="zh-CN"/>
              </w:rPr>
              <w:t>418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亲水性材料的润湿角θ(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13-03-0001--01</w:t>
            </w:r>
            <w:r>
              <w:rPr>
                <w:kern w:val="0"/>
                <w:sz w:val="18"/>
                <w:szCs w:val="18"/>
              </w:rPr>
              <w:t>-</w:t>
            </w:r>
            <w:r>
              <w:rPr>
                <w:rFonts w:hint="eastAsia"/>
                <w:kern w:val="0"/>
                <w:sz w:val="18"/>
                <w:szCs w:val="18"/>
                <w:lang w:val="en-US" w:eastAsia="zh-CN"/>
              </w:rPr>
              <w:t>419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全段围堰法导流又称为(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河床内导流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一次拦断法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分期围堰法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分期导流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13-03-0001--01</w:t>
            </w:r>
            <w:r>
              <w:rPr>
                <w:kern w:val="0"/>
                <w:sz w:val="18"/>
                <w:szCs w:val="18"/>
              </w:rPr>
              <w:t>-</w:t>
            </w:r>
            <w:r>
              <w:rPr>
                <w:rFonts w:hint="eastAsia"/>
                <w:kern w:val="0"/>
                <w:sz w:val="18"/>
                <w:szCs w:val="18"/>
                <w:lang w:val="en-US" w:eastAsia="zh-CN"/>
              </w:rPr>
              <w:t>420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）是选择导流方案、设计导流建筑物的主要依据。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最高流量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导流设计流量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导流建筑物等级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导流建筑物使用年限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13-03-0001--01</w:t>
            </w:r>
            <w:r>
              <w:rPr>
                <w:kern w:val="0"/>
                <w:sz w:val="18"/>
                <w:szCs w:val="18"/>
              </w:rPr>
              <w:t>-</w:t>
            </w:r>
            <w:r>
              <w:rPr>
                <w:rFonts w:hint="eastAsia"/>
                <w:kern w:val="0"/>
                <w:sz w:val="18"/>
                <w:szCs w:val="18"/>
                <w:lang w:val="en-US" w:eastAsia="zh-CN"/>
              </w:rPr>
              <w:t>421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当开挖的基坑较深，地下水位较高又有可能出现流砂现象时，应采用(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钢（木）支撑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板桩支撑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钢筋砼护坡桩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钢筋砼地下连续墙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13-03-0001--01</w:t>
            </w:r>
            <w:r>
              <w:rPr>
                <w:kern w:val="0"/>
                <w:sz w:val="18"/>
                <w:szCs w:val="18"/>
              </w:rPr>
              <w:t>-</w:t>
            </w:r>
            <w:r>
              <w:rPr>
                <w:rFonts w:hint="eastAsia"/>
                <w:kern w:val="0"/>
                <w:sz w:val="18"/>
                <w:szCs w:val="18"/>
                <w:lang w:val="en-US" w:eastAsia="zh-CN"/>
              </w:rPr>
              <w:t>423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截流日期一般确定在（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枯水期末</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枯水期</w:t>
            </w:r>
            <w:r>
              <w:rPr>
                <w:rFonts w:hint="eastAsia" w:ascii="宋体" w:hAnsi="宋体" w:cs="宋体"/>
                <w:kern w:val="0"/>
                <w:sz w:val="18"/>
                <w:szCs w:val="18"/>
                <w:lang w:val="en-US" w:eastAsia="zh-CN"/>
              </w:rPr>
              <w:t>以前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枯水期初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枯水期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13-03-0001--01</w:t>
            </w:r>
            <w:r>
              <w:rPr>
                <w:kern w:val="0"/>
                <w:sz w:val="18"/>
                <w:szCs w:val="18"/>
              </w:rPr>
              <w:t>-</w:t>
            </w:r>
            <w:r>
              <w:rPr>
                <w:rFonts w:hint="eastAsia"/>
                <w:kern w:val="0"/>
                <w:sz w:val="18"/>
                <w:szCs w:val="18"/>
                <w:lang w:val="en-US" w:eastAsia="zh-CN"/>
              </w:rPr>
              <w:t>424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关于钢筋冷加工下面说法正确的是（    </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水工结构的非预应力可采用冷拉钢筋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钢筋冷拉通常采用单控制冷拉法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钢筋冷拔强度提高，塑性也提高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钢筋冷加工后硬度提高，而塑性降低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13-03-0001--01</w:t>
            </w:r>
            <w:r>
              <w:rPr>
                <w:kern w:val="0"/>
                <w:sz w:val="18"/>
                <w:szCs w:val="18"/>
              </w:rPr>
              <w:t>-</w:t>
            </w:r>
            <w:r>
              <w:rPr>
                <w:rFonts w:hint="eastAsia"/>
                <w:kern w:val="0"/>
                <w:sz w:val="18"/>
                <w:szCs w:val="18"/>
                <w:lang w:val="en-US" w:eastAsia="zh-CN"/>
              </w:rPr>
              <w:t>425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混凝土浇筑施工中最关键的工序是（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铺料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平仓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振捣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养护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13-03-0001--01</w:t>
            </w:r>
            <w:r>
              <w:rPr>
                <w:kern w:val="0"/>
                <w:sz w:val="18"/>
                <w:szCs w:val="18"/>
              </w:rPr>
              <w:t>-</w:t>
            </w:r>
            <w:r>
              <w:rPr>
                <w:rFonts w:hint="eastAsia"/>
                <w:kern w:val="0"/>
                <w:sz w:val="18"/>
                <w:szCs w:val="18"/>
                <w:lang w:val="en-US" w:eastAsia="zh-CN"/>
              </w:rPr>
              <w:t>426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 xml:space="preserve">对于接触粉尘、毒物浓度较高的工人，应至少隔（   </w:t>
            </w:r>
            <w:r>
              <w:rPr>
                <w:rFonts w:hint="eastAsia" w:ascii="宋体" w:hAnsi="宋体" w:cs="宋体"/>
                <w:kern w:val="0"/>
                <w:sz w:val="18"/>
                <w:szCs w:val="18"/>
                <w:lang w:val="en-US" w:eastAsia="zh-CN"/>
              </w:rPr>
              <w:t xml:space="preserve"> </w:t>
            </w:r>
            <w:r>
              <w:rPr>
                <w:rFonts w:hint="eastAsia" w:ascii="宋体" w:hAnsi="宋体" w:cs="宋体"/>
                <w:kern w:val="0"/>
                <w:sz w:val="18"/>
                <w:szCs w:val="18"/>
              </w:rPr>
              <w:t>）检查一次身体。</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1-2个月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2-4个月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4-6个月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6-12个月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13-03-0001--01</w:t>
            </w:r>
            <w:r>
              <w:rPr>
                <w:kern w:val="0"/>
                <w:sz w:val="18"/>
                <w:szCs w:val="18"/>
              </w:rPr>
              <w:t>-</w:t>
            </w:r>
            <w:r>
              <w:rPr>
                <w:rFonts w:hint="eastAsia"/>
                <w:kern w:val="0"/>
                <w:sz w:val="18"/>
                <w:szCs w:val="18"/>
                <w:lang w:val="en-US" w:eastAsia="zh-CN"/>
              </w:rPr>
              <w:t>427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适用于开挖停机面以下不深的土方，但不能用于水下开挖的是（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正铲挖掘机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拉铲挖掘机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装载机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铲运机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13-03-0001--01</w:t>
            </w:r>
            <w:r>
              <w:rPr>
                <w:kern w:val="0"/>
                <w:sz w:val="18"/>
                <w:szCs w:val="18"/>
              </w:rPr>
              <w:t>-</w:t>
            </w:r>
            <w:r>
              <w:rPr>
                <w:rFonts w:hint="eastAsia"/>
                <w:kern w:val="0"/>
                <w:sz w:val="18"/>
                <w:szCs w:val="18"/>
                <w:lang w:val="en-US" w:eastAsia="zh-CN"/>
              </w:rPr>
              <w:t>428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 xml:space="preserve">在网络计划工期优化过程中，当出现两条独立的关键路线时，应选择的压缩对象分别是这两条关键路线上（   </w:t>
            </w:r>
            <w:r>
              <w:rPr>
                <w:rFonts w:hint="eastAsia" w:ascii="宋体" w:hAnsi="宋体" w:cs="宋体"/>
                <w:kern w:val="0"/>
                <w:sz w:val="18"/>
                <w:szCs w:val="18"/>
                <w:lang w:val="en-US" w:eastAsia="zh-CN"/>
              </w:rPr>
              <w:t xml:space="preserve"> </w:t>
            </w:r>
            <w:r>
              <w:rPr>
                <w:rFonts w:hint="eastAsia" w:ascii="宋体" w:hAnsi="宋体" w:cs="宋体"/>
                <w:kern w:val="0"/>
                <w:sz w:val="18"/>
                <w:szCs w:val="18"/>
              </w:rPr>
              <w:t>）的工作。</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持续时间最长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资源消耗最少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直接费用率最小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直接费最少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13-03-0001--01</w:t>
            </w:r>
            <w:r>
              <w:rPr>
                <w:kern w:val="0"/>
                <w:sz w:val="18"/>
                <w:szCs w:val="18"/>
              </w:rPr>
              <w:t>-</w:t>
            </w:r>
            <w:r>
              <w:rPr>
                <w:rFonts w:hint="eastAsia"/>
                <w:kern w:val="0"/>
                <w:sz w:val="18"/>
                <w:szCs w:val="18"/>
                <w:lang w:val="en-US" w:eastAsia="zh-CN"/>
              </w:rPr>
              <w:t>429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单代号网络图中，节点表示（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逻辑关系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时间消耗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工作的开始或结束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13-03-0001--01</w:t>
            </w:r>
            <w:r>
              <w:rPr>
                <w:kern w:val="0"/>
                <w:sz w:val="18"/>
                <w:szCs w:val="18"/>
              </w:rPr>
              <w:t>-</w:t>
            </w:r>
            <w:r>
              <w:rPr>
                <w:rFonts w:hint="eastAsia"/>
                <w:kern w:val="0"/>
                <w:sz w:val="18"/>
                <w:szCs w:val="18"/>
                <w:lang w:val="en-US" w:eastAsia="zh-CN"/>
              </w:rPr>
              <w:t>430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混凝土应具有一定得抗渗性、抗冻性、抗侵蚀性、抗冲耐磨性、抗风化性、抗碳化性等，统称为混凝土（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和易性</w:t>
            </w:r>
            <w:r>
              <w:rPr>
                <w:rFonts w:hint="eastAsia" w:ascii="宋体" w:hAnsi="宋体" w:cs="宋体"/>
                <w:kern w:val="0"/>
                <w:sz w:val="18"/>
                <w:szCs w:val="18"/>
              </w:rPr>
              <w:tab/>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耐久性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保水性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流动性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13-03-0001--01</w:t>
            </w:r>
            <w:r>
              <w:rPr>
                <w:kern w:val="0"/>
                <w:sz w:val="18"/>
                <w:szCs w:val="18"/>
              </w:rPr>
              <w:t>-</w:t>
            </w:r>
            <w:r>
              <w:rPr>
                <w:rFonts w:hint="eastAsia"/>
                <w:kern w:val="0"/>
                <w:sz w:val="18"/>
                <w:szCs w:val="18"/>
                <w:lang w:val="en-US" w:eastAsia="zh-CN"/>
              </w:rPr>
              <w:t>431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压实非粘性土较好的压实机械是（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羊角碾</w:t>
            </w:r>
            <w:r>
              <w:rPr>
                <w:rFonts w:hint="eastAsia" w:ascii="宋体" w:hAnsi="宋体" w:cs="宋体"/>
                <w:kern w:val="0"/>
                <w:sz w:val="18"/>
                <w:szCs w:val="18"/>
              </w:rPr>
              <w:tab/>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气胎碾</w:t>
            </w:r>
            <w:r>
              <w:rPr>
                <w:rFonts w:hint="eastAsia" w:ascii="宋体" w:hAnsi="宋体" w:cs="宋体"/>
                <w:kern w:val="0"/>
                <w:sz w:val="18"/>
                <w:szCs w:val="18"/>
              </w:rPr>
              <w:tab/>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震动平碾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平碾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13-03-0001--01</w:t>
            </w:r>
            <w:r>
              <w:rPr>
                <w:kern w:val="0"/>
                <w:sz w:val="18"/>
                <w:szCs w:val="18"/>
              </w:rPr>
              <w:t>-</w:t>
            </w:r>
            <w:r>
              <w:rPr>
                <w:rFonts w:hint="eastAsia"/>
                <w:kern w:val="0"/>
                <w:sz w:val="18"/>
                <w:szCs w:val="18"/>
                <w:lang w:val="en-US" w:eastAsia="zh-CN"/>
              </w:rPr>
              <w:t>432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对于直径较大、断面不平整宜采用对焊的工艺为（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连续闪光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预热→闪光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闪光→预热→闪光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预热→闪光→闪光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13-03-0001--01</w:t>
            </w:r>
            <w:r>
              <w:rPr>
                <w:kern w:val="0"/>
                <w:sz w:val="18"/>
                <w:szCs w:val="18"/>
              </w:rPr>
              <w:t>-</w:t>
            </w:r>
            <w:r>
              <w:rPr>
                <w:rFonts w:hint="eastAsia"/>
                <w:kern w:val="0"/>
                <w:sz w:val="18"/>
                <w:szCs w:val="18"/>
                <w:lang w:val="en-US" w:eastAsia="zh-CN"/>
              </w:rPr>
              <w:t>433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地下水位至建基面为5米，渗透系数为0.1～50m/d的土层中。适宜的降水方案为（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沟渠排水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管井降水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喷射井点降水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轻型井点降水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13-03-0001--01</w:t>
            </w:r>
            <w:r>
              <w:rPr>
                <w:kern w:val="0"/>
                <w:sz w:val="18"/>
                <w:szCs w:val="18"/>
              </w:rPr>
              <w:t>-</w:t>
            </w:r>
            <w:r>
              <w:rPr>
                <w:rFonts w:hint="eastAsia"/>
                <w:kern w:val="0"/>
                <w:sz w:val="18"/>
                <w:szCs w:val="18"/>
                <w:lang w:val="en-US" w:eastAsia="zh-CN"/>
              </w:rPr>
              <w:t>434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当河床宽阔，流量较大，工期较长，并有通航要求时，宜采用（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全段围堰法导流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分段围堰法导流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基坑淹没法导流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河床外导流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13-03-0001--01</w:t>
            </w:r>
            <w:r>
              <w:rPr>
                <w:kern w:val="0"/>
                <w:sz w:val="18"/>
                <w:szCs w:val="18"/>
              </w:rPr>
              <w:t>-</w:t>
            </w:r>
            <w:r>
              <w:rPr>
                <w:rFonts w:hint="eastAsia"/>
                <w:kern w:val="0"/>
                <w:sz w:val="18"/>
                <w:szCs w:val="18"/>
                <w:lang w:val="en-US" w:eastAsia="zh-CN"/>
              </w:rPr>
              <w:t>436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平洞开挖,当缺乏大型施工机械而无法进行全断面施工时可采用（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导洞开挖法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断面分层开挖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上导洞开挖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下导洞开挖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13-03-0001--01</w:t>
            </w:r>
            <w:r>
              <w:rPr>
                <w:kern w:val="0"/>
                <w:sz w:val="18"/>
                <w:szCs w:val="18"/>
              </w:rPr>
              <w:t>-</w:t>
            </w:r>
            <w:r>
              <w:rPr>
                <w:rFonts w:hint="eastAsia"/>
                <w:kern w:val="0"/>
                <w:sz w:val="18"/>
                <w:szCs w:val="18"/>
                <w:lang w:val="en-US" w:eastAsia="zh-CN"/>
              </w:rPr>
              <w:t>437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当需测设的点位与已知控制点相距较远或不便于量距时，可采用（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直角坐标法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极坐标法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角度交会法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距离交会法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13-03-0001--01</w:t>
            </w:r>
            <w:r>
              <w:rPr>
                <w:kern w:val="0"/>
                <w:sz w:val="18"/>
                <w:szCs w:val="18"/>
              </w:rPr>
              <w:t>-</w:t>
            </w:r>
            <w:r>
              <w:rPr>
                <w:rFonts w:hint="eastAsia"/>
                <w:kern w:val="0"/>
                <w:sz w:val="18"/>
                <w:szCs w:val="18"/>
                <w:lang w:val="en-US" w:eastAsia="zh-CN"/>
              </w:rPr>
              <w:t>438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导流标准，是施工导流首先要确定的问题。导流标准的高低实质上是（     ）的问题。</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风险度大小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工期长短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工程投资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A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13-03-0001--01</w:t>
            </w:r>
            <w:r>
              <w:rPr>
                <w:kern w:val="0"/>
                <w:sz w:val="18"/>
                <w:szCs w:val="18"/>
              </w:rPr>
              <w:t>-</w:t>
            </w:r>
            <w:r>
              <w:rPr>
                <w:rFonts w:hint="eastAsia"/>
                <w:kern w:val="0"/>
                <w:sz w:val="18"/>
                <w:szCs w:val="18"/>
                <w:lang w:val="en-US" w:eastAsia="zh-CN"/>
              </w:rPr>
              <w:t>439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工程的首级控制基准点一般由（     ）向承建单位提供。质量员要对上述基准点成果进行复核，并将复核结果以书面形式向监理机构报告。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测绘单位</w:t>
            </w:r>
            <w:r>
              <w:rPr>
                <w:rFonts w:hint="eastAsia" w:ascii="宋体" w:hAnsi="宋体" w:cs="宋体"/>
                <w:kern w:val="0"/>
                <w:sz w:val="18"/>
                <w:szCs w:val="18"/>
                <w:lang w:val="en-US" w:eastAsia="zh-CN"/>
              </w:rPr>
              <w:tab/>
            </w:r>
            <w:r>
              <w:rPr>
                <w:rFonts w:hint="eastAsia" w:ascii="宋体" w:hAnsi="宋体" w:cs="宋体"/>
                <w:kern w:val="0"/>
                <w:sz w:val="18"/>
                <w:szCs w:val="18"/>
                <w:lang w:val="en-US" w:eastAsia="zh-CN"/>
              </w:rPr>
              <w:tab/>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业主单位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设计单位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质量监督单位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13-03-0001--01</w:t>
            </w:r>
            <w:r>
              <w:rPr>
                <w:kern w:val="0"/>
                <w:sz w:val="18"/>
                <w:szCs w:val="18"/>
              </w:rPr>
              <w:t>-</w:t>
            </w:r>
            <w:r>
              <w:rPr>
                <w:rFonts w:hint="eastAsia"/>
                <w:kern w:val="0"/>
                <w:sz w:val="18"/>
                <w:szCs w:val="18"/>
                <w:lang w:val="en-US" w:eastAsia="zh-CN"/>
              </w:rPr>
              <w:t>440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锚杆锚固力可采用抽样检查，抽样率不得少于（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13-03-0001--01</w:t>
            </w:r>
            <w:r>
              <w:rPr>
                <w:kern w:val="0"/>
                <w:sz w:val="18"/>
                <w:szCs w:val="18"/>
              </w:rPr>
              <w:t>-</w:t>
            </w:r>
            <w:r>
              <w:rPr>
                <w:rFonts w:hint="eastAsia"/>
                <w:kern w:val="0"/>
                <w:sz w:val="18"/>
                <w:szCs w:val="18"/>
                <w:lang w:val="en-US" w:eastAsia="zh-CN"/>
              </w:rPr>
              <w:t>441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50" w:lineRule="atLeast"/>
              <w:ind w:left="0" w:right="0" w:firstLine="0"/>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混凝土每喷（     ）m3砼，应取一组试件，当材料或配合比改变时，应增取一组，每组三个试块，取样要均匀。</w:t>
            </w:r>
            <w:r>
              <w:rPr>
                <w:rFonts w:hint="eastAsia"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bidi="ar-SA"/>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bidi="ar-SA"/>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bidi="ar-SA"/>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bidi="ar-SA"/>
              </w:rPr>
              <w:t>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C</w:t>
            </w:r>
            <w:r>
              <w:rPr>
                <w:rFonts w:ascii="宋体" w:hAnsi="宋体" w:cs="宋体"/>
                <w:kern w:val="0"/>
                <w:sz w:val="18"/>
                <w:szCs w:val="18"/>
              </w:rPr>
              <w:t xml:space="preserve">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13-03-0001--01</w:t>
            </w:r>
            <w:r>
              <w:rPr>
                <w:kern w:val="0"/>
                <w:sz w:val="18"/>
                <w:szCs w:val="18"/>
              </w:rPr>
              <w:t>-</w:t>
            </w:r>
            <w:r>
              <w:rPr>
                <w:rFonts w:hint="eastAsia"/>
                <w:kern w:val="0"/>
                <w:sz w:val="18"/>
                <w:szCs w:val="18"/>
                <w:lang w:val="en-US" w:eastAsia="zh-CN"/>
              </w:rPr>
              <w:t>442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钢筋的检验，如果有任何一个检验项目的任何一个试件不符合规定的数值时，则应另取（     ）倍数量的试件，对不合格项目进行第二次检验，如果第二次检验中还有试件不合格，则该批钢筋为不合格。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13-03-0001--01</w:t>
            </w:r>
            <w:r>
              <w:rPr>
                <w:kern w:val="0"/>
                <w:sz w:val="18"/>
                <w:szCs w:val="18"/>
              </w:rPr>
              <w:t>-</w:t>
            </w:r>
            <w:r>
              <w:rPr>
                <w:rFonts w:hint="eastAsia"/>
                <w:kern w:val="0"/>
                <w:sz w:val="18"/>
                <w:szCs w:val="18"/>
                <w:lang w:val="en-US" w:eastAsia="zh-CN"/>
              </w:rPr>
              <w:t>443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水泥仓库应有排水、通风措施，保持干燥。堆放袋装水泥时，应设防潮层，距地面、边墙至少30cm，堆放高度不得超过（     ）袋，并留出运输通道。</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10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13-03-0001--01</w:t>
            </w:r>
            <w:r>
              <w:rPr>
                <w:kern w:val="0"/>
                <w:sz w:val="18"/>
                <w:szCs w:val="18"/>
              </w:rPr>
              <w:t>-</w:t>
            </w:r>
            <w:r>
              <w:rPr>
                <w:rFonts w:hint="eastAsia"/>
                <w:kern w:val="0"/>
                <w:sz w:val="18"/>
                <w:szCs w:val="18"/>
                <w:lang w:val="en-US" w:eastAsia="zh-CN"/>
              </w:rPr>
              <w:t>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混凝土组成材料的配料量均以重量计。称量的允许误差，对于水泥、掺合料、水、冰、外加剂溶液不应超过（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13-03-0001--01</w:t>
            </w:r>
            <w:r>
              <w:rPr>
                <w:kern w:val="0"/>
                <w:sz w:val="18"/>
                <w:szCs w:val="18"/>
              </w:rPr>
              <w:t>-</w:t>
            </w:r>
            <w:r>
              <w:rPr>
                <w:rFonts w:hint="eastAsia"/>
                <w:kern w:val="0"/>
                <w:sz w:val="18"/>
                <w:szCs w:val="18"/>
                <w:lang w:val="en-US" w:eastAsia="zh-CN"/>
              </w:rPr>
              <w:t>445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振捣作业时，振捣棒头离模板的距离应不小于振捣棒的有效作用半径的（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1/3</w:t>
            </w:r>
            <w:r>
              <w:rPr>
                <w:rFonts w:hint="eastAsia" w:ascii="宋体" w:hAnsi="宋体" w:cs="宋体"/>
                <w:kern w:val="0"/>
                <w:sz w:val="18"/>
                <w:szCs w:val="18"/>
              </w:rPr>
              <w:tab/>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1/4</w:t>
            </w:r>
            <w:r>
              <w:rPr>
                <w:rFonts w:hint="eastAsia" w:ascii="宋体" w:hAnsi="宋体" w:cs="宋体"/>
                <w:kern w:val="0"/>
                <w:sz w:val="18"/>
                <w:szCs w:val="18"/>
              </w:rPr>
              <w:tab/>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13-03-0001--01</w:t>
            </w:r>
            <w:r>
              <w:rPr>
                <w:kern w:val="0"/>
                <w:sz w:val="18"/>
                <w:szCs w:val="18"/>
              </w:rPr>
              <w:t>-</w:t>
            </w:r>
            <w:r>
              <w:rPr>
                <w:rFonts w:hint="eastAsia"/>
                <w:kern w:val="0"/>
                <w:sz w:val="18"/>
                <w:szCs w:val="18"/>
                <w:lang w:val="en-US" w:eastAsia="zh-CN"/>
              </w:rPr>
              <w:t>446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混凝土浇筑允许间歇时间应通过试验确定。当浇筑仓面温度达20～30℃时，掺普通减水剂使用普通硅酸盐水泥的混凝土的允许间歇时间不得大于（     ）分钟。</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120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13-03-0001--01</w:t>
            </w:r>
            <w:r>
              <w:rPr>
                <w:kern w:val="0"/>
                <w:sz w:val="18"/>
                <w:szCs w:val="18"/>
              </w:rPr>
              <w:t>-</w:t>
            </w:r>
            <w:r>
              <w:rPr>
                <w:rFonts w:hint="eastAsia"/>
                <w:kern w:val="0"/>
                <w:sz w:val="18"/>
                <w:szCs w:val="18"/>
                <w:lang w:val="en-US" w:eastAsia="zh-CN"/>
              </w:rPr>
              <w:t>447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混凝土浇筑温度的测量，每（     ）仓面面积应不少于一个测点，每一浇筑层应不少于3个测点。测点应均匀分布在浇筑层面上。</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50㎡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100㎡</w:t>
            </w:r>
            <w:r>
              <w:rPr>
                <w:rFonts w:hint="eastAsia" w:ascii="宋体" w:hAnsi="宋体" w:cs="宋体"/>
                <w:kern w:val="0"/>
                <w:sz w:val="18"/>
                <w:szCs w:val="18"/>
              </w:rPr>
              <w:tab/>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150㎡</w:t>
            </w:r>
            <w:r>
              <w:rPr>
                <w:rFonts w:hint="eastAsia" w:ascii="宋体" w:hAnsi="宋体" w:cs="宋体"/>
                <w:kern w:val="0"/>
                <w:sz w:val="18"/>
                <w:szCs w:val="18"/>
              </w:rPr>
              <w:tab/>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B</w:t>
            </w:r>
            <w:r>
              <w:rPr>
                <w:rFonts w:ascii="宋体" w:hAnsi="宋体" w:cs="宋体"/>
                <w:kern w:val="0"/>
                <w:sz w:val="18"/>
                <w:szCs w:val="18"/>
              </w:rPr>
              <w:t xml:space="preserve">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13"/>
        <w:gridCol w:w="716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13-03-0001--01</w:t>
            </w:r>
            <w:r>
              <w:rPr>
                <w:kern w:val="0"/>
                <w:sz w:val="18"/>
                <w:szCs w:val="18"/>
              </w:rPr>
              <w:t>-</w:t>
            </w:r>
            <w:r>
              <w:rPr>
                <w:rFonts w:hint="eastAsia"/>
                <w:kern w:val="0"/>
                <w:sz w:val="18"/>
                <w:szCs w:val="18"/>
                <w:lang w:val="en-US" w:eastAsia="zh-CN"/>
              </w:rPr>
              <w:t>448</w:t>
            </w:r>
            <w:bookmarkStart w:id="5" w:name="_GoBack"/>
            <w:bookmarkEnd w:id="5"/>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水利工程项目按级划分为单位工程、(     )、单元（工序）工程等三级。</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单项工程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单体工程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分部工程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单个工程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9"/>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lkYTVjN2QwYTIxZjY4NWI1ODVhODBkMmRlZDFkNDMifQ=="/>
  </w:docVars>
  <w:rsids>
    <w:rsidRoot w:val="00013FBB"/>
    <w:rsid w:val="00013AB1"/>
    <w:rsid w:val="00013FBB"/>
    <w:rsid w:val="00020465"/>
    <w:rsid w:val="00055248"/>
    <w:rsid w:val="000B23FB"/>
    <w:rsid w:val="000B5B5C"/>
    <w:rsid w:val="000C1146"/>
    <w:rsid w:val="000D0A20"/>
    <w:rsid w:val="001011C3"/>
    <w:rsid w:val="00127468"/>
    <w:rsid w:val="001334A0"/>
    <w:rsid w:val="001C7534"/>
    <w:rsid w:val="001D26F4"/>
    <w:rsid w:val="001E4970"/>
    <w:rsid w:val="0022457E"/>
    <w:rsid w:val="0025557B"/>
    <w:rsid w:val="00283AD7"/>
    <w:rsid w:val="002C50A8"/>
    <w:rsid w:val="0030314A"/>
    <w:rsid w:val="003068A5"/>
    <w:rsid w:val="003137EB"/>
    <w:rsid w:val="003160FA"/>
    <w:rsid w:val="00335D6E"/>
    <w:rsid w:val="00356188"/>
    <w:rsid w:val="003E3239"/>
    <w:rsid w:val="00425ED2"/>
    <w:rsid w:val="00456B68"/>
    <w:rsid w:val="00471D2C"/>
    <w:rsid w:val="00483CF2"/>
    <w:rsid w:val="0048672A"/>
    <w:rsid w:val="00496F5B"/>
    <w:rsid w:val="004B6B53"/>
    <w:rsid w:val="004C0D97"/>
    <w:rsid w:val="004E17F2"/>
    <w:rsid w:val="00510426"/>
    <w:rsid w:val="00537CE3"/>
    <w:rsid w:val="00556001"/>
    <w:rsid w:val="0057650D"/>
    <w:rsid w:val="005A3DE4"/>
    <w:rsid w:val="005B6EAE"/>
    <w:rsid w:val="005F4A6A"/>
    <w:rsid w:val="00642780"/>
    <w:rsid w:val="00654540"/>
    <w:rsid w:val="0066631D"/>
    <w:rsid w:val="006B3B61"/>
    <w:rsid w:val="006B774B"/>
    <w:rsid w:val="006E66E1"/>
    <w:rsid w:val="00716A22"/>
    <w:rsid w:val="0072421D"/>
    <w:rsid w:val="0072637C"/>
    <w:rsid w:val="00746F3D"/>
    <w:rsid w:val="00752422"/>
    <w:rsid w:val="008123AB"/>
    <w:rsid w:val="00837940"/>
    <w:rsid w:val="0084016C"/>
    <w:rsid w:val="0085049E"/>
    <w:rsid w:val="008543A9"/>
    <w:rsid w:val="0088371D"/>
    <w:rsid w:val="00890A25"/>
    <w:rsid w:val="00894E25"/>
    <w:rsid w:val="008C14A1"/>
    <w:rsid w:val="00923827"/>
    <w:rsid w:val="00930942"/>
    <w:rsid w:val="0095536A"/>
    <w:rsid w:val="00965BF8"/>
    <w:rsid w:val="009718EC"/>
    <w:rsid w:val="00981A65"/>
    <w:rsid w:val="009B0BB4"/>
    <w:rsid w:val="009B6642"/>
    <w:rsid w:val="009B7ADC"/>
    <w:rsid w:val="009E7ABB"/>
    <w:rsid w:val="009F59F1"/>
    <w:rsid w:val="009F5D56"/>
    <w:rsid w:val="00A5043B"/>
    <w:rsid w:val="00AB674A"/>
    <w:rsid w:val="00AC2F51"/>
    <w:rsid w:val="00AF1442"/>
    <w:rsid w:val="00B247A2"/>
    <w:rsid w:val="00B32925"/>
    <w:rsid w:val="00B60058"/>
    <w:rsid w:val="00B90AEA"/>
    <w:rsid w:val="00BB3171"/>
    <w:rsid w:val="00BC30C8"/>
    <w:rsid w:val="00C30D02"/>
    <w:rsid w:val="00C72435"/>
    <w:rsid w:val="00CF277D"/>
    <w:rsid w:val="00D05756"/>
    <w:rsid w:val="00D57D8C"/>
    <w:rsid w:val="00D666E0"/>
    <w:rsid w:val="00D76350"/>
    <w:rsid w:val="00DE3D50"/>
    <w:rsid w:val="00E1220E"/>
    <w:rsid w:val="00E27F5C"/>
    <w:rsid w:val="00E4189F"/>
    <w:rsid w:val="00F04759"/>
    <w:rsid w:val="00F14B4F"/>
    <w:rsid w:val="00F37FC6"/>
    <w:rsid w:val="00F8779F"/>
    <w:rsid w:val="00F928CA"/>
    <w:rsid w:val="00F94579"/>
    <w:rsid w:val="00FB44CA"/>
    <w:rsid w:val="00FD3B9D"/>
    <w:rsid w:val="00FD624E"/>
    <w:rsid w:val="00FE226C"/>
    <w:rsid w:val="00FE6BBC"/>
    <w:rsid w:val="02106D7E"/>
    <w:rsid w:val="02442EFD"/>
    <w:rsid w:val="034E0A83"/>
    <w:rsid w:val="03C52BEB"/>
    <w:rsid w:val="03E64263"/>
    <w:rsid w:val="04B80635"/>
    <w:rsid w:val="04EF4CEE"/>
    <w:rsid w:val="05264D4A"/>
    <w:rsid w:val="060B2D24"/>
    <w:rsid w:val="07827E12"/>
    <w:rsid w:val="08026BC7"/>
    <w:rsid w:val="09DF6280"/>
    <w:rsid w:val="0B2B2643"/>
    <w:rsid w:val="0D0F443B"/>
    <w:rsid w:val="0D6A0662"/>
    <w:rsid w:val="0ED10651"/>
    <w:rsid w:val="102B170B"/>
    <w:rsid w:val="10AB13DE"/>
    <w:rsid w:val="10E87F18"/>
    <w:rsid w:val="11E55064"/>
    <w:rsid w:val="13210032"/>
    <w:rsid w:val="13901D7C"/>
    <w:rsid w:val="143A1384"/>
    <w:rsid w:val="172362F6"/>
    <w:rsid w:val="17645B41"/>
    <w:rsid w:val="18EF5401"/>
    <w:rsid w:val="19E10A7E"/>
    <w:rsid w:val="1A2A66FE"/>
    <w:rsid w:val="1AEF5224"/>
    <w:rsid w:val="1B560EA2"/>
    <w:rsid w:val="1C9D2CBA"/>
    <w:rsid w:val="1E311D49"/>
    <w:rsid w:val="1E3308F8"/>
    <w:rsid w:val="20DD26EB"/>
    <w:rsid w:val="22462CF1"/>
    <w:rsid w:val="232B7155"/>
    <w:rsid w:val="238308BD"/>
    <w:rsid w:val="23F521ED"/>
    <w:rsid w:val="255E041B"/>
    <w:rsid w:val="258379C7"/>
    <w:rsid w:val="28DC709C"/>
    <w:rsid w:val="2AE31FF1"/>
    <w:rsid w:val="2B55146C"/>
    <w:rsid w:val="2CB06AAE"/>
    <w:rsid w:val="2CF80DAD"/>
    <w:rsid w:val="2D4C6383"/>
    <w:rsid w:val="2DCA5A96"/>
    <w:rsid w:val="2EE123B4"/>
    <w:rsid w:val="2F9235A2"/>
    <w:rsid w:val="30C6104A"/>
    <w:rsid w:val="339926C8"/>
    <w:rsid w:val="33C03EDB"/>
    <w:rsid w:val="36635BBC"/>
    <w:rsid w:val="39677AB7"/>
    <w:rsid w:val="397731A0"/>
    <w:rsid w:val="39DF35B0"/>
    <w:rsid w:val="3C2854E9"/>
    <w:rsid w:val="3C8E3F41"/>
    <w:rsid w:val="3DFC0050"/>
    <w:rsid w:val="419B417D"/>
    <w:rsid w:val="41C47F90"/>
    <w:rsid w:val="41CF39E2"/>
    <w:rsid w:val="41D52612"/>
    <w:rsid w:val="42564131"/>
    <w:rsid w:val="42842F80"/>
    <w:rsid w:val="42BF4377"/>
    <w:rsid w:val="434E29DC"/>
    <w:rsid w:val="439609E2"/>
    <w:rsid w:val="459F05B9"/>
    <w:rsid w:val="47634910"/>
    <w:rsid w:val="490B5DDF"/>
    <w:rsid w:val="4A3D43A7"/>
    <w:rsid w:val="4AD34A8C"/>
    <w:rsid w:val="4BEB2347"/>
    <w:rsid w:val="4CD1105B"/>
    <w:rsid w:val="4CED0918"/>
    <w:rsid w:val="4CF54561"/>
    <w:rsid w:val="4E714D88"/>
    <w:rsid w:val="4F615400"/>
    <w:rsid w:val="52451D69"/>
    <w:rsid w:val="529E55D3"/>
    <w:rsid w:val="574C1E95"/>
    <w:rsid w:val="577E6E0C"/>
    <w:rsid w:val="596A1956"/>
    <w:rsid w:val="59920203"/>
    <w:rsid w:val="59D62A39"/>
    <w:rsid w:val="5AAC1078"/>
    <w:rsid w:val="5C692F63"/>
    <w:rsid w:val="5E722248"/>
    <w:rsid w:val="5EAB1EA1"/>
    <w:rsid w:val="60A206C0"/>
    <w:rsid w:val="62C67FBB"/>
    <w:rsid w:val="633B6CC4"/>
    <w:rsid w:val="64CF3E58"/>
    <w:rsid w:val="65250D1F"/>
    <w:rsid w:val="65FE5847"/>
    <w:rsid w:val="673A46BC"/>
    <w:rsid w:val="67857C9F"/>
    <w:rsid w:val="69CF68F4"/>
    <w:rsid w:val="69DE4914"/>
    <w:rsid w:val="6B4E789A"/>
    <w:rsid w:val="6BCD759B"/>
    <w:rsid w:val="6E0D27EE"/>
    <w:rsid w:val="6E43705C"/>
    <w:rsid w:val="6F2D6397"/>
    <w:rsid w:val="6F6528F4"/>
    <w:rsid w:val="70177A3D"/>
    <w:rsid w:val="703B2FE2"/>
    <w:rsid w:val="73397EF1"/>
    <w:rsid w:val="73802AAE"/>
    <w:rsid w:val="7382770D"/>
    <w:rsid w:val="749B1659"/>
    <w:rsid w:val="75F7213E"/>
    <w:rsid w:val="76276816"/>
    <w:rsid w:val="763A2566"/>
    <w:rsid w:val="773840FF"/>
    <w:rsid w:val="782B2BFD"/>
    <w:rsid w:val="7A993146"/>
    <w:rsid w:val="7BF551C0"/>
    <w:rsid w:val="7D3F6518"/>
    <w:rsid w:val="7DED0B2D"/>
    <w:rsid w:val="7EEC1D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semiHidden/>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styleId="8">
    <w:name w:val="Emphasis"/>
    <w:qFormat/>
    <w:uiPriority w:val="0"/>
    <w:rPr>
      <w:rFonts w:eastAsia="宋体"/>
      <w:b/>
      <w:iCs/>
      <w:color w:val="FF0000"/>
      <w:sz w:val="18"/>
    </w:rPr>
  </w:style>
  <w:style w:type="character" w:customStyle="1" w:styleId="9">
    <w:name w:val="页眉 字符"/>
    <w:basedOn w:val="7"/>
    <w:link w:val="4"/>
    <w:qFormat/>
    <w:uiPriority w:val="99"/>
    <w:rPr>
      <w:rFonts w:ascii="Times New Roman" w:hAnsi="Times New Roman" w:eastAsia="宋体" w:cs="Times New Roman"/>
      <w:sz w:val="18"/>
      <w:szCs w:val="18"/>
    </w:rPr>
  </w:style>
  <w:style w:type="character" w:customStyle="1" w:styleId="10">
    <w:name w:val="页脚 字符"/>
    <w:basedOn w:val="7"/>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A1F4B6-C601-4C7C-9B56-89DE4513A7A5}">
  <ds:schemaRefs/>
</ds:datastoreItem>
</file>

<file path=docProps/app.xml><?xml version="1.0" encoding="utf-8"?>
<Properties xmlns="http://schemas.openxmlformats.org/officeDocument/2006/extended-properties" xmlns:vt="http://schemas.openxmlformats.org/officeDocument/2006/docPropsVTypes">
  <Template>Normal</Template>
  <Pages>125</Pages>
  <Words>29774</Words>
  <Characters>37059</Characters>
  <Lines>658</Lines>
  <Paragraphs>185</Paragraphs>
  <TotalTime>9</TotalTime>
  <ScaleCrop>false</ScaleCrop>
  <LinksUpToDate>false</LinksUpToDate>
  <CharactersWithSpaces>42781</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2022-12-20T02:46:00Z</dcterms:created>
  <dc:creator>青 师</dc:creator>
  <cp:lastModifiedBy>勇者无畏</cp:lastModifiedBy>
  <dcterms:modified xsi:type="dcterms:W3CDTF">2023-07-29T02:35:02Z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68D0980A35814EC4A608C12F843732A2_13</vt:lpwstr>
  </property>
</Properties>
</file>