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2524" w:leftChars="150" w:hanging="2209" w:hangingChars="500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color w:val="auto"/>
          <w:kern w:val="0"/>
          <w:sz w:val="44"/>
          <w:szCs w:val="44"/>
          <w:lang w:val="en-US" w:eastAsia="zh-CN" w:bidi="ar-SA"/>
        </w:rPr>
        <w:t>湘潭市科普基地项目申报指南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/>
          <w:b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一、申报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对象</w:t>
      </w:r>
      <w:r>
        <w:rPr>
          <w:rFonts w:hint="eastAsia" w:ascii="黑体" w:hAnsi="黑体" w:eastAsia="黑体" w:cs="黑体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（一）各类科技、文化、教育场馆。如图书馆、博物馆、天文馆（站、台）、气象台（站）、地震台（站）、文化馆、青少年科技活动中心等。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（二）具有科普资源的游览场所。如动物园、自然保护区、旅游景点、历史人文景观等。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（三）科研机构、学校、企业、农村及其他组织内部具有科普教育功能并有条件向公众开放的场馆。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（四）其他具备向公众开展科普教育、展示和示范功能的部门和机构。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国家级、省级科普基地不需再申请市科普基地认定。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二、申报条件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（一）面向公众从事《中华人民共和国科学技术普及法》所规定的科普活动，所从事的业务主题鲜明、内容丰富，具有科普教育、宣传和示范作用。其科普工作应具有示范功能，并在市内外有一定影响。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（二）具有固定的科普展览场地，并定期更新、补充科普宣传展示内容。配备了满足科普活动需要的音像、演示、实践设备和器材、模型等。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一般情况下应常年向社会公众开放。其中博物馆类基地(含博物馆、科技馆、动植物园、自然保护区、公园等)和青少年活动场所类基地每年开放天数不少于200天；科技类实验室等研究基地要根据公众需求和自身工作安排，定期或不定期地向公众开放，每年开放天数不少于100天。各类基地对青少年实行优惠或免费开放的时间每年不少于100天(含法定节假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（四）配备有稳定的专（兼）职科普工作管理人员和科普讲解员。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（五）有稳定的科普活动投入，科普经费列入单位年度预算。积极开展科普基地建设、科普展览、科普宣传教育培训等科普活动，每年不少于5场，受众人员超1000人，具有良好的社会口碑和公众认知度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并在县级以上媒体推广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2次以上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（六）重视科普工作，有长远的科普工作规划和年度工作计划，建立了比较健全的相关管理制度。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、申报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申报材料清单如下：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（一）《湘潭市科学技术普及基地认定申报表》（带水印），详见附件；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（二）申请单位法人资格证明材料；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（三）开展科普活动的场所及设施情况；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（四）以往从事各类科普工作的相关材料；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（五）科普工作规划和年度科普工作计划；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（六）上年度纳税证明、上年度财务报表、科普经费投入等相关证明材料；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（七）其它相关证明材料、资料。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纸质材料须与网上报送内容一致，一式3份,A4纸，简装成册。未通过申报系统打印的项目申请书无效。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jc w:val="both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湘潭市科学技术普及基地认定申报表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基地名称：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ind w:firstLine="960" w:firstLineChars="3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主管单位：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ind w:firstLine="960" w:firstLineChars="3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申报单位：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ind w:firstLine="960" w:firstLineChars="3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填报日期：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</w:t>
      </w:r>
    </w:p>
    <w:p>
      <w:pPr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湘潭市科学技术局制</w:t>
      </w:r>
    </w:p>
    <w:p>
      <w:pPr>
        <w:jc w:val="center"/>
        <w:rPr>
          <w:rFonts w:hint="eastAsia" w:ascii="仿宋_GB2312" w:eastAsia="仿宋_GB2312"/>
          <w:color w:val="auto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130"/>
        <w:gridCol w:w="540"/>
        <w:gridCol w:w="900"/>
        <w:gridCol w:w="1080"/>
        <w:gridCol w:w="225"/>
        <w:gridCol w:w="675"/>
        <w:gridCol w:w="540"/>
        <w:gridCol w:w="495"/>
        <w:gridCol w:w="1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63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631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631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人员信息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职工总数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科普工作人员数量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传真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现有条件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场地面积（㎡）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场馆面积（㎡）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科普展板（块）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模型（个）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展教仪器设备（台）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　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实物标本（个)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以上条件的具体说明：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　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专、兼职科普管理人员和讲解人员情况：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6" w:hRule="atLeast"/>
          <w:jc w:val="center"/>
        </w:trPr>
        <w:tc>
          <w:tcPr>
            <w:tcW w:w="89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开展科普活动情况及效果：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（如年接待人数、重要活动内容及效果、获奖情况等）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科普工作投入、工作计划及科普基地向公众开放情况：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申报单位意见：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（盖章）      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年   月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  <w:jc w:val="center"/>
        </w:trPr>
        <w:tc>
          <w:tcPr>
            <w:tcW w:w="89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（盖章）      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年   月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89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</w:rPr>
              <w:t>市科技行政管理部门意见：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（盖章）      </w:t>
            </w:r>
          </w:p>
          <w:p>
            <w:pPr>
              <w:widowControl/>
              <w:wordWrap w:val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jdiNzI4N2VmMTcyMDYxMDNlMDlhNDQ0OTQwZTkifQ=="/>
  </w:docVars>
  <w:rsids>
    <w:rsidRoot w:val="402079EC"/>
    <w:rsid w:val="13602D79"/>
    <w:rsid w:val="18C13C89"/>
    <w:rsid w:val="29301DA2"/>
    <w:rsid w:val="36436C30"/>
    <w:rsid w:val="402079EC"/>
    <w:rsid w:val="68344E9B"/>
    <w:rsid w:val="7C04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2023-07-20T02:52:00Z</dcterms:created>
  <dc:creator>HP</dc:creator>
  <cp:lastModifiedBy>HP</cp:lastModifiedBy>
  <dcterms:modified xsi:type="dcterms:W3CDTF">2023-07-20T02:58:44Z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48CCD733100E43C4905AE63CDFFB8322_13</vt:lpwstr>
  </property>
</Properties>
</file>