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jc w:val="center"/>
        <w:rPr>
          <w:rFonts w:ascii="方正小标宋简体" w:hAnsi="宋体" w:eastAsia="方正小标宋简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方正小标宋简体" w:hAnsi="宋体" w:eastAsia="方正小标宋简体" w:cs="仿宋_GB2312"/>
          <w:color w:val="000000"/>
          <w:sz w:val="32"/>
          <w:szCs w:val="32"/>
        </w:rPr>
        <w:t>2023年湖南湘江新区4.26版权宣传周</w:t>
      </w:r>
    </w:p>
    <w:p>
      <w:pPr>
        <w:overflowPunct w:val="0"/>
        <w:spacing w:line="540" w:lineRule="exact"/>
        <w:jc w:val="center"/>
        <w:rPr>
          <w:rFonts w:ascii="方正小标宋简体" w:hAnsi="宋体" w:eastAsia="方正小标宋简体" w:cs="仿宋_GB2312"/>
          <w:color w:val="000000"/>
          <w:sz w:val="32"/>
          <w:szCs w:val="32"/>
        </w:rPr>
      </w:pPr>
      <w:r>
        <w:rPr>
          <w:rFonts w:ascii="方正小标宋简体" w:hAnsi="宋体" w:eastAsia="方正小标宋简体" w:cs="仿宋_GB2312"/>
          <w:color w:val="000000"/>
          <w:sz w:val="32"/>
          <w:szCs w:val="32"/>
        </w:rPr>
        <w:t>线上知识有奖问答活动</w:t>
      </w:r>
    </w:p>
    <w:p>
      <w:pPr>
        <w:overflowPunct w:val="0"/>
        <w:spacing w:line="540" w:lineRule="exact"/>
        <w:jc w:val="center"/>
        <w:rPr>
          <w:rFonts w:ascii="方正小标宋简体" w:hAnsi="宋体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sz w:val="32"/>
          <w:szCs w:val="32"/>
        </w:rPr>
        <w:t>活动规则</w:t>
      </w:r>
    </w:p>
    <w:p>
      <w:pPr>
        <w:overflowPunct w:val="0"/>
        <w:spacing w:line="540" w:lineRule="exact"/>
        <w:jc w:val="center"/>
        <w:rPr>
          <w:rFonts w:ascii="方正小标宋简体" w:hAnsi="宋体" w:eastAsia="方正小标宋简体" w:cs="仿宋_GB2312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1. 所有公民均可以参加有奖线上问答活动，扫描图片二维码进入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2023年湖南湘江新区4.26版权宣传周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线上知识有奖问答活动页面，参与线上知识竞答。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2.活动时间：2023年4月26日-5月25日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（其中答题时间4月26日-5月9日；公示时间5月13日-5月15日；兑奖时间5月22日-5月25日）。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3.答题竞赛将从题库中随机抽取20题进行答题，在答题过程中，完成一道题如回答错误，系统则自动显示正确答案，但无法返回修改。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4.线上有奖问答设置时间，参与用户必须在10分钟内完成答卷并提交。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5.每位用户可参与三次答题，同一手机号/微信号均视为同一人，只能中奖一次，先答先得。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6.参与用户答对12道题可抽取随机红包一个，限量2000份，先答先得。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7.活动结束后4个工作日内，系统将综合参与用户答题正确率和答题时长进行排名，公布获奖名单。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8.参与用户需准确填写联系信息（包括姓名、电话、地址），便于联系兑奖。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9.奖项设置：特等奖50名，奖价值200元文创产品；优秀奖100名，奖价值100元文创产品；参与奖200名，奖价值50元文创产品。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10.兑奖地址：湖南湘江新区管理委员会梅溪湖办公区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9栋308室（湘江新区宣传工作部新闻出版和版权处）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兑奖方法：长沙市内上门领奖，市外通过快递方式进行邮寄（包邮）。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12.兑奖知悉：请在活动规定时间内兑换奖品，未领取则视为放弃领奖权利。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13.本次活动最终解释权归湖南湘江新区宣传工作部所有。</w:t>
      </w:r>
    </w:p>
    <w:p>
      <w:pPr>
        <w:overflowPunct w:val="0"/>
        <w:spacing w:line="540" w:lineRule="exact"/>
        <w:ind w:firstLine="643" w:firstLineChars="200"/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spacing w:line="54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B0"/>
    <w:rsid w:val="00002780"/>
    <w:rsid w:val="0004241C"/>
    <w:rsid w:val="001F56B0"/>
    <w:rsid w:val="00280834"/>
    <w:rsid w:val="002876E8"/>
    <w:rsid w:val="0029159B"/>
    <w:rsid w:val="00353FD2"/>
    <w:rsid w:val="0046510E"/>
    <w:rsid w:val="00474B8A"/>
    <w:rsid w:val="004F648D"/>
    <w:rsid w:val="00537999"/>
    <w:rsid w:val="00606054"/>
    <w:rsid w:val="00647C94"/>
    <w:rsid w:val="007161C7"/>
    <w:rsid w:val="00725749"/>
    <w:rsid w:val="00727D17"/>
    <w:rsid w:val="00747DC1"/>
    <w:rsid w:val="007F0A8E"/>
    <w:rsid w:val="0084167D"/>
    <w:rsid w:val="008E1BC7"/>
    <w:rsid w:val="00A8327E"/>
    <w:rsid w:val="00AA7953"/>
    <w:rsid w:val="00AC76EC"/>
    <w:rsid w:val="00B0135F"/>
    <w:rsid w:val="00B9498B"/>
    <w:rsid w:val="00BD59C4"/>
    <w:rsid w:val="00CC1830"/>
    <w:rsid w:val="00CC4D89"/>
    <w:rsid w:val="00CC7E5B"/>
    <w:rsid w:val="00F260D8"/>
    <w:rsid w:val="00F33EE4"/>
    <w:rsid w:val="00F4081C"/>
    <w:rsid w:val="2DF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642</Characters>
  <Lines>4</Lines>
  <Paragraphs>1</Paragraphs>
  <TotalTime>319</TotalTime>
  <ScaleCrop>false</ScaleCrop>
  <LinksUpToDate>false</LinksUpToDate>
  <CharactersWithSpaces>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2023-04-24T06:51:00Z</dcterms:created>
  <dc:creator>王 鑫成</dc:creator>
  <cp:lastModifiedBy>莫</cp:lastModifiedBy>
  <dcterms:modified xsi:type="dcterms:W3CDTF">2023-04-26T04:20:31Z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053263C6DBDD429B8461E71E9ED5C719_13</vt:lpwstr>
  </property>
</Properties>
</file>