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通道侗族自治县70周年县庆“标识”</w:t>
      </w:r>
      <w:r>
        <w:rPr>
          <w:rFonts w:hint="eastAsia" w:ascii="方正小标宋简体" w:hAnsi="ˎ̥" w:eastAsia="方正小标宋简体"/>
          <w:color w:val="000000"/>
          <w:sz w:val="32"/>
          <w:szCs w:val="32"/>
        </w:rPr>
        <w:t>征集活动参选表格</w:t>
      </w:r>
    </w:p>
    <w:p>
      <w:pPr>
        <w:spacing w:line="520" w:lineRule="exact"/>
        <w:jc w:val="center"/>
        <w:rPr>
          <w:rFonts w:ascii="方正小标宋简体" w:hAnsi="ˎ̥" w:eastAsia="方正小标宋简体"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参选作品标题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参选作品编号（此项由评审组填写）：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作品创意简介：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是否属于集体创作：□是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9286" w:type="dxa"/>
            <w:gridSpan w:val="2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（如是集体创作，请继续填写本栏以下两项内容，参加集体创作的每位参加者均应就本作品各填写一份《参选表格》）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集体创作作品参加者人数：</w:t>
            </w:r>
          </w:p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集体创作作品全体参加者名单（可另纸后附）：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参选人姓名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参选人单位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参选人身份证明文件名称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参选人身份证明文件号码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参选人通讯地址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参选人邮政编码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参选人电子邮件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25" w:type="dxa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参选人联系电话</w:t>
            </w:r>
          </w:p>
        </w:tc>
        <w:tc>
          <w:tcPr>
            <w:tcW w:w="6961" w:type="dxa"/>
          </w:tcPr>
          <w:p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zE2ZDBmNDIxMWNhZTI3Y2ZlOWZjYjEyNjBiMWEifQ=="/>
  </w:docVars>
  <w:rsids>
    <w:rsidRoot w:val="37316D8E"/>
    <w:rsid w:val="3731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2023-03-24T02:09:00Z</dcterms:created>
  <dc:creator>WPS_1487386782</dc:creator>
  <cp:lastModifiedBy>WPS_1487386782</cp:lastModifiedBy>
  <dcterms:modified xsi:type="dcterms:W3CDTF">2023-03-24T02:10:35Z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7C16E471FA19488A8825741EEB03C3FB</vt:lpwstr>
  </property>
</Properties>
</file>