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著作权确认书</w:t>
      </w:r>
      <w:bookmarkStart w:id="0" w:name="_GoBack"/>
      <w:bookmarkEnd w:id="0"/>
    </w:p>
    <w:p>
      <w:pPr>
        <w:spacing w:line="520" w:lineRule="exact"/>
        <w:jc w:val="center"/>
        <w:rPr>
          <w:rFonts w:ascii="宋体" w:hAnsi="宋体"/>
          <w:b/>
          <w:sz w:val="44"/>
          <w:szCs w:val="44"/>
        </w:rPr>
      </w:pPr>
    </w:p>
    <w:p>
      <w:pPr>
        <w:spacing w:line="580" w:lineRule="exact"/>
        <w:rPr>
          <w:rFonts w:ascii="仿宋_GB2312" w:hAnsi="宋体" w:eastAsia="仿宋_GB2312"/>
          <w:sz w:val="32"/>
          <w:szCs w:val="32"/>
        </w:rPr>
      </w:pPr>
      <w:r>
        <w:rPr>
          <w:rFonts w:hint="eastAsia" w:ascii="宋体" w:hAnsi="宋体"/>
          <w:sz w:val="28"/>
          <w:szCs w:val="28"/>
        </w:rPr>
        <w:t xml:space="preserve"> </w:t>
      </w:r>
      <w:r>
        <w:rPr>
          <w:rFonts w:hint="eastAsia" w:ascii="仿宋_GB2312" w:hAnsi="宋体" w:eastAsia="仿宋_GB2312"/>
          <w:sz w:val="32"/>
          <w:szCs w:val="32"/>
        </w:rPr>
        <w:t xml:space="preserve">   </w:t>
      </w:r>
      <w:r>
        <w:rPr>
          <w:rFonts w:hint="eastAsia" w:ascii="仿宋_GB2312" w:eastAsia="仿宋_GB2312"/>
          <w:sz w:val="32"/>
          <w:szCs w:val="32"/>
        </w:rPr>
        <w:t>通道侗族自治县70周年县庆“标识”（LOGO）</w:t>
      </w:r>
      <w:r>
        <w:rPr>
          <w:rFonts w:hint="eastAsia" w:ascii="仿宋_GB2312" w:hAnsi="宋体" w:eastAsia="仿宋_GB2312"/>
          <w:sz w:val="32"/>
          <w:szCs w:val="32"/>
        </w:rPr>
        <w:t>是通道侗</w:t>
      </w:r>
      <w:r>
        <w:rPr>
          <w:rFonts w:hint="eastAsia" w:ascii="仿宋_GB2312" w:eastAsia="仿宋_GB2312"/>
          <w:sz w:val="32"/>
          <w:szCs w:val="32"/>
        </w:rPr>
        <w:t>族自治县70周年县庆</w:t>
      </w:r>
      <w:r>
        <w:rPr>
          <w:rFonts w:hint="eastAsia" w:ascii="仿宋_GB2312" w:hAnsi="宋体" w:eastAsia="仿宋_GB2312"/>
          <w:sz w:val="32"/>
          <w:szCs w:val="32"/>
        </w:rPr>
        <w:t>筹备工作委员会办公室（以下简称“县庆办”）应征创作的作品，著作权属于县庆办所有，县庆</w:t>
      </w:r>
      <w:r>
        <w:rPr>
          <w:rFonts w:hint="eastAsia" w:ascii="仿宋_GB2312" w:eastAsia="仿宋_GB2312"/>
          <w:sz w:val="32"/>
          <w:szCs w:val="32"/>
        </w:rPr>
        <w:t>“标识”</w:t>
      </w:r>
      <w:r>
        <w:rPr>
          <w:rFonts w:hint="eastAsia" w:ascii="仿宋_GB2312" w:hAnsi="宋体" w:eastAsia="仿宋_GB2312"/>
          <w:sz w:val="32"/>
          <w:szCs w:val="32"/>
        </w:rPr>
        <w:t>作品的著作权人为通道侗</w:t>
      </w:r>
      <w:r>
        <w:rPr>
          <w:rFonts w:hint="eastAsia" w:ascii="仿宋_GB2312" w:eastAsia="仿宋_GB2312"/>
          <w:sz w:val="32"/>
          <w:szCs w:val="32"/>
        </w:rPr>
        <w:t>族自治县70周年县庆</w:t>
      </w:r>
      <w:r>
        <w:rPr>
          <w:rFonts w:hint="eastAsia" w:ascii="仿宋_GB2312" w:hAnsi="宋体" w:eastAsia="仿宋_GB2312"/>
          <w:sz w:val="32"/>
          <w:szCs w:val="32"/>
        </w:rPr>
        <w:t>筹备工作委员会办公室。应征人根据县庆办的创作要求创作的</w:t>
      </w:r>
      <w:r>
        <w:rPr>
          <w:rFonts w:hint="eastAsia" w:ascii="仿宋_GB2312" w:eastAsia="仿宋_GB2312"/>
          <w:sz w:val="32"/>
          <w:szCs w:val="32"/>
        </w:rPr>
        <w:t>“标识”</w:t>
      </w:r>
      <w:r>
        <w:rPr>
          <w:rFonts w:hint="eastAsia" w:ascii="仿宋_GB2312" w:hAnsi="宋体" w:eastAsia="仿宋_GB2312"/>
          <w:sz w:val="32"/>
          <w:szCs w:val="32"/>
        </w:rPr>
        <w:t>作品，应征人不享有著作权。著作权人有权通过适当方式公布县庆</w:t>
      </w:r>
      <w:r>
        <w:rPr>
          <w:rFonts w:hint="eastAsia" w:ascii="仿宋_GB2312" w:eastAsia="仿宋_GB2312"/>
          <w:sz w:val="32"/>
          <w:szCs w:val="32"/>
        </w:rPr>
        <w:t>“标识”</w:t>
      </w:r>
      <w:r>
        <w:rPr>
          <w:rFonts w:hint="eastAsia" w:ascii="仿宋_GB2312" w:hAnsi="宋体" w:eastAsia="仿宋_GB2312"/>
          <w:sz w:val="32"/>
          <w:szCs w:val="32"/>
        </w:rPr>
        <w:t xml:space="preserve">的创作单位和应征人姓名，并根据征集启事的规定对入围作品和最终入选作品的应征人予以奖励。 </w:t>
      </w:r>
    </w:p>
    <w:p>
      <w:pPr>
        <w:spacing w:line="580" w:lineRule="exact"/>
        <w:rPr>
          <w:rFonts w:ascii="仿宋_GB2312" w:hAnsi="宋体" w:eastAsia="仿宋_GB2312"/>
          <w:sz w:val="32"/>
          <w:szCs w:val="32"/>
        </w:rPr>
      </w:pPr>
      <w:r>
        <w:rPr>
          <w:rFonts w:hint="eastAsia" w:ascii="仿宋_GB2312" w:hAnsi="宋体" w:eastAsia="仿宋_GB2312"/>
          <w:sz w:val="32"/>
          <w:szCs w:val="32"/>
        </w:rPr>
        <w:t xml:space="preserve">    特此确认。 </w:t>
      </w:r>
    </w:p>
    <w:p>
      <w:pPr>
        <w:spacing w:line="580" w:lineRule="exact"/>
        <w:rPr>
          <w:rFonts w:ascii="仿宋_GB2312" w:hAnsi="宋体" w:eastAsia="仿宋_GB2312"/>
          <w:sz w:val="32"/>
          <w:szCs w:val="32"/>
        </w:rPr>
      </w:pPr>
    </w:p>
    <w:p>
      <w:pPr>
        <w:spacing w:line="580" w:lineRule="exact"/>
        <w:rPr>
          <w:rFonts w:ascii="仿宋_GB2312" w:hAnsi="宋体" w:eastAsia="仿宋_GB2312"/>
          <w:sz w:val="32"/>
          <w:szCs w:val="32"/>
        </w:rPr>
      </w:pP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 xml:space="preserve">                      应征人（签名）：</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 xml:space="preserve">                   年   月   日</w:t>
      </w:r>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YzE2ZDBmNDIxMWNhZTI3Y2ZlOWZjYjEyNjBiMWEifQ=="/>
  </w:docVars>
  <w:rsids>
    <w:rsidRoot w:val="00000000"/>
    <w:rsid w:val="133F0001"/>
    <w:rsid w:val="24AA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233</Characters>
  <Lines>0</Lines>
  <Paragraphs>0</Paragraphs>
  <TotalTime>1</TotalTime>
  <ScaleCrop>false</ScaleCrop>
  <LinksUpToDate>false</LinksUpToDate>
  <CharactersWithSpaces>290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2023-03-24T02:07:26Z</dcterms:created>
  <dc:creator>DELL</dc:creator>
  <cp:lastModifiedBy>WPS_1487386782</cp:lastModifiedBy>
  <dcterms:modified xsi:type="dcterms:W3CDTF">2023-03-24T02:10:59Z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1B571D5B1B0F4E8A85B5E5A3911FFB6C</vt:lpwstr>
  </property>
</Properties>
</file>