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1：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 xml:space="preserve">           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武冈市首届稻花鱼丰收节</w:t>
      </w:r>
    </w:p>
    <w:p>
      <w:pPr>
        <w:spacing w:before="89" w:line="189" w:lineRule="auto"/>
        <w:ind w:firstLine="321" w:firstLineChars="10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  <w:t>“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  <w:t>保利·和盛堂”杯稻花鱼民间烹饪大赛报名表（专业组）</w:t>
      </w:r>
    </w:p>
    <w:bookmarkEnd w:id="0"/>
    <w:tbl>
      <w:tblPr>
        <w:tblStyle w:val="2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889"/>
        <w:gridCol w:w="2289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参赛企业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选手姓名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所获资质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选手参赛作品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规定作品：红烧稻花鱼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作品名称：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辅料：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制作流程：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自选作品：</w:t>
            </w:r>
            <w:r>
              <w:rPr>
                <w:rStyle w:val="6"/>
                <w:rFonts w:ascii="宋体" w:hAnsi="宋体" w:eastAsia="宋体" w:cs="宋体"/>
                <w:color w:val="000000"/>
                <w:sz w:val="28"/>
                <w:szCs w:val="28"/>
                <w:shd w:val="clear" w:color="auto" w:fill="auto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作品名称：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辅料：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制作流程：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初加工申请说明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比赛主料说明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单个重量：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斤    所需总量：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b/>
                <w:bCs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备注：</w:t>
            </w:r>
            <w:r>
              <w:rPr>
                <w:rStyle w:val="7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1.本次菜品的主料为稻花鱼，基础调味品赛事</w:t>
            </w:r>
            <w:r>
              <w:rPr>
                <w:rStyle w:val="7"/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承办</w:t>
            </w:r>
            <w:r>
              <w:rPr>
                <w:rStyle w:val="7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方提供 (以</w:t>
            </w:r>
            <w:r>
              <w:rPr>
                <w:rStyle w:val="7"/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承办</w:t>
            </w:r>
            <w:r>
              <w:rPr>
                <w:rStyle w:val="7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方告知为准)，其他特殊辅料、调料请选手自带。</w:t>
            </w:r>
            <w:r>
              <w:rPr>
                <w:rStyle w:val="8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7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2.如需提前加工，请在初加工申请中进行说明，是否可用，检录时由裁判员审核。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TlkZTQyYTQ3NTNhNzIwMTI4OWY4NmRiMTZlMTAifQ=="/>
  </w:docVars>
  <w:rsids>
    <w:rsidRoot w:val="2CEF3B8F"/>
    <w:rsid w:val="2CE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34"/>
      <w:szCs w:val="34"/>
      <w:u w:val="none"/>
    </w:rPr>
  </w:style>
  <w:style w:type="character" w:customStyle="1" w:styleId="6">
    <w:name w:val="font112"/>
    <w:basedOn w:val="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single"/>
    </w:rPr>
  </w:style>
  <w:style w:type="character" w:customStyle="1" w:styleId="7">
    <w:name w:val="font9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小飞哥</dc:creator>
  <cp:lastModifiedBy>小飞哥</cp:lastModifiedBy>
  <dcterms:modified xsi:type="dcterms:W3CDTF">2022-09-23T06:58:35Z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7B1A0EF0E6C64089A78548FF5BF0A0F0</vt:lpwstr>
  </property>
</Properties>
</file>