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珠晖区卫健系统2022年公开招聘事业单位工作人员岗位计划与职位表</w:t>
      </w:r>
    </w:p>
    <w:tbl>
      <w:tblPr>
        <w:tblStyle w:val="4"/>
        <w:tblW w:w="1387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825"/>
        <w:gridCol w:w="810"/>
        <w:gridCol w:w="810"/>
        <w:gridCol w:w="1845"/>
        <w:gridCol w:w="1080"/>
        <w:gridCol w:w="1437"/>
        <w:gridCol w:w="1188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编制性质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本科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珠晖区人民医院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差额事业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妇产科医师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45岁以下(1977年8月1日及以后出生）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临床医学硕士、妇产科学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消化内科医师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45岁以下(1977年8月1日及以后出生）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内科学、临床医学硕士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45岁以下(1977年8月1日及以后出生）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儿科医师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45岁以下(1977年8月1日及以后出生）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临床医学硕士、儿科学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临床医学、儿科学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珠晖区中医医院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差额事业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专业技术岗位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45岁以下(1977年8月1日及以后出生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临床医学硕士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床医学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儿科医师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45岁以下(1977年8月1日及以后出生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临床医学硕士、儿科学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临床医学、儿科学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中医医师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45岁以下(1977年8月1日及以后出生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79"/>
              </w:tabs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妇产科医师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A8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45岁以下(1977年8月1日及以后出生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临床医学硕士、妇产科学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副院长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A9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35岁以下（1987年8月1日及以后出生）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BE"/>
    <w:rsid w:val="00571B35"/>
    <w:rsid w:val="009B4553"/>
    <w:rsid w:val="00A029A6"/>
    <w:rsid w:val="00AD2FA8"/>
    <w:rsid w:val="00B901BE"/>
    <w:rsid w:val="00DA17B0"/>
    <w:rsid w:val="1E9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539</Words>
  <Characters>595</Characters>
  <Lines>5</Lines>
  <Paragraphs>1</Paragraphs>
  <TotalTime>0</TotalTime>
  <ScaleCrop>false</ScaleCrop>
  <LinksUpToDate>false</LinksUpToDate>
  <CharactersWithSpaces>595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2022-09-08T04:41:00Z</dcterms:created>
  <dc:creator>赵 益</dc:creator>
  <cp:lastModifiedBy>狂想客</cp:lastModifiedBy>
  <dcterms:modified xsi:type="dcterms:W3CDTF">2022-09-08T08:12:04Z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5CF5EF0D33D848529104E99D32F65D33</vt:lpwstr>
  </property>
</Properties>
</file>