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2016-2020年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湖南省普法工作先进单位、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先进个人和依法治理创建活动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先进单位名单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一、2016-2020年湖南省普法工作先进单位：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湖南省政协办公厅行政事务管理办公室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湖南省科技厅政策法规与创新体系建设处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湖南省民政厅政策法规处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湖南省水利厅政策法规处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湖南省文化和旅游厅市场管理处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湖南省审计厅机关党委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湖南省林业局政策法规和改革发展处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湖南省信访局政策法规处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湖南省总工会权益保障部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国家统计局湖南调查总队执法监督处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湖南省女子监狱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湖南省湘南监狱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湖南省津市监狱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湖南省女子强戒所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湖南省白马垅强戒所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湖南省工业通信业节能监察中心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湖南省知识产权保护中心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湖南省中医药研究院附属医院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湖南卫视《湖南新闻联播》</w:t>
      </w:r>
      <w:r>
        <w:rPr>
          <w:rFonts w:hint="default" w:ascii="Times New Roman" w:hAnsi="Times New Roman" w:eastAsia="仿宋_GB2312" w:cs="Times New Roman"/>
          <w:sz w:val="30"/>
          <w:szCs w:val="30"/>
          <w:lang w:val="en"/>
        </w:rPr>
        <w:t>栏目组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湖南省刑事法治研究会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湖南科技学院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湖南女子学院党委宣传统战部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衡阳师范高等专科学校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湖南商务职业技术学院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湖南外贸职业学院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张家界航空工业职业技术学院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湖南汽车工程职业学院普法办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湖南兴湘投资控股集团有限公司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湖南省第六工程有限公司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湖南省交通规划勘察设计院有限公司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湖南国富资产管理有限公司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湖南兵器建华精密仪器有限公司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湖南省水利发展投资有限公司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国家税务总局长沙市税务局第二税务分局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长沙市中级人民法院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长沙市生态环境局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长沙市文化旅游广电局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长沙市浏阳市人民法院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长沙市岳麓区司法局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长沙市天心区司法局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长沙市望城区司法局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vertAlign w:val="baseline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vertAlign w:val="baseline"/>
          <w:lang w:val="en" w:eastAsia="zh-CN"/>
        </w:rPr>
        <w:t>衡阳市委巡察工作领导小组办公室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vertAlign w:val="baseline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vertAlign w:val="baseline"/>
          <w:lang w:val="en" w:eastAsia="zh-CN"/>
        </w:rPr>
        <w:t>衡阳市人大监察和司法委员会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vertAlign w:val="baseline"/>
          <w:lang w:eastAsia="zh-CN"/>
        </w:rPr>
        <w:t>衡阳市司法局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vertAlign w:val="baseline"/>
          <w:lang w:eastAsia="zh-CN"/>
        </w:rPr>
        <w:t>共青团衡阳市委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vertAlign w:val="baseline"/>
          <w:lang w:eastAsia="zh-CN"/>
        </w:rPr>
        <w:t>衡阳市衡阳县司法局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vertAlign w:val="baseline"/>
          <w:lang w:eastAsia="zh-CN"/>
        </w:rPr>
        <w:t>衡阳市衡南县民政局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vertAlign w:val="baseline"/>
          <w:lang w:eastAsia="zh-CN"/>
        </w:rPr>
        <w:t>衡阳市衡东县税务局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vertAlign w:val="baseline"/>
          <w:lang w:eastAsia="zh-CN"/>
        </w:rPr>
        <w:t>衡阳市南岳区南岳镇人民政府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vertAlign w:val="baseline"/>
          <w:lang w:eastAsia="zh-CN"/>
        </w:rPr>
        <w:t>衡阳市雁峰区白沙实验学校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株洲市纪律检查委员会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株洲市人民检察院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株洲市财政局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株洲市文化旅游广电体育局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株洲市妇女联合会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株洲市公安局法制支队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株洲千金药业股份有限公司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湘潭市湘潭县司法局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湘潭市韶山市司法局银田司法所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湘潭市雨湖区司法局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国家税务总局湘乡市税务局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湘潭市公安局岳塘分局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湘潭市雨湖区九华街道办事处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湘潭高新区板塘街道摇钱社区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邵阳市人大常委会办公室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邵阳市司法局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邵阳市林业局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邵阳市妇女联合会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邵阳市北塔区司法局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邵阳市新宁县人民检察院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中国移动通信集团湖南有限公司邵阳分公司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国网湖南省电力有限公司邵阳供电分公司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邵阳市城步县市场监督管理局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岳阳市市场监管局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岳阳市华容县审计局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岳阳市经开区东城小学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岳阳市湘阴县税务局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岳阳市君山区司法局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岳阳市云溪区人民法院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岳阳市临湘市城管局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常德市财政局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国家税务总局常德市税务局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常德市桃源县司法局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常德市桃源县财政局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常德市澧县职业中专学校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常德市临澧县第一完全小学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常德市安乡县人社局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张家界市国家安全局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张家界市交通运输局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中国移动通信集团湖南有限公司张家界分公司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中国人民银行张家界市中心支行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益阳市人大常委会办公室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益阳市司法局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益阳市市场监督管理局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益阳市交警支队直属一大队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益阳市南县社会化禁毒办公室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郴州市民政局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郴州市北湖区应急管理局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郴州市苏仙区司法局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郴州市桂阳县司法局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郴州市汝城县司法局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郴州市嘉禾县人民法院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郴州市临武县人民政府办公室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永州市人民检察院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永州市民政局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永州市公安局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永州市妇女联合会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永州市广播电视台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永州市零陵区司法局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永州市祁阳市司法局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永州市蓝山县教育局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怀化市委宣传部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怀化市委政法委执法监督科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怀化市人大监察和司法委员会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怀化市教育局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怀化市司法局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怀化市文旅广体局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怀化市芷江县教育局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怀化市会同县人民法院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怀化市新晃县委全面依法治县委员会办公室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怀化市鹤城区人民检察院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0" w:firstLineChars="0"/>
        <w:jc w:val="both"/>
        <w:textAlignment w:val="auto"/>
        <w:rPr>
          <w:rStyle w:val="6"/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娄底市司法局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0" w:firstLineChars="0"/>
        <w:jc w:val="both"/>
        <w:textAlignment w:val="auto"/>
        <w:rPr>
          <w:rStyle w:val="6"/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娄底市应急管理局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0" w:firstLineChars="0"/>
        <w:jc w:val="both"/>
        <w:textAlignment w:val="auto"/>
        <w:rPr>
          <w:rStyle w:val="6"/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娄底市娄星区委宣传部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0" w:firstLineChars="0"/>
        <w:jc w:val="both"/>
        <w:textAlignment w:val="auto"/>
        <w:rPr>
          <w:rStyle w:val="6"/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国家税务总局双峰县税务局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0" w:firstLineChars="0"/>
        <w:jc w:val="both"/>
        <w:textAlignment w:val="auto"/>
        <w:rPr>
          <w:rStyle w:val="6"/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国家税务总局新化县税务局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0" w:firstLineChars="0"/>
        <w:jc w:val="both"/>
        <w:textAlignment w:val="auto"/>
        <w:rPr>
          <w:rStyle w:val="6"/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湘西土家族苗族自治州委组织部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0" w:firstLineChars="0"/>
        <w:jc w:val="both"/>
        <w:textAlignment w:val="auto"/>
        <w:rPr>
          <w:rStyle w:val="6"/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湘西土家族苗族自治州委宣传部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0" w:firstLineChars="0"/>
        <w:jc w:val="both"/>
        <w:textAlignment w:val="auto"/>
        <w:rPr>
          <w:rStyle w:val="6"/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湘西土家族苗族自治州泸溪县人民检察院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0" w:firstLineChars="0"/>
        <w:jc w:val="both"/>
        <w:textAlignment w:val="auto"/>
        <w:rPr>
          <w:rStyle w:val="6"/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湘西土家族苗族自治州凤凰县财政局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0"/>
          <w:szCs w:val="30"/>
          <w:lang w:val="en-US" w:eastAsia="zh-CN" w:bidi="ar"/>
        </w:rPr>
        <w:t>二、2016-2020年湖南省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  <w:t>普法工作先进个人：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pacing w:val="-11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6"/>
          <w:sz w:val="30"/>
          <w:szCs w:val="30"/>
        </w:rPr>
        <w:t>刘成科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</w:rPr>
        <w:t>湖南省直机关工委机关党委（人事处）四级调研员</w:t>
      </w:r>
      <w:r>
        <w:rPr>
          <w:rFonts w:hint="default" w:ascii="Times New Roman" w:hAnsi="Times New Roman" w:eastAsia="仿宋_GB2312" w:cs="Times New Roman"/>
          <w:spacing w:val="-11"/>
          <w:sz w:val="30"/>
          <w:szCs w:val="30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肖江琦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湖南省人大监察和司法委员会一级主任科员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贺新乾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湖南省政协机关党委三级主任科员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万玉琢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湖南省高级人民法院研究室四级主任科员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张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霞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湖南省人民检察院第九检察部四级高级检察官助理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朱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燕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湖南省人力资源和社会保障厅法规处副处长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袁再伟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湖南省水利厅政策法规处四级调研员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张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晴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湖南省财政厅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税政法规处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三级主任科员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李蔚婷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湖南省植物园党政办科员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李如香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湖南省广播电视局传媒机构管理处一级主任科员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王家璐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农工党湖南省委会办公室一级主任科员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刘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青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湖南省特检院党委办副主任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hanging="2100" w:hangingChars="7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王冬冬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中国人民银行长沙中心支行法律事务（金融消保）处主任科员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刘蔼然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湖南广播电视台经视频道《经视说法》制片人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肖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彤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湖南省中医药研究院办公室后勤保卫科科长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hanging="2100" w:hangingChars="7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杨鹏飞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湖南省烟草专卖局（公司）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政策法规与体制改革处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主任科员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刘晓斌        湖南省监狱管理局法规处副处长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康  路        湖南省长沙监狱法治办主任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向子明        湖南省怀化监狱法治办主任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饶加胜        湖南省郴州监狱法治办主任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常  青        湖南省新开铺强制隔离戒毒所四级高级警长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刘  涛        湖南省麓山强制隔离戒毒所三大队副大队长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骆菀如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湖南司法警官职业学院政治部宣传教育处干事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敏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中南林业科技大学党委宣传部副部长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蒋晓煌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湖南中医药大学党委宣传统战部综合科科长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吕宗澄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南华大学经济管理与法学学院法学系主任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舒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杨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湖南工业大学党委宣传部融媒体中心主任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袁小艳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湖南人文科技学院宣传统战部统战与普法科科长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刘福泉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长沙学院法学院副教授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欧阳海峰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湖南财政经济学院保卫处处长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宋文志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长沙师范学院宣传统战部思政教育科科长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汩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长沙环境职业技术学院普法专干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彭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艳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湖南工程职业技术学院宣传统战部普法专干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pacing w:val="-11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孙志能        湖南华菱钢铁集团有限责任公司法律事务部部</w:t>
      </w:r>
      <w:r>
        <w:rPr>
          <w:rFonts w:hint="default" w:ascii="Times New Roman" w:hAnsi="Times New Roman" w:eastAsia="仿宋_GB2312" w:cs="Times New Roman"/>
          <w:spacing w:val="-11"/>
          <w:sz w:val="30"/>
          <w:szCs w:val="30"/>
          <w:lang w:val="en-US" w:eastAsia="zh-CN"/>
        </w:rPr>
        <w:t>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邓其全        湖南建工集团有限公司法务审计部副总经理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陈洪鹄        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湖南楚湘建设工程集团有限公司纪委书记、工会主席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盛  健        湖南交通国际经济工程合作有限公司纪委书记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李  政        湖南海利高新技术产业集团有限公司企业管理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0" w:firstLineChars="7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部副部长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奉建华        湖南兵器跃进机电有限公司武装保卫部部长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戴长征（女）  湖南轻盐资产经营有限公司项目开发部主管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于  芳（女）  湖南省高速公路集团有限公司法务部高级主管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蔡雨琪（女）  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湖南高新创业投资集团有限公司风控法务部法务主管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hanging="2100" w:hangingChars="7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陈继海        湖南省现代农业产业控股集团有限公司企业发展部法务专员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" w:eastAsia="zh-CN"/>
        </w:rPr>
        <w:t>王洲沙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湖南中烟法律与改革部主任科员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" w:eastAsia="zh-CN"/>
        </w:rPr>
        <w:t>彭晓艳（女）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长沙市纪检监察案件查办服务中心副主任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" w:eastAsia="zh-CN"/>
        </w:rPr>
        <w:t>蒋力涌（女）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长沙市</w:t>
      </w:r>
      <w:r>
        <w:rPr>
          <w:rFonts w:hint="default" w:ascii="Times New Roman" w:hAnsi="Times New Roman" w:eastAsia="仿宋_GB2312" w:cs="Times New Roman"/>
          <w:sz w:val="30"/>
          <w:szCs w:val="30"/>
          <w:lang w:val="en" w:eastAsia="zh-CN"/>
        </w:rPr>
        <w:t>委组织部离退休人员管理服务办公室主任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" w:eastAsia="zh-CN"/>
        </w:rPr>
        <w:t>何孟科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长沙市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委政法委员会政策研究室副主任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" w:eastAsia="zh-CN"/>
        </w:rPr>
        <w:t>刘医农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长沙</w:t>
      </w:r>
      <w:r>
        <w:rPr>
          <w:rFonts w:hint="default" w:ascii="Times New Roman" w:hAnsi="Times New Roman" w:eastAsia="仿宋_GB2312" w:cs="Times New Roman"/>
          <w:sz w:val="30"/>
          <w:szCs w:val="30"/>
          <w:lang w:val="en" w:eastAsia="zh-CN"/>
        </w:rPr>
        <w:t>市委网信办网络管理与执法处处长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杨  健        长沙市财政局总会计师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李壮杰        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长沙市卫生计生综合监督执法局法制稽查科科长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杨松青        长沙市城市管理和综合执法局法规处处长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李亚雄        长沙市开福区委宣传部常务副部长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徐永春        长沙市芙蓉区司法局副局长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王  莎（女）  长沙市雨花区司法局东山司法所所长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谭春兰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（女）  中共衡阳市委宣传部副部长、市文明办主任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周青梅（女）  衡阳市委组织部人事科科长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" w:eastAsia="zh-CN"/>
        </w:rPr>
        <w:t>陈胜利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" w:eastAsia="zh-CN"/>
        </w:rPr>
        <w:t>衡阳市委政法委法治科科长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李  专        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衡阳市中级人民法院非诉行政案件执行局副局长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0"/>
          <w:sz w:val="30"/>
          <w:szCs w:val="30"/>
          <w:lang w:eastAsia="zh-CN"/>
        </w:rPr>
        <w:t>欧阳红丽（女）</w:t>
      </w:r>
      <w:r>
        <w:rPr>
          <w:rFonts w:hint="default" w:ascii="Times New Roman" w:hAnsi="Times New Roman" w:eastAsia="仿宋_GB2312" w:cs="Times New Roman"/>
          <w:w w:val="9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衡阳市衡阳县妇联主席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王冠军        衡阳市珠晖区司法局法治宣传股股长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张玉文（女）  衡阳市蒸湘区雨母山镇政府工作人员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" w:eastAsia="zh-CN"/>
        </w:rPr>
        <w:t>熊冬林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（女）  </w:t>
      </w:r>
      <w:r>
        <w:rPr>
          <w:rFonts w:hint="default" w:ascii="Times New Roman" w:hAnsi="Times New Roman" w:eastAsia="仿宋_GB2312" w:cs="Times New Roman"/>
          <w:sz w:val="30"/>
          <w:szCs w:val="30"/>
          <w:lang w:val="en" w:eastAsia="zh-CN"/>
        </w:rPr>
        <w:t>南舫律师事务所律师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旷志军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衡山县县委常委、政法委书记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姚小明        衡阳市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常宁市司法局党组书记、局长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汤建平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株洲市委宣传部副部长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邓  泺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株洲市委政法委员会综治督导科科长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唐建志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株洲市人大法制委、常委会法工委立法科科长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邓画文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株洲市中级人民法院民事审判第一组副组长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文  缨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株洲市人力资源和社会保障局二级主任科员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王  勇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株洲市司法局普法与依法治理科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二级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主任科员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夏玉磊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株洲市城市管理和综合执法局政策法规科科员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李文波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株洲市石峰区司法局局长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彭国荣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株洲市攸县禁毒委员会办公室专职副主任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王剑平        湘潭市司法局党组成员、副局长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陈  琳（女）  湘潭市司法局普法与依法治理科科长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刘  斌        湘潭市湘乡市公安局法制大队大队长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刘  杰        湘潭市湘潭县禁毒委员会办公室专职副书记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毛春山        湘潭市韶山市韶山乡韶山村党委书记、村主任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林  慧（女）  湘潭市岳塘区人民法院机关党委副书记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周卫平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湘潭市雨湖区风车坪建元学校工会主席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申鹏岚        邵阳市市纪委监委驻市委政法委纪检监察组组长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李建秋        邵阳市人民政府办公室会议科科长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罗兴茂        邵阳市发改委政策法规科科长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伍青青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邵阳市文化旅游广电体育局副科长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0"/>
          <w:sz w:val="30"/>
          <w:szCs w:val="30"/>
          <w:lang w:val="en-US" w:eastAsia="zh-CN"/>
        </w:rPr>
        <w:t xml:space="preserve">李荣能（苗族）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邵阳市城市管理和综合执法局法制教育科长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唐朝晖        邵阳经济开发区昭阳片区临时党委书记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向  群        邵阳市水利综合服务中心主任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匡友姣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邵阳市第一中学一级教师、技术组教研组长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李  贤        邵阳市邵东市司法局党组书记、局长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石俊华        邵阳市绥宁县司法局党组书记、局长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陈利亚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邵阳市双清区农业农村局副局长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周自珍        邵阳市邵阳县司法局局长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苏  华        岳阳市委政法委政治安全室主任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hanging="2100" w:hangingChars="7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刘志强        岳阳市人大法制委主任委员、市人大常委会法工委主任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蒋灿娟（女）  岳阳市公安局政治部教育训练科副科长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hanging="2100" w:hangingChars="700"/>
        <w:textAlignment w:val="auto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蔡丽鸣（女）  岳阳市司法局法治调研与督察科（普法依法治理科）副科长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李  丽（女）  岳阳市教体局行政审批科（法规科）科员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李  霖        岳阳市信访局党组成员、副局长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hanging="2100" w:hangingChars="7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刘  康        岳阳市屈原管理区凤凰乡退役军人服务站站长、执法大队副队长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66"/>
          <w:sz w:val="30"/>
          <w:szCs w:val="30"/>
          <w:lang w:val="en-US" w:eastAsia="zh-CN"/>
        </w:rPr>
        <w:t>董彦均</w:t>
      </w:r>
      <w:r>
        <w:rPr>
          <w:rFonts w:hint="default" w:ascii="Times New Roman" w:hAnsi="Times New Roman" w:eastAsia="仿宋_GB2312" w:cs="Times New Roman"/>
          <w:w w:val="66"/>
          <w:sz w:val="30"/>
          <w:szCs w:val="30"/>
          <w:lang w:eastAsia="zh-CN"/>
        </w:rPr>
        <w:t>（女，回族）</w:t>
      </w:r>
      <w:r>
        <w:rPr>
          <w:rFonts w:hint="default" w:ascii="Times New Roman" w:hAnsi="Times New Roman" w:eastAsia="仿宋_GB2312" w:cs="Times New Roman"/>
          <w:w w:val="66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常德市直机关工委宣传科科长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黄  婷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常德市公安局法制支队副支队长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琚  海        常德市财政局行政政法科副科长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唐直秋        常德市广播电视台党组书记、台长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谢  英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常德市武陵区第一小学校长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周金淦        常德市汉寿县住房和城乡建设局副局长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康少兵        常德市桃源县漳江街道党工委书记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李宽祥        常德市澧县司法局副局长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谷  超        常德市澧县纪委监委案件审理室主任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母茂生        常德市安乡县人民法院刑事审判庭庭长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80"/>
          <w:sz w:val="30"/>
          <w:szCs w:val="30"/>
          <w:lang w:val="en-US" w:eastAsia="zh-CN"/>
        </w:rPr>
        <w:t>莫海宏</w:t>
      </w:r>
      <w:r>
        <w:rPr>
          <w:rFonts w:hint="default" w:ascii="Times New Roman" w:hAnsi="Times New Roman" w:eastAsia="仿宋_GB2312" w:cs="Times New Roman"/>
          <w:w w:val="80"/>
          <w:sz w:val="30"/>
          <w:szCs w:val="30"/>
          <w:lang w:eastAsia="zh-CN"/>
        </w:rPr>
        <w:t>（土家族）</w:t>
      </w:r>
      <w:r>
        <w:rPr>
          <w:rFonts w:hint="default" w:ascii="Times New Roman" w:hAnsi="Times New Roman" w:eastAsia="仿宋_GB2312" w:cs="Times New Roman"/>
          <w:w w:val="8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张家界市财政局党组书记、局长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80"/>
          <w:sz w:val="30"/>
          <w:szCs w:val="30"/>
          <w:lang w:val="en-US" w:eastAsia="zh-CN"/>
        </w:rPr>
        <w:t>屈  辉</w:t>
      </w:r>
      <w:r>
        <w:rPr>
          <w:rFonts w:hint="default" w:ascii="Times New Roman" w:hAnsi="Times New Roman" w:eastAsia="仿宋_GB2312" w:cs="Times New Roman"/>
          <w:w w:val="80"/>
          <w:sz w:val="30"/>
          <w:szCs w:val="30"/>
          <w:lang w:eastAsia="zh-CN"/>
        </w:rPr>
        <w:t>（土家族）</w:t>
      </w:r>
      <w:r>
        <w:rPr>
          <w:rFonts w:hint="default" w:ascii="Times New Roman" w:hAnsi="Times New Roman" w:eastAsia="仿宋_GB2312" w:cs="Times New Roman"/>
          <w:w w:val="8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张家界市武陵源区委副书记、政法委书记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吴志锋        张家界市教育局师资培训中心综合科科长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78" w:hanging="2178" w:hangingChars="11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66"/>
          <w:sz w:val="30"/>
          <w:szCs w:val="30"/>
          <w:lang w:val="en-US" w:eastAsia="zh-CN"/>
        </w:rPr>
        <w:t>符冰洁</w:t>
      </w:r>
      <w:r>
        <w:rPr>
          <w:rFonts w:hint="default" w:ascii="Times New Roman" w:hAnsi="Times New Roman" w:eastAsia="仿宋_GB2312" w:cs="Times New Roman"/>
          <w:w w:val="66"/>
          <w:sz w:val="30"/>
          <w:szCs w:val="30"/>
          <w:lang w:eastAsia="zh-CN"/>
        </w:rPr>
        <w:t>（女，土家族）</w:t>
      </w:r>
      <w:r>
        <w:rPr>
          <w:rFonts w:hint="default" w:ascii="Times New Roman" w:hAnsi="Times New Roman" w:eastAsia="仿宋_GB2312" w:cs="Times New Roman"/>
          <w:w w:val="66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张家界市文化旅游广电体育局法制行政审批服务科工作人员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姜志高        张家界市卫生计生综合监督执法局四级调研员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66"/>
          <w:sz w:val="30"/>
          <w:szCs w:val="30"/>
          <w:lang w:val="en-US" w:eastAsia="zh-CN"/>
        </w:rPr>
        <w:t>彭亚丽（</w:t>
      </w:r>
      <w:r>
        <w:rPr>
          <w:rFonts w:hint="default" w:ascii="Times New Roman" w:hAnsi="Times New Roman" w:eastAsia="仿宋_GB2312" w:cs="Times New Roman"/>
          <w:w w:val="66"/>
          <w:sz w:val="30"/>
          <w:szCs w:val="30"/>
          <w:lang w:eastAsia="zh-CN"/>
        </w:rPr>
        <w:t>女，土家族）</w:t>
      </w:r>
      <w:r>
        <w:rPr>
          <w:rFonts w:hint="default" w:ascii="Times New Roman" w:hAnsi="Times New Roman" w:eastAsia="仿宋_GB2312" w:cs="Times New Roman"/>
          <w:w w:val="66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张家界市永定区司法局普法与依法治理股股长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w w:val="83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80"/>
          <w:sz w:val="30"/>
          <w:szCs w:val="30"/>
          <w:lang w:val="en-US" w:eastAsia="zh-CN"/>
        </w:rPr>
        <w:t xml:space="preserve">谭宏国（土家族）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张家界市慈利县司法局行政执法协调监督股股长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70"/>
          <w:sz w:val="30"/>
          <w:szCs w:val="30"/>
          <w:lang w:val="en-US" w:eastAsia="zh-CN"/>
        </w:rPr>
        <w:t>谷秋云</w:t>
      </w:r>
      <w:r>
        <w:rPr>
          <w:rFonts w:hint="default" w:ascii="Times New Roman" w:hAnsi="Times New Roman" w:eastAsia="仿宋_GB2312" w:cs="Times New Roman"/>
          <w:w w:val="70"/>
          <w:sz w:val="30"/>
          <w:szCs w:val="30"/>
          <w:lang w:eastAsia="zh-CN"/>
        </w:rPr>
        <w:t>（女，白族）</w:t>
      </w:r>
      <w:r>
        <w:rPr>
          <w:rFonts w:hint="default" w:ascii="Times New Roman" w:hAnsi="Times New Roman" w:eastAsia="仿宋_GB2312" w:cs="Times New Roman"/>
          <w:w w:val="7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张家界市桑植县司法局普法与依法治理股股长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周铁涛        益阳市委党校副校长、法学教授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彭  娟（女）  益阳市公安局法制支队二级警长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0"/>
          <w:sz w:val="30"/>
          <w:szCs w:val="30"/>
          <w:lang w:val="en-US" w:eastAsia="zh-CN"/>
        </w:rPr>
        <w:t>欧阳午子（女）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益阳市城市管理局和综合执法局督察科科长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姚蘅桉（女）  益阳市桃江县司法局普法与依法治理股股长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刘百战        益阳市安化县人大监察和司法委员会主任委员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龙志国        益阳市南县浪拔湖镇党委书记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hanging="2100" w:hangingChars="7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陈  静        益阳市资阳区汽车路街道办事处社会治安和应急管理办公室主任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唐  玲（女）  郴州市委政法委办公室主任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罗  文        郴州市北湖区人民法院刑事审判庭副庭长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刘朝晖        郴州市永兴县委书记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刘从武        郴州市宜章县委网信办主任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刘  丹（女）  郴州市嘉禾县委宣传部部长、普满乡党委书记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唐志专        郴州市临武县委宣传部副部长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李生华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郴州市汝城县人民政府副县长、县公安局局长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陈惠玲（女）  郴州市桂东县公安局交通警察大队民警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艾德华        永州市人大监察和司法委员会综合科科长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艾志飞        永州市教育局政策法规与学校安全管理科科员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李群辉        永州市乡村振兴局党组书记、局长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欧阳勇胜      永州市城投公司东部新城公司经理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邓春红（女）  永州市映山小学副校长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杨海超        永州市冷水滩区检察院党组副书记、副检察长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熊义政        永州市道县农业农村局农业综合执法大队副队长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周顺文        永州市双牌县人力资源和社会保障局副科级干部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钟振华        永州市新田县骥村镇黄栗山村村支书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80"/>
          <w:sz w:val="30"/>
          <w:szCs w:val="30"/>
          <w:lang w:val="en-US" w:eastAsia="zh-CN"/>
        </w:rPr>
        <w:t xml:space="preserve">宋  锋（土家族）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怀化市委办公室综合调研室主任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徐  智        怀化市纪委监委调研法规室干部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张明珠        怀化市人民政府副秘书长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吴永盛        怀化市司法局党组书记、局长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w w:val="90"/>
          <w:sz w:val="30"/>
          <w:szCs w:val="30"/>
          <w:lang w:val="en-US" w:eastAsia="zh-CN"/>
        </w:rPr>
        <w:t>孟  军（侗族）</w:t>
      </w:r>
      <w:r>
        <w:rPr>
          <w:rFonts w:hint="default" w:ascii="Times New Roman" w:hAnsi="Times New Roman" w:eastAsia="仿宋_GB2312" w:cs="Times New Roman"/>
          <w:w w:val="9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芷江县司法局党组书记、局长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w w:val="90"/>
          <w:sz w:val="30"/>
          <w:szCs w:val="30"/>
          <w:lang w:val="en-US" w:eastAsia="zh-CN"/>
        </w:rPr>
        <w:t>田定军（苗族）</w:t>
      </w:r>
      <w:r>
        <w:rPr>
          <w:rFonts w:hint="default" w:ascii="Times New Roman" w:hAnsi="Times New Roman" w:eastAsia="仿宋_GB2312" w:cs="Times New Roman"/>
          <w:w w:val="90"/>
          <w:sz w:val="30"/>
          <w:szCs w:val="30"/>
          <w:lang w:val="en-US" w:eastAsia="zh-CN"/>
        </w:rPr>
        <w:t xml:space="preserve">  麻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阳县政法委副书记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明新春        靖州县人民检察院党组副书记、副检察长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邱  承        怀化日报社编委、专刊中心主任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刘楚雄        娄底市委宣传部宣教科科长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周  舟（女）  娄底市教育局四级主任科员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黄  灿        娄底日报社政法专刊部副主任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刘建新        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湖南华菱涟源钢铁有限公司企划部（法务部）副部长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何晶晶        娄底市冷水江市渣渡镇政法委员、武装部长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王景华        娄底市双峰县杏子铺镇党委书记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刘桂初        娄底市新化县上梅街道办事处党工委书记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hanging="2100" w:hangingChars="7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欧阳国强      湘西土家族苗族自治州网信办网络安全和信息化发展科科长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78" w:hanging="2178" w:hangingChars="11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66"/>
          <w:sz w:val="30"/>
          <w:szCs w:val="30"/>
          <w:lang w:val="en-US" w:eastAsia="zh-CN"/>
        </w:rPr>
        <w:t xml:space="preserve">麻三艳（女，苗族）   </w:t>
      </w:r>
      <w:r>
        <w:rPr>
          <w:rFonts w:hint="default" w:ascii="Times New Roman" w:hAnsi="Times New Roman" w:eastAsia="仿宋_GB2312" w:cs="Times New Roman"/>
          <w:spacing w:val="-11"/>
          <w:sz w:val="30"/>
          <w:szCs w:val="30"/>
          <w:lang w:val="en-US" w:eastAsia="zh-CN"/>
        </w:rPr>
        <w:t>湘西土家族苗族自治州人大监督和司法委员会主任委员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w w:val="66"/>
          <w:sz w:val="30"/>
          <w:szCs w:val="30"/>
          <w:lang w:val="en-US" w:eastAsia="zh-CN"/>
        </w:rPr>
        <w:t>向美容（女，土家族）</w:t>
      </w:r>
      <w:r>
        <w:rPr>
          <w:rFonts w:hint="default" w:ascii="Times New Roman" w:hAnsi="Times New Roman" w:eastAsia="仿宋_GB2312" w:cs="Times New Roman"/>
          <w:w w:val="66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湘西土家族苗族自治州中级人民法院审判监督庭庭长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78" w:hanging="2046" w:hangingChars="11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w w:val="66"/>
          <w:sz w:val="30"/>
          <w:szCs w:val="30"/>
          <w:lang w:val="en-US" w:eastAsia="zh-CN"/>
        </w:rPr>
        <w:t>张</w:t>
      </w:r>
      <w:r>
        <w:rPr>
          <w:rFonts w:hint="eastAsia" w:ascii="Times New Roman" w:hAnsi="Times New Roman" w:eastAsia="仿宋_GB2312" w:cs="Times New Roman"/>
          <w:spacing w:val="-6"/>
          <w:w w:val="66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w w:val="66"/>
          <w:sz w:val="30"/>
          <w:szCs w:val="30"/>
          <w:lang w:val="en-US" w:eastAsia="zh-CN"/>
        </w:rPr>
        <w:t>微（女，土家族）</w:t>
      </w:r>
      <w:r>
        <w:rPr>
          <w:rFonts w:hint="default" w:ascii="Times New Roman" w:hAnsi="Times New Roman" w:eastAsia="仿宋_GB2312" w:cs="Times New Roman"/>
          <w:w w:val="66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0"/>
          <w:szCs w:val="30"/>
          <w:lang w:val="en-US" w:eastAsia="zh-CN"/>
        </w:rPr>
        <w:t>湘西土家族苗族自治州公安局法制支队执法监督大队长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hanging="2100" w:hangingChars="7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田  兰（女）  湘西土家族苗族自治州龙山县司法局茨岩塘司法所司法员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张  铮        湘西土家族苗族自治州古丈县默戎镇党委书记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w w:val="66"/>
          <w:sz w:val="30"/>
          <w:szCs w:val="30"/>
          <w:lang w:val="en-US" w:eastAsia="zh-CN"/>
        </w:rPr>
        <w:t>姚敏娜（女，土家族）</w:t>
      </w:r>
      <w:r>
        <w:rPr>
          <w:rFonts w:hint="default" w:ascii="Times New Roman" w:hAnsi="Times New Roman" w:eastAsia="仿宋_GB2312" w:cs="Times New Roman"/>
          <w:w w:val="66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6"/>
          <w:w w:val="66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w w:val="66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湖南边城律师事务所专职律师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 w:bidi="ar"/>
        </w:rPr>
        <w:t>三、2016-2020年湖南省依法治理创建活动先进单位：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u w:val="none"/>
        </w:rPr>
        <w:t>湖南省农业农村厅法规处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湖南省茶陵监狱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湖南省儿童医院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长沙市烟草专卖局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中建信和地产有限公司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国家税务总局韶山市税务局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怀化学院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湖南工学院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湖南工业职业技术学院商务贸易学院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湖南化工职业技术学院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湖南高速铁路职业技术学院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长沙职业技术学院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u w:val="none"/>
          <w:lang w:val="en-US" w:eastAsia="zh-CN"/>
        </w:rPr>
        <w:t>湖南湘投金天科技集团有限责任公司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湖南省工业设备安装有限公司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湖南黄金洞矿业有限责任公司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湖南机场股份有限公司张家界荷花国际机场分公司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湖南海利常德农药化工有限公司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湖南省粮油食品进出口集团有限公司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长沙市广播电视台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长郡双语实验中学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长沙市第一医院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长沙市浏阳市司法局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vertAlign w:val="baseline"/>
          <w:lang w:eastAsia="zh-CN"/>
        </w:rPr>
        <w:t>衡阳市民政局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vertAlign w:val="baseline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vertAlign w:val="baseline"/>
          <w:lang w:val="en" w:eastAsia="zh-CN"/>
        </w:rPr>
        <w:t>衡阳市公安局法制支队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vertAlign w:val="baseline"/>
          <w:lang w:eastAsia="zh-CN"/>
        </w:rPr>
        <w:t>衡阳市雁峰区司法局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vertAlign w:val="baseline"/>
          <w:lang w:eastAsia="zh-CN"/>
        </w:rPr>
        <w:t>共青团衡山县委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株洲市渌口区委宣传部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国家税务总局炎陵县税务局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湘潭市湘乡市市场监督管理局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国家税务总局湘潭市岳塘区税务局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湘潭市岳塘区霞城街道阳塘村民委员会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国家税务总局新邵县税务局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邵阳市消防救援支队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邵阳市邵阳县教育局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邵阳市大祥区司法局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湖南神斧集团向红机械化工有限公司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岳阳市湘阴县金龙司法所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常德市武陵区司法局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常德市鼎城区城市管理和综合执法局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常德市石门县委组织部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张家界市纪委监委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张家界市税务局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益阳市政协机关党委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益阳高新区谢林港镇清溪村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益阳市赫山区赫山街道洪家村社区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郴州市资兴市委政法委员会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郴州市桂东县司法局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郴州市安仁县洋际乡人民政府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永州市东安县人民检察院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永州市蓝山县人民法院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永州市江永县司法局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国家税务总局怀化市税务局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怀化市洪江市公安局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怀化市通道县陇城镇人民政府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国家税务总局怀化市洪江区税务局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娄底市烟草专卖局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娄底市涟源市杨市镇板桥村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湘西土家族苗族自治州保靖县司法局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湘西土家族苗族自治州永顺县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湘西土家族苗族自治州吉首市第四初级中学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5"/>
        <w:tblpPr w:leftFromText="180" w:rightFromText="180" w:vertAnchor="text" w:horzAnchor="page" w:tblpX="1710" w:tblpY="216"/>
        <w:tblOverlap w:val="never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湖南省守法普法工作办公室                 2021年11月18日印发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41" w:right="1531" w:bottom="1814" w:left="1644" w:header="1587" w:footer="1417" w:gutter="0"/>
      <w:paperSrc/>
      <w:pgNumType w:fmt="numberInDash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20"/>
    <w:rsid w:val="00AF7220"/>
    <w:rsid w:val="00B87FE3"/>
    <w:rsid w:val="00D90A02"/>
    <w:rsid w:val="0B0F675F"/>
    <w:rsid w:val="0C2F7396"/>
    <w:rsid w:val="0E444B7A"/>
    <w:rsid w:val="155A4328"/>
    <w:rsid w:val="19AC41B0"/>
    <w:rsid w:val="1E8F3966"/>
    <w:rsid w:val="22155FC1"/>
    <w:rsid w:val="23172550"/>
    <w:rsid w:val="2ED85A2D"/>
    <w:rsid w:val="39005A76"/>
    <w:rsid w:val="41DD5CA2"/>
    <w:rsid w:val="5C683329"/>
    <w:rsid w:val="69E42E5B"/>
    <w:rsid w:val="6B8218DE"/>
    <w:rsid w:val="6EEB0B70"/>
    <w:rsid w:val="76C26DCC"/>
    <w:rsid w:val="7B370D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0</Words>
  <Characters>0</Characters>
  <Lines>1</Lines>
  <Paragraphs>1</Paragraphs>
  <TotalTime>17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2011-02-25T01:06:00Z</dcterms:created>
  <dc:creator>科员01</dc:creator>
  <cp:lastModifiedBy>xz_90</cp:lastModifiedBy>
  <cp:lastPrinted>2021-11-18T07:28:11Z</cp:lastPrinted>
  <dcterms:modified xsi:type="dcterms:W3CDTF">2021-11-29T09:57:07Z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BDF6327224E44FCAB13C78219D106133</vt:lpwstr>
  </property>
</Properties>
</file>