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2016-2020年全国普法先进单位、先进个人和依法治理创建活动先进单位拟推荐名单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2016-2020年全国普法工作先进单位：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湖南省直机关工委宣传部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湖南省人大监察和司法委员会办公室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湖南省高级人民法院新闻信息网络处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中国建筑第五工程局有限公司法律事务部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湖南省应急管理厅政策法规处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湖南师范大学法学院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南华大学经济管理与法学学院法学系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湖南路桥建设集团有限责任公司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湖南辰州矿业有限责任公司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湖南省长沙县司法局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湖南省长沙市农业农村局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湖南省长沙市人民检察院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湖南省长沙市教育局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湖南省衡阳市委宣传部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湖南省衡阳市税务局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湖南省衡阳市人民检察院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湖南省醴陵市司法局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湖南省株洲市市场监督管理局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湖南省湘潭市司法局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湖南省湘潭市公安局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湖南省隆回县纪律检查委员会（监察委员会）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湖南省邵阳市财政局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湖南省武冈市司法局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湖南省平江县司法局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湖南省岳阳市烟草局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湖南省常德市司法局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湖南省常德市武陵区第一小学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湖南省汉寿县罐头嘴镇人民政府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湖南省张家界市委宣传部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湖南省益阳市委办公室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湖南省郴州市司法局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湖南省郴州市苏仙区人民检察院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湖南省郴州市公安局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湖南省永州市纪律检查委员会（监察委员会）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湖南省永州市司法局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湖南省永州市委宣传部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湖南省辰溪县全面依法治县委员会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湖南省怀化市公安局法制信访支队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湖南省冷水江市税务局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湖南省湘西土家族苗族自治州税务局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湖南省郴州市委宣传部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2016-2020年全国普法工作先进个人：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雷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Times New Roman"/>
          <w:sz w:val="32"/>
          <w:szCs w:val="32"/>
          <w:lang w:eastAsia="zh-CN"/>
        </w:rPr>
        <w:t>炘（女）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湖南省委宣传部宣传教育处处长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侃  湖南省妇女联合会二级调研员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王朝辉  湖南省文化和旅游厅政策法规处副处长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熊  沩（女）  湖南省教育厅政策法规处一级主任科员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余  欢（女）  湖南省税务局政策法规处一级主任科员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竺雨迪（女）  湖南省民政厅政策法规处一级主任科员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金海龙  湖南省司法厅普法与依法治理处三级主任科员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王彬辉（女）  湖南师范大学法学院教授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欧爱民  湘潭大学法学院院长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郑牧民  吉首大学法学与公共管理学院副院长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高  峰  湖南铁道职业技术学院学工部长、团委书记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兴  湖南中烟工业有限责任公司党组成员、副总经理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  拯  湖南建工集团有限公司总法律顾问、首席合规官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王环斌  湖南兴湘投资控股集团有限公司风控法务部部长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刘志刚  湖南省国有资产管理集团有限公司副总经理、总法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1280" w:firstLineChars="4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律顾问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孙美秀（女）  湖南省长沙市司法局副局长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周青梅（女）  湖南省长沙市新闻中心副主任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李行斌  湖南省长沙市公安局法制支队党委书记、支队长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石莉波（女）  湖南省长沙市妇女联合会副主席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刘海波（女）  湖南省宁乡市司法局党组书记、局长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谭春兰（女）  湖南省衡阳市委宣传部副部长、市文明办主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杨安定  湖南省衡阳市司法局党组书记、局长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刘名才  湖南省衡阳市石鼓区司法局党组书记、局长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殷顺堂  湖南省株洲市应急管理局党委书记、局长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伍俊勇  湖南省株洲市天元区天元中学校长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苏运良  湖南省茶陵县农业农村局党委书记、局长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熊  英（女）  湖南省湘潭市岳塘区司法局副局长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1280" w:hanging="1280" w:hanging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尹晓琦（女）  湖南省湘潭市雨湖区城正街街道洗脚桥社区党总支书记、社区主任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龚跃辉  湖南省邵阳市委宣传部办公室主任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1600" w:hanging="1600" w:hanging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粟  成（女）  湖南省邵阳市中级人民法院政治部四级主任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1597" w:leftChars="608" w:hanging="320" w:hanging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科员、团委书记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刘勋才  湖南省洞口县第九中学校长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何忠伟  湖南省岳阳市岳阳楼区人民检察院党组书记、检察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长提名人选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霖  湖南省岳阳市信访局党组成员、副局长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吴笑菠  湖南省常德市鼎城区人民检察院第二检察部主任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邓春辉（女，土家族）  湖南省临澧县停弦渡镇党委书记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潘道见  湖南省石门县市场监督管理局党组书记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熊玉芳（女）  湖南省津市市检察院副检察长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蒋训民  吉首大学政策法规办主任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张明涛  湖南省张家界市日报社重点报道与评论部副主任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王芝兰（女）  湖南省沅江市婚姻家庭纠纷人民调解委员会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谭海鹰（女）  湖南省益阳市司法局二级主任科员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杨君毅  湖南省桂阳县委副书记、政法委书记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林建秀（女）  湖南省资兴市司法局局长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  素（女，瑶族）  湖南省永州市中级人民法院民二庭副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庭长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肖质彬  湖南省宁远县委书记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张家铣  湖南省中方县委书记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吴永盛  湖南省怀化市司法局党组书记、局长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王理丽（女）  湖南省娄底市娄星区人民检察院检察长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胡凌云（女）  湖南省涟源市司法局局长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沈海清  湖南省吉首市委常委、政法委书记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向  丹（女，土家族）  湖南省永顺县司法局党组书记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唐新湘  湖南省沅陵县司法局凉水井镇司法所所长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贾章雄  湖南省江华瑶族自治县公安局退休职工、县法学会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副秘书长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2016-2020年全国依法治理创建活动先进单位：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湖南省职业病防治院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湖南农业大学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长沙民政职业技术学院党政办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湖南省国资委政策法规处（普法办）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湖南省赤山监狱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湖南湘投控股集团有限公司法务风控部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湖南省衡阳市珠晖区司法局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湖南省株洲市公安局荷塘分局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湖南省株洲市天元区司法局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国家税务总局湘潭县税务局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湖南省邵阳市农业综合行政执法支队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湖南省汨罗市归义镇罗城社区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湖南省张家界市武陵源区委全面依法治区委员会办公室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湖南省桃江县司法局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湖南省永兴县司法局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湖南省宁远县委政法委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湖南省江华瑶族自治县委政法委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/>
        <w:jc w:val="left"/>
        <w:textAlignment w:val="auto"/>
        <w:rPr>
          <w:rStyle w:val="6"/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</w:t>
      </w:r>
      <w:r>
        <w:rPr>
          <w:rStyle w:val="6"/>
          <w:rFonts w:hint="eastAsia" w:ascii="仿宋" w:hAnsi="仿宋" w:eastAsia="仿宋" w:cs="仿宋"/>
          <w:sz w:val="32"/>
          <w:szCs w:val="32"/>
          <w:lang w:val="en-US" w:eastAsia="zh-CN"/>
        </w:rPr>
        <w:t>溆浦县依法治县委员会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湖南省娄底市税务局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湖南省湘西土家族苗族自治州妇女联合会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湖南省澧县司法局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Arial Unicode MS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C1BA4"/>
    <w:rsid w:val="0555576A"/>
    <w:rsid w:val="118C7AEF"/>
    <w:rsid w:val="292A46C1"/>
    <w:rsid w:val="2ACC1BA4"/>
    <w:rsid w:val="2FBE153A"/>
    <w:rsid w:val="3E2C702B"/>
    <w:rsid w:val="3E6006EB"/>
    <w:rsid w:val="56C70A2B"/>
    <w:rsid w:val="5D853C14"/>
    <w:rsid w:val="78CD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outlineLvl w:val="0"/>
    </w:pPr>
    <w:rPr>
      <w:rFonts w:ascii="Times New Roman" w:hAnsi="Times New Roman" w:eastAsia="黑体" w:cs="Times New Roman"/>
      <w:b/>
      <w:color w:val="000000"/>
      <w:kern w:val="44"/>
      <w:sz w:val="32"/>
      <w:shd w:val="clear" w:color="auto" w:fill="auto"/>
      <w:lang w:eastAsia="en-US" w:bidi="en-US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spacing w:beforeAutospacing="0" w:afterAutospacing="0" w:line="560" w:lineRule="exact"/>
      <w:ind w:firstLine="883" w:firstLineChars="200"/>
      <w:jc w:val="left"/>
      <w:outlineLvl w:val="1"/>
    </w:pPr>
    <w:rPr>
      <w:rFonts w:hint="eastAsia" w:ascii="宋体" w:hAnsi="宋体" w:eastAsia="楷体_GB2312" w:cs="宋体"/>
      <w:color w:val="000000"/>
      <w:sz w:val="32"/>
      <w:szCs w:val="36"/>
      <w:shd w:val="clear" w:color="auto" w:fill="auto"/>
      <w:lang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标题 2 Char"/>
    <w:link w:val="3"/>
    <w:uiPriority w:val="0"/>
    <w:rPr>
      <w:rFonts w:hint="eastAsia" w:ascii="宋体" w:hAnsi="宋体" w:eastAsia="楷体_GB2312" w:cs="宋体"/>
      <w:color w:val="000000"/>
      <w:sz w:val="32"/>
      <w:szCs w:val="36"/>
      <w:shd w:val="clear" w:color="auto" w:fill="auto"/>
      <w:lang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2021-10-08T00:13:00Z</dcterms:created>
  <dc:creator>若小虫</dc:creator>
  <cp:lastModifiedBy>xz_90</cp:lastModifiedBy>
  <cp:lastPrinted>2021-10-08T01:03:00Z</cp:lastPrinted>
  <dcterms:modified xsi:type="dcterms:W3CDTF">2021-10-08T02:31:51Z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85AFF11B740E4279B699014D3973E975</vt:lpwstr>
  </property>
</Properties>
</file>