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1FC" w:rsidRDefault="007D71FC" w:rsidP="008D5DA2">
      <w:pPr>
        <w:jc w:val="center"/>
        <w:rPr>
          <w:rFonts w:ascii="黑体" w:eastAsia="黑体" w:hAnsi="黑体"/>
          <w:sz w:val="44"/>
          <w:szCs w:val="44"/>
        </w:rPr>
      </w:pPr>
    </w:p>
    <w:p w:rsidR="007D71FC" w:rsidRDefault="007D71FC" w:rsidP="008D5DA2">
      <w:pPr>
        <w:jc w:val="center"/>
        <w:rPr>
          <w:rFonts w:ascii="黑体" w:eastAsia="黑体" w:hAnsi="黑体"/>
          <w:sz w:val="44"/>
          <w:szCs w:val="44"/>
        </w:rPr>
      </w:pPr>
    </w:p>
    <w:p w:rsidR="008D5DA2" w:rsidRDefault="008D5DA2" w:rsidP="003C6F6F">
      <w:pPr>
        <w:ind w:firstLineChars="250" w:firstLine="110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sz w:val="44"/>
          <w:szCs w:val="44"/>
        </w:rPr>
        <w:t>“</w:t>
      </w:r>
      <w:r w:rsidRPr="001C1087">
        <w:rPr>
          <w:rFonts w:ascii="黑体" w:eastAsia="黑体" w:hAnsi="黑体" w:hint="eastAsia"/>
          <w:sz w:val="44"/>
          <w:szCs w:val="44"/>
        </w:rPr>
        <w:t>星星之火—湘潭县党史故事</w:t>
      </w:r>
      <w:r>
        <w:rPr>
          <w:rFonts w:ascii="黑体" w:eastAsia="黑体" w:hAnsi="黑体"/>
          <w:sz w:val="44"/>
          <w:szCs w:val="44"/>
        </w:rPr>
        <w:t>”</w:t>
      </w:r>
    </w:p>
    <w:p w:rsidR="008D5DA2" w:rsidRPr="004F74B0" w:rsidRDefault="008D5DA2" w:rsidP="008D5DA2">
      <w:pPr>
        <w:jc w:val="center"/>
        <w:rPr>
          <w:rFonts w:ascii="华文楷体" w:eastAsia="华文楷体" w:hAnsi="华文楷体" w:cstheme="majorEastAsia"/>
          <w:b/>
          <w:bCs/>
          <w:sz w:val="36"/>
          <w:szCs w:val="36"/>
        </w:rPr>
      </w:pPr>
      <w:r w:rsidRPr="004F74B0">
        <w:rPr>
          <w:rFonts w:ascii="华文楷体" w:eastAsia="华文楷体" w:hAnsi="华文楷体" w:hint="eastAsia"/>
          <w:b/>
          <w:sz w:val="36"/>
          <w:szCs w:val="36"/>
        </w:rPr>
        <w:t>第</w:t>
      </w:r>
      <w:r w:rsidR="00EA761E">
        <w:rPr>
          <w:rFonts w:ascii="华文楷体" w:eastAsia="华文楷体" w:hAnsi="华文楷体" w:hint="eastAsia"/>
          <w:b/>
          <w:sz w:val="36"/>
          <w:szCs w:val="36"/>
        </w:rPr>
        <w:t>三</w:t>
      </w:r>
      <w:r w:rsidRPr="004F74B0">
        <w:rPr>
          <w:rFonts w:ascii="华文楷体" w:eastAsia="华文楷体" w:hAnsi="华文楷体" w:hint="eastAsia"/>
          <w:b/>
          <w:sz w:val="36"/>
          <w:szCs w:val="36"/>
        </w:rPr>
        <w:t>集：</w:t>
      </w:r>
      <w:r w:rsidR="00EA761E">
        <w:rPr>
          <w:rFonts w:ascii="华文楷体" w:eastAsia="华文楷体" w:hAnsi="华文楷体" w:hint="eastAsia"/>
          <w:b/>
          <w:bCs/>
          <w:sz w:val="36"/>
          <w:szCs w:val="36"/>
        </w:rPr>
        <w:t>在韶山听真话</w:t>
      </w:r>
    </w:p>
    <w:p w:rsidR="00EA761E" w:rsidRDefault="00EA761E" w:rsidP="00EA761E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1959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日下午，毛主席回到家乡韶山。对于离开</w:t>
      </w:r>
      <w:r>
        <w:rPr>
          <w:rFonts w:hint="eastAsia"/>
          <w:sz w:val="28"/>
          <w:szCs w:val="28"/>
        </w:rPr>
        <w:t>32</w:t>
      </w:r>
      <w:r>
        <w:rPr>
          <w:rFonts w:hint="eastAsia"/>
          <w:sz w:val="28"/>
          <w:szCs w:val="28"/>
        </w:rPr>
        <w:t>年的他来说，</w:t>
      </w:r>
      <w:r w:rsidR="00DB2748">
        <w:rPr>
          <w:rFonts w:hint="eastAsia"/>
          <w:sz w:val="28"/>
          <w:szCs w:val="28"/>
        </w:rPr>
        <w:t>此</w:t>
      </w:r>
      <w:bookmarkStart w:id="0" w:name="_GoBack"/>
      <w:bookmarkEnd w:id="0"/>
      <w:r>
        <w:rPr>
          <w:rFonts w:hint="eastAsia"/>
          <w:sz w:val="28"/>
          <w:szCs w:val="28"/>
        </w:rPr>
        <w:t>次韶山之行，既是“省亲”，也是一次调查研究。</w:t>
      </w:r>
    </w:p>
    <w:p w:rsidR="000F07A4" w:rsidRDefault="00EA761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此次韶山之行，毛主席在家乡逗留了三天两晚。据不完全统计，他与家乡父老握手超过</w:t>
      </w:r>
      <w:r>
        <w:rPr>
          <w:rFonts w:hint="eastAsia"/>
          <w:sz w:val="28"/>
          <w:szCs w:val="28"/>
        </w:rPr>
        <w:t>1000</w:t>
      </w:r>
      <w:r>
        <w:rPr>
          <w:rFonts w:hint="eastAsia"/>
          <w:sz w:val="28"/>
          <w:szCs w:val="28"/>
        </w:rPr>
        <w:t>次。事后，许多与他握过手、交谈过</w:t>
      </w:r>
    </w:p>
    <w:p w:rsidR="00EA761E" w:rsidRDefault="00EA761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的韶山人一直感受到这位伟大的同乡的平易近人、和蔼可亲。</w:t>
      </w:r>
      <w:r>
        <w:rPr>
          <w:rFonts w:hint="eastAsia"/>
          <w:sz w:val="28"/>
          <w:szCs w:val="28"/>
        </w:rPr>
        <w:t xml:space="preserve"> </w:t>
      </w:r>
    </w:p>
    <w:p w:rsidR="00596D6D" w:rsidRDefault="00596D6D" w:rsidP="00596D6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170528" wp14:editId="392DA9F8">
            <wp:extent cx="5372100" cy="3517589"/>
            <wp:effectExtent l="0" t="0" r="0" b="6985"/>
            <wp:docPr id="1" name="图片 1" descr="http://www.chinadaily.com.cn/dfpd/jiandang90nian/attachement/jpg/site1/20110505/0013729e46ae0f2c49a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inadaily.com.cn/dfpd/jiandang90nian/attachement/jpg/site1/20110505/0013729e46ae0f2c49af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1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6D" w:rsidRPr="008603B7" w:rsidRDefault="00596D6D" w:rsidP="00596D6D">
      <w:pPr>
        <w:jc w:val="center"/>
        <w:rPr>
          <w:color w:val="4A442A" w:themeColor="background2" w:themeShade="40"/>
          <w:szCs w:val="21"/>
        </w:rPr>
      </w:pPr>
      <w:r w:rsidRPr="008603B7">
        <w:rPr>
          <w:rFonts w:hint="eastAsia"/>
          <w:color w:val="4A442A" w:themeColor="background2" w:themeShade="40"/>
          <w:szCs w:val="21"/>
        </w:rPr>
        <w:t>毛泽东故居（图片来源</w:t>
      </w:r>
      <w:r w:rsidRPr="008603B7">
        <w:rPr>
          <w:rFonts w:hint="eastAsia"/>
          <w:color w:val="4A442A" w:themeColor="background2" w:themeShade="40"/>
          <w:szCs w:val="21"/>
        </w:rPr>
        <w:t xml:space="preserve"> </w:t>
      </w:r>
      <w:proofErr w:type="gramStart"/>
      <w:r w:rsidRPr="008603B7">
        <w:rPr>
          <w:rFonts w:hint="eastAsia"/>
          <w:color w:val="4A442A" w:themeColor="background2" w:themeShade="40"/>
          <w:szCs w:val="21"/>
        </w:rPr>
        <w:t>红网综合</w:t>
      </w:r>
      <w:proofErr w:type="gramEnd"/>
      <w:r w:rsidRPr="008603B7">
        <w:rPr>
          <w:rFonts w:hint="eastAsia"/>
          <w:color w:val="4A442A" w:themeColor="background2" w:themeShade="40"/>
          <w:szCs w:val="21"/>
        </w:rPr>
        <w:t>）</w:t>
      </w:r>
    </w:p>
    <w:p w:rsidR="00596D6D" w:rsidRPr="00596D6D" w:rsidRDefault="00596D6D">
      <w:pPr>
        <w:rPr>
          <w:sz w:val="28"/>
          <w:szCs w:val="28"/>
        </w:rPr>
      </w:pPr>
    </w:p>
    <w:p w:rsidR="00EA761E" w:rsidRDefault="00EA761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在家乡，毛主席特意安排了一次宴请。客人是他亲自定的，有亲友和同学，有当地干部，还有老赤卫队员和烈士家属。宴请既是真情答谢，又是真心倾听群众意见之举。毛主席共宴请了</w:t>
      </w:r>
      <w:r>
        <w:rPr>
          <w:rFonts w:hint="eastAsia"/>
          <w:sz w:val="28"/>
          <w:szCs w:val="28"/>
        </w:rPr>
        <w:t>60</w:t>
      </w:r>
      <w:r>
        <w:rPr>
          <w:rFonts w:hint="eastAsia"/>
          <w:sz w:val="28"/>
          <w:szCs w:val="28"/>
        </w:rPr>
        <w:t>人吃私宴。</w:t>
      </w:r>
      <w:r>
        <w:rPr>
          <w:rFonts w:hint="eastAsia"/>
          <w:sz w:val="28"/>
          <w:szCs w:val="28"/>
        </w:rPr>
        <w:lastRenderedPageBreak/>
        <w:t>席间，他向大家敬酒，几</w:t>
      </w:r>
      <w:r w:rsidR="008603B7">
        <w:rPr>
          <w:rFonts w:hint="eastAsia"/>
          <w:sz w:val="28"/>
          <w:szCs w:val="28"/>
        </w:rPr>
        <w:t>位</w:t>
      </w:r>
      <w:r>
        <w:rPr>
          <w:rFonts w:hint="eastAsia"/>
          <w:sz w:val="28"/>
          <w:szCs w:val="28"/>
        </w:rPr>
        <w:t>老人同时举起酒杯高兴地说：“主席敬酒，岂敢</w:t>
      </w:r>
      <w:proofErr w:type="gramStart"/>
      <w:r>
        <w:rPr>
          <w:rFonts w:hint="eastAsia"/>
          <w:sz w:val="28"/>
          <w:szCs w:val="28"/>
        </w:rPr>
        <w:t>岂敢</w:t>
      </w:r>
      <w:proofErr w:type="gramEnd"/>
      <w:r>
        <w:rPr>
          <w:rFonts w:hint="eastAsia"/>
          <w:sz w:val="28"/>
          <w:szCs w:val="28"/>
        </w:rPr>
        <w:t>！”毛主席情不自禁地回答：“敬老尊贤，应该</w:t>
      </w:r>
      <w:proofErr w:type="gramStart"/>
      <w:r>
        <w:rPr>
          <w:rFonts w:hint="eastAsia"/>
          <w:sz w:val="28"/>
          <w:szCs w:val="28"/>
        </w:rPr>
        <w:t>应该</w:t>
      </w:r>
      <w:proofErr w:type="gramEnd"/>
      <w:r>
        <w:rPr>
          <w:rFonts w:hint="eastAsia"/>
          <w:sz w:val="28"/>
          <w:szCs w:val="28"/>
        </w:rPr>
        <w:t>。”</w:t>
      </w:r>
    </w:p>
    <w:p w:rsidR="00EA761E" w:rsidRDefault="00EA761E" w:rsidP="00EA761E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饭后，毛主席将部分老人留下来座谈，了解社员的生产、生活情况，同</w:t>
      </w:r>
      <w:r w:rsidR="002D5B25">
        <w:rPr>
          <w:rFonts w:hint="eastAsia"/>
          <w:sz w:val="28"/>
          <w:szCs w:val="28"/>
        </w:rPr>
        <w:t>时</w:t>
      </w:r>
      <w:r>
        <w:rPr>
          <w:rFonts w:hint="eastAsia"/>
          <w:sz w:val="28"/>
          <w:szCs w:val="28"/>
        </w:rPr>
        <w:t>征求大家对党和国家政策的意见。他对大家说：“我离开韶山</w:t>
      </w:r>
      <w:r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多年哒。今天请大家来见见面，也想听听列位的意见。请你们对我，也对政府提提意见。大家尽量提，放心提。”</w:t>
      </w:r>
    </w:p>
    <w:p w:rsidR="006858C9" w:rsidRDefault="00722D85" w:rsidP="00EA761E">
      <w:pPr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739371"/>
            <wp:effectExtent l="0" t="0" r="2540" b="0"/>
            <wp:docPr id="5" name="图片 5" descr="C:\Users\XILIN\AppData\Local\Temp\16164595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ILIN\AppData\Local\Temp\161645950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85" w:rsidRPr="00722D85" w:rsidRDefault="00722D85" w:rsidP="00722D85">
      <w:pPr>
        <w:ind w:firstLine="540"/>
        <w:jc w:val="center"/>
        <w:rPr>
          <w:color w:val="4A442A" w:themeColor="background2" w:themeShade="40"/>
          <w:szCs w:val="21"/>
        </w:rPr>
      </w:pPr>
      <w:r>
        <w:rPr>
          <w:rFonts w:hint="eastAsia"/>
          <w:color w:val="4A442A" w:themeColor="background2" w:themeShade="40"/>
          <w:szCs w:val="21"/>
        </w:rPr>
        <w:t>1959</w:t>
      </w:r>
      <w:r>
        <w:rPr>
          <w:rFonts w:hint="eastAsia"/>
          <w:color w:val="4A442A" w:themeColor="background2" w:themeShade="40"/>
          <w:szCs w:val="21"/>
        </w:rPr>
        <w:t>年</w:t>
      </w:r>
      <w:r w:rsidRPr="00722D85">
        <w:rPr>
          <w:rFonts w:hint="eastAsia"/>
          <w:color w:val="4A442A" w:themeColor="background2" w:themeShade="40"/>
          <w:szCs w:val="21"/>
        </w:rPr>
        <w:t>毛主席与韶山群众亲切交谈（图片来源</w:t>
      </w:r>
      <w:r w:rsidRPr="00722D85">
        <w:rPr>
          <w:rFonts w:hint="eastAsia"/>
          <w:color w:val="4A442A" w:themeColor="background2" w:themeShade="40"/>
          <w:szCs w:val="21"/>
        </w:rPr>
        <w:t xml:space="preserve"> </w:t>
      </w:r>
      <w:r>
        <w:rPr>
          <w:rFonts w:hint="eastAsia"/>
          <w:color w:val="4A442A" w:themeColor="background2" w:themeShade="40"/>
          <w:szCs w:val="21"/>
        </w:rPr>
        <w:t>共产党员网</w:t>
      </w:r>
      <w:r w:rsidRPr="00722D85">
        <w:rPr>
          <w:rFonts w:hint="eastAsia"/>
          <w:color w:val="4A442A" w:themeColor="background2" w:themeShade="40"/>
          <w:szCs w:val="21"/>
        </w:rPr>
        <w:t>）</w:t>
      </w:r>
    </w:p>
    <w:p w:rsidR="00EA761E" w:rsidRDefault="00277474" w:rsidP="00EA761E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起初，乡亲们都不敢讲真心话。在毛主席的一再鼓励下，乡亲们才打消了顾虑，放开胆量，你一言我一语的提出了关于插田时插“板板寸”（太密）、农村浮夸虚报、干部搞强迫命令、甚至打人骂人、公粮上交的任务重、食堂粮食不够吃等许多意见。毛主席听了这么多的真心话，很高兴，感激地说：“你们的意见提得好。这样的</w:t>
      </w:r>
      <w:r w:rsidR="006858C9">
        <w:rPr>
          <w:rFonts w:hint="eastAsia"/>
          <w:sz w:val="28"/>
          <w:szCs w:val="28"/>
        </w:rPr>
        <w:t>真</w:t>
      </w:r>
      <w:r>
        <w:rPr>
          <w:rFonts w:hint="eastAsia"/>
          <w:sz w:val="28"/>
          <w:szCs w:val="28"/>
        </w:rPr>
        <w:t>话，只有在家乡，在韶山才能听到，在中央，在其他地方是听不到的。”他</w:t>
      </w:r>
      <w:r>
        <w:rPr>
          <w:rFonts w:hint="eastAsia"/>
          <w:sz w:val="28"/>
          <w:szCs w:val="28"/>
        </w:rPr>
        <w:lastRenderedPageBreak/>
        <w:t>还告诉大家，对人民公社中存在的问题，中央正在考虑予以纠正。</w:t>
      </w:r>
    </w:p>
    <w:p w:rsidR="00722D85" w:rsidRDefault="00722D85" w:rsidP="00722D85">
      <w:pPr>
        <w:ind w:firstLine="54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650C6A" wp14:editId="659A1F63">
            <wp:extent cx="5036209" cy="3650175"/>
            <wp:effectExtent l="0" t="0" r="0" b="7620"/>
            <wp:docPr id="6" name="图片 6" descr="C:\Users\XILIN\AppData\Local\Temp\1616459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ILIN\AppData\Local\Temp\161645959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09" cy="36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124450" cy="3962099"/>
            <wp:effectExtent l="0" t="0" r="0" b="635"/>
            <wp:docPr id="7" name="图片 7" descr="C:\Users\XILIN\AppData\Local\Temp\16164596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ILIN\AppData\Local\Temp\161645961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68" cy="39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85" w:rsidRDefault="00722D85" w:rsidP="00722D85">
      <w:pPr>
        <w:ind w:firstLine="540"/>
        <w:jc w:val="left"/>
        <w:rPr>
          <w:rFonts w:asciiTheme="majorEastAsia" w:eastAsiaTheme="majorEastAsia" w:hAnsiTheme="majorEastAsia"/>
          <w:color w:val="4A442A" w:themeColor="background2" w:themeShade="40"/>
          <w:szCs w:val="21"/>
        </w:rPr>
      </w:pPr>
      <w:r w:rsidRPr="00722D85">
        <w:rPr>
          <w:rFonts w:asciiTheme="majorEastAsia" w:eastAsiaTheme="majorEastAsia" w:hAnsiTheme="majorEastAsia" w:hint="eastAsia"/>
          <w:color w:val="4A442A" w:themeColor="background2" w:themeShade="40"/>
          <w:szCs w:val="21"/>
        </w:rPr>
        <w:t>1959年毛主席在韶山</w:t>
      </w:r>
      <w:proofErr w:type="gramStart"/>
      <w:r w:rsidRPr="00722D85">
        <w:rPr>
          <w:rFonts w:asciiTheme="majorEastAsia" w:eastAsiaTheme="majorEastAsia" w:hAnsiTheme="majorEastAsia" w:hint="eastAsia"/>
          <w:color w:val="4A442A" w:themeColor="background2" w:themeShade="40"/>
          <w:szCs w:val="21"/>
        </w:rPr>
        <w:t>旧居前坪与</w:t>
      </w:r>
      <w:proofErr w:type="gramEnd"/>
      <w:r w:rsidRPr="00722D85">
        <w:rPr>
          <w:rFonts w:asciiTheme="majorEastAsia" w:eastAsiaTheme="majorEastAsia" w:hAnsiTheme="majorEastAsia" w:hint="eastAsia"/>
          <w:color w:val="4A442A" w:themeColor="background2" w:themeShade="40"/>
          <w:szCs w:val="21"/>
        </w:rPr>
        <w:t>群众亲切合照（图片来源 中国共产党新闻网）</w:t>
      </w:r>
    </w:p>
    <w:p w:rsidR="007B563F" w:rsidRDefault="007B563F" w:rsidP="007B563F">
      <w:pPr>
        <w:ind w:firstLine="540"/>
        <w:jc w:val="center"/>
        <w:rPr>
          <w:rFonts w:asciiTheme="majorEastAsia" w:eastAsiaTheme="majorEastAsia" w:hAnsiTheme="majorEastAsia"/>
          <w:color w:val="4A442A" w:themeColor="background2" w:themeShade="40"/>
          <w:szCs w:val="21"/>
        </w:rPr>
      </w:pPr>
      <w:r>
        <w:rPr>
          <w:rFonts w:asciiTheme="majorEastAsia" w:eastAsiaTheme="majorEastAsia" w:hAnsiTheme="majorEastAsia"/>
          <w:noProof/>
          <w:color w:val="EEECE1" w:themeColor="background2"/>
          <w:szCs w:val="21"/>
        </w:rPr>
        <w:lastRenderedPageBreak/>
        <w:drawing>
          <wp:inline distT="0" distB="0" distL="0" distR="0">
            <wp:extent cx="4400550" cy="5648325"/>
            <wp:effectExtent l="0" t="0" r="0" b="9525"/>
            <wp:docPr id="8" name="图片 8" descr="C:\Users\XILIN\AppData\Local\Temp\WeChat Files\ba25faa1526205fd1e9d6cdc1794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ILIN\AppData\Local\Temp\WeChat Files\ba25faa1526205fd1e9d6cdc1794f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3F" w:rsidRPr="00722D85" w:rsidRDefault="007B563F" w:rsidP="007B563F">
      <w:pPr>
        <w:ind w:firstLine="540"/>
        <w:jc w:val="center"/>
        <w:rPr>
          <w:rFonts w:asciiTheme="majorEastAsia" w:eastAsiaTheme="majorEastAsia" w:hAnsiTheme="majorEastAsia"/>
          <w:color w:val="4A442A" w:themeColor="background2" w:themeShade="40"/>
          <w:szCs w:val="21"/>
        </w:rPr>
      </w:pPr>
      <w:r>
        <w:rPr>
          <w:rFonts w:asciiTheme="majorEastAsia" w:eastAsiaTheme="majorEastAsia" w:hAnsiTheme="majorEastAsia" w:hint="eastAsia"/>
          <w:color w:val="4A442A" w:themeColor="background2" w:themeShade="40"/>
          <w:szCs w:val="21"/>
        </w:rPr>
        <w:t>1959年毛主席与韶山学校师生在一起（图片来源 湘潭县</w:t>
      </w:r>
      <w:r w:rsidRPr="007B563F">
        <w:rPr>
          <w:rFonts w:asciiTheme="majorEastAsia" w:eastAsiaTheme="majorEastAsia" w:hAnsiTheme="majorEastAsia" w:hint="eastAsia"/>
          <w:color w:val="4A442A" w:themeColor="background2" w:themeShade="40"/>
          <w:szCs w:val="21"/>
        </w:rPr>
        <w:t>县党史简明读本</w:t>
      </w:r>
      <w:r>
        <w:rPr>
          <w:rFonts w:asciiTheme="majorEastAsia" w:eastAsiaTheme="majorEastAsia" w:hAnsiTheme="majorEastAsia" w:hint="eastAsia"/>
          <w:color w:val="4A442A" w:themeColor="background2" w:themeShade="40"/>
          <w:szCs w:val="21"/>
        </w:rPr>
        <w:t>）</w:t>
      </w:r>
    </w:p>
    <w:p w:rsidR="006858C9" w:rsidRPr="00EA761E" w:rsidRDefault="006858C9" w:rsidP="00EA761E">
      <w:pPr>
        <w:ind w:firstLine="540"/>
        <w:rPr>
          <w:sz w:val="28"/>
          <w:szCs w:val="28"/>
        </w:rPr>
      </w:pPr>
      <w:r w:rsidRPr="006858C9">
        <w:rPr>
          <w:rFonts w:hint="eastAsia"/>
          <w:sz w:val="28"/>
          <w:szCs w:val="28"/>
        </w:rPr>
        <w:t>毛主席回到北京后，心里一直挂念着人民公社大食堂一事。</w:t>
      </w:r>
      <w:r w:rsidRPr="006858C9">
        <w:rPr>
          <w:rFonts w:hint="eastAsia"/>
          <w:sz w:val="28"/>
          <w:szCs w:val="28"/>
        </w:rPr>
        <w:t>1961</w:t>
      </w:r>
      <w:r w:rsidRPr="006858C9">
        <w:rPr>
          <w:rFonts w:hint="eastAsia"/>
          <w:sz w:val="28"/>
          <w:szCs w:val="28"/>
        </w:rPr>
        <w:t>年</w:t>
      </w:r>
      <w:r w:rsidRPr="006858C9">
        <w:rPr>
          <w:rFonts w:hint="eastAsia"/>
          <w:sz w:val="28"/>
          <w:szCs w:val="28"/>
        </w:rPr>
        <w:t>3</w:t>
      </w:r>
      <w:r w:rsidRPr="006858C9">
        <w:rPr>
          <w:rFonts w:hint="eastAsia"/>
          <w:sz w:val="28"/>
          <w:szCs w:val="28"/>
        </w:rPr>
        <w:t>月，毛主席派胡乔木再到韶山调查。胡乔木写出《关于在韶山公社解散公共食堂的问题的报告》，得到毛主席的同意。</w:t>
      </w:r>
      <w:r w:rsidRPr="006858C9">
        <w:rPr>
          <w:rFonts w:hint="eastAsia"/>
          <w:sz w:val="28"/>
          <w:szCs w:val="28"/>
        </w:rPr>
        <w:t>4</w:t>
      </w:r>
      <w:r w:rsidRPr="006858C9">
        <w:rPr>
          <w:rFonts w:hint="eastAsia"/>
          <w:sz w:val="28"/>
          <w:szCs w:val="28"/>
        </w:rPr>
        <w:t>月，韶山人民公社</w:t>
      </w:r>
      <w:r w:rsidRPr="006858C9">
        <w:rPr>
          <w:rFonts w:hint="eastAsia"/>
          <w:sz w:val="28"/>
          <w:szCs w:val="28"/>
        </w:rPr>
        <w:t>211</w:t>
      </w:r>
      <w:r w:rsidRPr="006858C9">
        <w:rPr>
          <w:rFonts w:hint="eastAsia"/>
          <w:sz w:val="28"/>
          <w:szCs w:val="28"/>
        </w:rPr>
        <w:t>个公共食堂，解散了</w:t>
      </w:r>
      <w:r w:rsidRPr="006858C9">
        <w:rPr>
          <w:rFonts w:hint="eastAsia"/>
          <w:sz w:val="28"/>
          <w:szCs w:val="28"/>
        </w:rPr>
        <w:t>204</w:t>
      </w:r>
      <w:r w:rsidRPr="006858C9">
        <w:rPr>
          <w:rFonts w:hint="eastAsia"/>
          <w:sz w:val="28"/>
          <w:szCs w:val="28"/>
        </w:rPr>
        <w:t>个，成为湖南省最早解散公共食堂的公社。同年</w:t>
      </w:r>
      <w:r w:rsidRPr="006858C9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—</w:t>
      </w:r>
      <w:r w:rsidRPr="006858C9">
        <w:rPr>
          <w:rFonts w:hint="eastAsia"/>
          <w:sz w:val="28"/>
          <w:szCs w:val="28"/>
        </w:rPr>
        <w:t>6</w:t>
      </w:r>
      <w:r w:rsidRPr="006858C9">
        <w:rPr>
          <w:rFonts w:hint="eastAsia"/>
          <w:sz w:val="28"/>
          <w:szCs w:val="28"/>
        </w:rPr>
        <w:t>月，湘潭县农村公共食堂全部解散。</w:t>
      </w:r>
    </w:p>
    <w:p w:rsidR="004F74B0" w:rsidRPr="000F07A4" w:rsidRDefault="004F74B0">
      <w:pPr>
        <w:rPr>
          <w:b/>
          <w:sz w:val="28"/>
          <w:szCs w:val="28"/>
        </w:rPr>
      </w:pPr>
      <w:r w:rsidRPr="004F74B0">
        <w:rPr>
          <w:rFonts w:hint="eastAsia"/>
          <w:sz w:val="28"/>
          <w:szCs w:val="28"/>
        </w:rPr>
        <w:t xml:space="preserve">     </w:t>
      </w:r>
      <w:r w:rsidRPr="004F74B0">
        <w:rPr>
          <w:rFonts w:hint="eastAsia"/>
          <w:b/>
          <w:sz w:val="28"/>
          <w:szCs w:val="28"/>
        </w:rPr>
        <w:t>【本故事</w:t>
      </w:r>
      <w:r w:rsidR="00BB58B4">
        <w:rPr>
          <w:rFonts w:hint="eastAsia"/>
          <w:b/>
          <w:sz w:val="28"/>
          <w:szCs w:val="28"/>
        </w:rPr>
        <w:t>取材</w:t>
      </w:r>
      <w:r w:rsidRPr="004F74B0">
        <w:rPr>
          <w:rFonts w:hint="eastAsia"/>
          <w:b/>
          <w:sz w:val="28"/>
          <w:szCs w:val="28"/>
        </w:rPr>
        <w:t>于《中国共产党湘潭县历史》（第</w:t>
      </w:r>
      <w:r w:rsidR="00277474">
        <w:rPr>
          <w:rFonts w:hint="eastAsia"/>
          <w:b/>
          <w:sz w:val="28"/>
          <w:szCs w:val="28"/>
        </w:rPr>
        <w:t>三</w:t>
      </w:r>
      <w:r w:rsidRPr="004F74B0">
        <w:rPr>
          <w:rFonts w:hint="eastAsia"/>
          <w:b/>
          <w:sz w:val="28"/>
          <w:szCs w:val="28"/>
        </w:rPr>
        <w:t>卷）</w:t>
      </w:r>
      <w:r w:rsidR="00277474">
        <w:rPr>
          <w:rFonts w:hint="eastAsia"/>
          <w:b/>
          <w:sz w:val="28"/>
          <w:szCs w:val="28"/>
        </w:rPr>
        <w:t>中</w:t>
      </w:r>
      <w:r w:rsidRPr="004F74B0">
        <w:rPr>
          <w:rFonts w:hint="eastAsia"/>
          <w:b/>
          <w:sz w:val="28"/>
          <w:szCs w:val="28"/>
        </w:rPr>
        <w:t>《</w:t>
      </w:r>
      <w:r w:rsidR="00277474">
        <w:rPr>
          <w:rFonts w:hint="eastAsia"/>
          <w:b/>
          <w:sz w:val="28"/>
          <w:szCs w:val="28"/>
        </w:rPr>
        <w:t>毛泽东第一次回韶山</w:t>
      </w:r>
      <w:r w:rsidRPr="004F74B0">
        <w:rPr>
          <w:rFonts w:hint="eastAsia"/>
          <w:b/>
          <w:sz w:val="28"/>
          <w:szCs w:val="28"/>
        </w:rPr>
        <w:t>》】</w:t>
      </w:r>
    </w:p>
    <w:p w:rsidR="004F74B0" w:rsidRPr="004F74B0" w:rsidRDefault="004F74B0" w:rsidP="004F74B0">
      <w:pPr>
        <w:wordWrap w:val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   </w:t>
      </w:r>
      <w:r w:rsidR="00277474">
        <w:rPr>
          <w:rFonts w:hint="eastAsia"/>
          <w:sz w:val="28"/>
          <w:szCs w:val="28"/>
        </w:rPr>
        <w:t xml:space="preserve">  </w:t>
      </w:r>
      <w:r w:rsidR="007B563F">
        <w:rPr>
          <w:rFonts w:hint="eastAsia"/>
          <w:sz w:val="28"/>
          <w:szCs w:val="28"/>
        </w:rPr>
        <w:t xml:space="preserve">     </w:t>
      </w:r>
      <w:r w:rsidRPr="004F74B0">
        <w:rPr>
          <w:rFonts w:hint="eastAsia"/>
          <w:sz w:val="28"/>
          <w:szCs w:val="28"/>
        </w:rPr>
        <w:t>故事改写</w:t>
      </w:r>
      <w:r w:rsidRPr="004F74B0">
        <w:rPr>
          <w:rFonts w:hint="eastAsia"/>
          <w:sz w:val="28"/>
          <w:szCs w:val="28"/>
        </w:rPr>
        <w:t xml:space="preserve">  </w:t>
      </w:r>
      <w:proofErr w:type="gramStart"/>
      <w:r w:rsidRPr="004F74B0">
        <w:rPr>
          <w:rFonts w:hint="eastAsia"/>
          <w:sz w:val="28"/>
          <w:szCs w:val="28"/>
        </w:rPr>
        <w:t>黄剑业</w:t>
      </w:r>
      <w:proofErr w:type="gramEnd"/>
      <w:r w:rsidRPr="004F74B0">
        <w:rPr>
          <w:rFonts w:hint="eastAsia"/>
          <w:sz w:val="28"/>
          <w:szCs w:val="28"/>
        </w:rPr>
        <w:t xml:space="preserve"> </w:t>
      </w:r>
      <w:r w:rsidRPr="004F74B0">
        <w:rPr>
          <w:rFonts w:hint="eastAsia"/>
          <w:sz w:val="28"/>
          <w:szCs w:val="28"/>
        </w:rPr>
        <w:t>何秉煌</w:t>
      </w:r>
      <w:r w:rsidRPr="004F74B0">
        <w:rPr>
          <w:rFonts w:hint="eastAsia"/>
          <w:sz w:val="28"/>
          <w:szCs w:val="28"/>
        </w:rPr>
        <w:t xml:space="preserve"> </w:t>
      </w:r>
    </w:p>
    <w:p w:rsidR="004F74B0" w:rsidRDefault="004F74B0" w:rsidP="004F74B0">
      <w:pPr>
        <w:ind w:right="420"/>
        <w:jc w:val="center"/>
        <w:rPr>
          <w:sz w:val="28"/>
          <w:szCs w:val="28"/>
        </w:rPr>
      </w:pPr>
      <w:r w:rsidRPr="004F74B0">
        <w:rPr>
          <w:rFonts w:hint="eastAsia"/>
          <w:sz w:val="28"/>
          <w:szCs w:val="28"/>
        </w:rPr>
        <w:t xml:space="preserve">                     </w:t>
      </w:r>
      <w:r w:rsidR="007B563F">
        <w:rPr>
          <w:rFonts w:hint="eastAsia"/>
          <w:sz w:val="28"/>
          <w:szCs w:val="28"/>
        </w:rPr>
        <w:t xml:space="preserve">          </w:t>
      </w:r>
      <w:r w:rsidRPr="004F74B0">
        <w:rPr>
          <w:rFonts w:hint="eastAsia"/>
          <w:sz w:val="28"/>
          <w:szCs w:val="28"/>
        </w:rPr>
        <w:t>文稿校对</w:t>
      </w:r>
      <w:r w:rsidRPr="004F74B0">
        <w:rPr>
          <w:rFonts w:hint="eastAsia"/>
          <w:sz w:val="28"/>
          <w:szCs w:val="28"/>
        </w:rPr>
        <w:t xml:space="preserve">  </w:t>
      </w:r>
      <w:proofErr w:type="gramStart"/>
      <w:r>
        <w:rPr>
          <w:rFonts w:hint="eastAsia"/>
          <w:sz w:val="28"/>
          <w:szCs w:val="28"/>
        </w:rPr>
        <w:t>易夕琳</w:t>
      </w:r>
      <w:proofErr w:type="gramEnd"/>
      <w:r>
        <w:rPr>
          <w:rFonts w:hint="eastAsia"/>
          <w:sz w:val="28"/>
          <w:szCs w:val="28"/>
        </w:rPr>
        <w:t xml:space="preserve">   </w:t>
      </w:r>
    </w:p>
    <w:p w:rsidR="004F74B0" w:rsidRPr="004F74B0" w:rsidRDefault="007B563F" w:rsidP="004F74B0">
      <w:pPr>
        <w:ind w:right="42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</w:t>
      </w:r>
      <w:r w:rsidR="004F74B0">
        <w:rPr>
          <w:rFonts w:hint="eastAsia"/>
          <w:sz w:val="28"/>
          <w:szCs w:val="28"/>
        </w:rPr>
        <w:t>文稿配音</w:t>
      </w:r>
      <w:r w:rsidR="004F74B0">
        <w:rPr>
          <w:rFonts w:hint="eastAsia"/>
          <w:sz w:val="28"/>
          <w:szCs w:val="28"/>
        </w:rPr>
        <w:t xml:space="preserve">  </w:t>
      </w:r>
      <w:r w:rsidR="004F74B0">
        <w:rPr>
          <w:rFonts w:hint="eastAsia"/>
          <w:sz w:val="28"/>
          <w:szCs w:val="28"/>
        </w:rPr>
        <w:t>徐倩</w:t>
      </w:r>
      <w:r w:rsidR="004F74B0">
        <w:rPr>
          <w:rFonts w:hint="eastAsia"/>
          <w:sz w:val="28"/>
          <w:szCs w:val="28"/>
        </w:rPr>
        <w:t xml:space="preserve">               </w:t>
      </w:r>
    </w:p>
    <w:p w:rsidR="004F74B0" w:rsidRPr="004F74B0" w:rsidRDefault="004F74B0" w:rsidP="004F74B0">
      <w:pPr>
        <w:ind w:right="420"/>
        <w:jc w:val="center"/>
        <w:rPr>
          <w:sz w:val="28"/>
          <w:szCs w:val="28"/>
        </w:rPr>
      </w:pPr>
      <w:r w:rsidRPr="004F74B0">
        <w:rPr>
          <w:rFonts w:hint="eastAsia"/>
          <w:sz w:val="28"/>
          <w:szCs w:val="28"/>
        </w:rPr>
        <w:t xml:space="preserve">                   </w:t>
      </w:r>
      <w:r w:rsidR="007B563F">
        <w:rPr>
          <w:rFonts w:hint="eastAsia"/>
          <w:sz w:val="28"/>
          <w:szCs w:val="28"/>
        </w:rPr>
        <w:t xml:space="preserve">           </w:t>
      </w:r>
      <w:r w:rsidRPr="004F74B0">
        <w:rPr>
          <w:rFonts w:hint="eastAsia"/>
          <w:sz w:val="28"/>
          <w:szCs w:val="28"/>
        </w:rPr>
        <w:t>配音监审</w:t>
      </w:r>
      <w:r w:rsidRPr="004F74B0">
        <w:rPr>
          <w:rFonts w:hint="eastAsia"/>
          <w:sz w:val="28"/>
          <w:szCs w:val="28"/>
        </w:rPr>
        <w:t xml:space="preserve">  </w:t>
      </w:r>
      <w:r w:rsidRPr="004F74B0">
        <w:rPr>
          <w:rFonts w:hint="eastAsia"/>
          <w:sz w:val="28"/>
          <w:szCs w:val="28"/>
        </w:rPr>
        <w:t>成冰</w:t>
      </w:r>
    </w:p>
    <w:sectPr w:rsidR="004F74B0" w:rsidRPr="004F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058" w:rsidRDefault="00D04058" w:rsidP="008603B7">
      <w:r>
        <w:separator/>
      </w:r>
    </w:p>
  </w:endnote>
  <w:endnote w:type="continuationSeparator" w:id="0">
    <w:p w:rsidR="00D04058" w:rsidRDefault="00D04058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058" w:rsidRDefault="00D04058" w:rsidP="008603B7">
      <w:r>
        <w:separator/>
      </w:r>
    </w:p>
  </w:footnote>
  <w:footnote w:type="continuationSeparator" w:id="0">
    <w:p w:rsidR="00D04058" w:rsidRDefault="00D04058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67453"/>
    <w:rsid w:val="000F07A4"/>
    <w:rsid w:val="00160925"/>
    <w:rsid w:val="00183EC2"/>
    <w:rsid w:val="001A0A7A"/>
    <w:rsid w:val="002313CD"/>
    <w:rsid w:val="00277474"/>
    <w:rsid w:val="002D5B25"/>
    <w:rsid w:val="002E4750"/>
    <w:rsid w:val="003C6F6F"/>
    <w:rsid w:val="004A4739"/>
    <w:rsid w:val="004E0178"/>
    <w:rsid w:val="004F74B0"/>
    <w:rsid w:val="00566860"/>
    <w:rsid w:val="00581769"/>
    <w:rsid w:val="00596D6D"/>
    <w:rsid w:val="005C18CB"/>
    <w:rsid w:val="005C282A"/>
    <w:rsid w:val="006858C9"/>
    <w:rsid w:val="00694C81"/>
    <w:rsid w:val="006D45AB"/>
    <w:rsid w:val="006D4EFA"/>
    <w:rsid w:val="00722D85"/>
    <w:rsid w:val="007B563F"/>
    <w:rsid w:val="007D71FC"/>
    <w:rsid w:val="008603B7"/>
    <w:rsid w:val="008D1E43"/>
    <w:rsid w:val="008D5DA2"/>
    <w:rsid w:val="008E1C73"/>
    <w:rsid w:val="008F63EA"/>
    <w:rsid w:val="00903CEC"/>
    <w:rsid w:val="0092352F"/>
    <w:rsid w:val="00962123"/>
    <w:rsid w:val="009B45E0"/>
    <w:rsid w:val="009C4C31"/>
    <w:rsid w:val="00A5357E"/>
    <w:rsid w:val="00A63C2A"/>
    <w:rsid w:val="00A82665"/>
    <w:rsid w:val="00B17783"/>
    <w:rsid w:val="00B75CF9"/>
    <w:rsid w:val="00BB58B4"/>
    <w:rsid w:val="00BC6554"/>
    <w:rsid w:val="00C00004"/>
    <w:rsid w:val="00C55120"/>
    <w:rsid w:val="00C84542"/>
    <w:rsid w:val="00D04058"/>
    <w:rsid w:val="00D45D4B"/>
    <w:rsid w:val="00D50A3C"/>
    <w:rsid w:val="00DB2748"/>
    <w:rsid w:val="00E244C9"/>
    <w:rsid w:val="00EA761E"/>
    <w:rsid w:val="00F82C66"/>
    <w:rsid w:val="00F9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5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XILIN</dc:creator>
  <cp:keywords/>
  <dc:description/>
  <cp:lastModifiedBy>XILIN</cp:lastModifiedBy>
  <cp:revision>16</cp:revision>
  <dcterms:created xsi:type="dcterms:W3CDTF">2021-03-22T02:55:00Z</dcterms:created>
  <dcterms:modified xsi:type="dcterms:W3CDTF">2021-03-25T07:31:00Z</dcterms:modified>
</cp:coreProperties>
</file>