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  <w:t>第二十四届“芙蓉学子”大型公益活动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  <w:t>助学金申请表</w:t>
      </w:r>
    </w:p>
    <w:bookmarkEnd w:id="0"/>
    <w:p>
      <w:pPr>
        <w:spacing w:before="156" w:beforeLines="50" w:line="320" w:lineRule="exact"/>
        <w:rPr>
          <w:szCs w:val="21"/>
        </w:rPr>
      </w:pP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市(州)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 xml:space="preserve">县(市、区)     </w:t>
      </w:r>
      <w:r>
        <w:rPr>
          <w:rFonts w:hint="eastAsia" w:eastAsia="楷体_GB2312"/>
          <w:sz w:val="24"/>
        </w:rPr>
        <w:t xml:space="preserve">                        </w:t>
      </w:r>
      <w:r>
        <w:rPr>
          <w:rFonts w:hint="eastAsia" w:eastAsia="楷体_GB2312"/>
          <w:sz w:val="24"/>
          <w:lang w:eastAsia="zh-CN"/>
        </w:rPr>
        <w:t>2021年</w:t>
      </w:r>
      <w:r>
        <w:rPr>
          <w:rFonts w:eastAsia="楷体_GB2312"/>
          <w:sz w:val="24"/>
        </w:rPr>
        <w:t xml:space="preserve">  月  日</w:t>
      </w:r>
    </w:p>
    <w:tbl>
      <w:tblPr>
        <w:tblStyle w:val="6"/>
        <w:tblW w:w="499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760"/>
        <w:gridCol w:w="408"/>
        <w:gridCol w:w="1079"/>
        <w:gridCol w:w="535"/>
        <w:gridCol w:w="546"/>
        <w:gridCol w:w="836"/>
        <w:gridCol w:w="546"/>
        <w:gridCol w:w="461"/>
        <w:gridCol w:w="11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pct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 名</w:t>
            </w:r>
          </w:p>
        </w:tc>
        <w:tc>
          <w:tcPr>
            <w:tcW w:w="747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713" w:type="pc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</w:t>
            </w:r>
            <w:r>
              <w:rPr>
                <w:rFonts w:hint="eastAsia" w:asci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</w:rPr>
              <w:t>别</w:t>
            </w:r>
          </w:p>
        </w:tc>
        <w:tc>
          <w:tcPr>
            <w:tcW w:w="724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923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2"/>
              </w:rPr>
              <w:t>姓名汉语拼音</w:t>
            </w:r>
          </w:p>
        </w:tc>
        <w:tc>
          <w:tcPr>
            <w:tcW w:w="1116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</w:t>
            </w:r>
            <w:r>
              <w:rPr>
                <w:rFonts w:hint="eastAsia" w:asci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</w:rPr>
              <w:t>族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户口所在地</w:t>
            </w:r>
          </w:p>
        </w:tc>
        <w:tc>
          <w:tcPr>
            <w:tcW w:w="2764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出生日期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身份证号码</w:t>
            </w:r>
          </w:p>
        </w:tc>
        <w:tc>
          <w:tcPr>
            <w:tcW w:w="2764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本人电话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邮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color w:val="000000"/>
                <w:sz w:val="24"/>
              </w:rPr>
              <w:t>箱</w:t>
            </w:r>
          </w:p>
        </w:tc>
        <w:tc>
          <w:tcPr>
            <w:tcW w:w="126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  <w:r>
              <w:rPr>
                <w:rFonts w:hint="eastAsia" w:ascii="仿宋" w:eastAsia="仿宋" w:cs="仿宋"/>
                <w:sz w:val="24"/>
                <w:szCs w:val="22"/>
              </w:rPr>
              <w:t>QQ号码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家庭联系人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与本人关系</w:t>
            </w:r>
          </w:p>
        </w:tc>
        <w:tc>
          <w:tcPr>
            <w:tcW w:w="126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  <w:r>
              <w:rPr>
                <w:rFonts w:hint="eastAsia" w:asci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09" w:leftChars="-52" w:right="-94" w:rightChars="-45"/>
              <w:jc w:val="center"/>
              <w:rPr>
                <w:rFonts w:hint="eastAsia" w:asci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家庭详细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地址</w:t>
            </w:r>
          </w:p>
        </w:tc>
        <w:tc>
          <w:tcPr>
            <w:tcW w:w="2724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邮政编码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4224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</w:tcPr>
          <w:p>
            <w:pPr>
              <w:spacing w:line="0" w:lineRule="atLeast"/>
              <w:ind w:right="132" w:rightChars="63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</w:rPr>
              <w:t>（简述家庭状况，</w:t>
            </w:r>
            <w:r>
              <w:rPr>
                <w:rFonts w:hint="eastAsia" w:ascii="仿宋" w:eastAsia="仿宋" w:cs="仿宋"/>
                <w:sz w:val="24"/>
                <w:lang w:eastAsia="zh-CN"/>
              </w:rPr>
              <w:t>请</w:t>
            </w:r>
            <w:r>
              <w:rPr>
                <w:rFonts w:hint="eastAsia" w:ascii="仿宋" w:eastAsia="仿宋" w:cs="仿宋"/>
                <w:sz w:val="24"/>
              </w:rPr>
              <w:t>另附页。</w:t>
            </w:r>
            <w:r>
              <w:rPr>
                <w:rFonts w:hint="eastAsia" w:asci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5" w:type="pct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受助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仿宋" w:eastAsia="仿宋"/>
                <w:color w:val="000000"/>
                <w:sz w:val="24"/>
              </w:rPr>
              <w:t>生银行账户</w:t>
            </w:r>
            <w:r>
              <w:rPr>
                <w:rFonts w:hint="eastAsia" w:ascii="仿宋" w:eastAsia="仿宋"/>
                <w:color w:val="000000"/>
                <w:sz w:val="24"/>
                <w:lang w:val="en-US"/>
              </w:rPr>
              <w:t>信息</w:t>
            </w: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户  名</w:t>
            </w:r>
          </w:p>
        </w:tc>
        <w:tc>
          <w:tcPr>
            <w:tcW w:w="137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89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149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75" w:type="pct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/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开户行</w:t>
            </w:r>
          </w:p>
        </w:tc>
        <w:tc>
          <w:tcPr>
            <w:tcW w:w="3762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高中就读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学校</w:t>
            </w:r>
          </w:p>
        </w:tc>
        <w:tc>
          <w:tcPr>
            <w:tcW w:w="4224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183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89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149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183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89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149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1" w:leftChars="-8" w:hanging="16" w:hangingChars="7"/>
              <w:jc w:val="righ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eastAsia="zh-CN"/>
              </w:rPr>
              <w:t>县级</w:t>
            </w:r>
            <w:r>
              <w:rPr>
                <w:rFonts w:hint="eastAsia" w:ascii="仿宋" w:eastAsia="仿宋" w:cs="仿宋"/>
                <w:color w:val="000000"/>
                <w:sz w:val="24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4224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bottom"/>
          </w:tcPr>
          <w:p>
            <w:pPr>
              <w:spacing w:line="360" w:lineRule="auto"/>
              <w:ind w:right="1920"/>
              <w:jc w:val="righ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174" w:firstLine="960" w:firstLineChars="400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775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湖南</w:t>
            </w:r>
            <w:r>
              <w:rPr>
                <w:rFonts w:hint="eastAsia" w:ascii="仿宋" w:eastAsia="仿宋" w:cs="仿宋"/>
                <w:sz w:val="24"/>
              </w:rPr>
              <w:t>青基会</w:t>
            </w:r>
          </w:p>
          <w:p>
            <w:pPr>
              <w:spacing w:line="28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4224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/>
            <w:tcMar>
              <w:left w:w="28" w:type="dxa"/>
            </w:tcMar>
            <w:vAlign w:val="bottom"/>
          </w:tcPr>
          <w:p>
            <w:pPr>
              <w:spacing w:line="360" w:lineRule="exact"/>
              <w:jc w:val="righ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(公 章)</w:t>
            </w:r>
          </w:p>
          <w:p>
            <w:pPr>
              <w:ind w:right="337"/>
              <w:jc w:val="righ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>
      <w:pPr>
        <w:pStyle w:val="2"/>
        <w:ind w:firstLine="482" w:firstLineChars="200"/>
        <w:rPr>
          <w:rFonts w:hint="eastAsia" w:ascii="仿宋_GB2312" w:eastAsia="仿宋_GB2312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" w:eastAsia="仿宋" w:cs="仿宋"/>
          <w:b/>
          <w:bCs/>
          <w:color w:val="auto"/>
          <w:sz w:val="24"/>
          <w:lang w:eastAsia="zh-CN"/>
        </w:rPr>
        <w:t>注：</w:t>
      </w:r>
      <w:r>
        <w:rPr>
          <w:rFonts w:hint="eastAsia" w:ascii="仿宋" w:eastAsia="仿宋" w:cs="仿宋"/>
          <w:color w:val="auto"/>
          <w:sz w:val="24"/>
          <w:lang w:val="en-US" w:eastAsia="zh-CN"/>
        </w:rPr>
        <w:t>1、提交此申请表时，须同时提交学生本人身份证、录取通知书、银行卡等复印件，街道（乡镇）或社区（村委会）开具的家庭经济困难证明</w:t>
      </w:r>
      <w:r>
        <w:rPr>
          <w:rFonts w:hint="eastAsia" w:ascii="仿宋" w:eastAsia="仿宋" w:cs="仿宋"/>
          <w:color w:val="auto"/>
          <w:sz w:val="24"/>
          <w:lang w:val="en-US"/>
        </w:rPr>
        <w:t>等</w:t>
      </w:r>
      <w:r>
        <w:rPr>
          <w:rFonts w:hint="eastAsia" w:ascii="仿宋" w:eastAsia="仿宋" w:cs="仿宋"/>
          <w:color w:val="auto"/>
          <w:sz w:val="24"/>
          <w:lang w:val="en-US" w:eastAsia="zh-CN"/>
        </w:rPr>
        <w:t>；2、本人自愿无偿将个人相关信息、照片以及参加“</w:t>
      </w:r>
      <w:r>
        <w:rPr>
          <w:rFonts w:hint="eastAsia" w:ascii="仿宋" w:eastAsia="仿宋" w:cs="仿宋"/>
          <w:color w:val="auto"/>
          <w:sz w:val="24"/>
          <w:lang w:val="en-US"/>
        </w:rPr>
        <w:t>芙蓉学子</w:t>
      </w:r>
      <w:r>
        <w:rPr>
          <w:rFonts w:hint="eastAsia" w:ascii="仿宋" w:eastAsia="仿宋" w:cs="仿宋"/>
          <w:color w:val="auto"/>
          <w:sz w:val="24"/>
          <w:lang w:val="en-US" w:eastAsia="zh-CN"/>
        </w:rPr>
        <w:t>”</w:t>
      </w:r>
      <w:r>
        <w:rPr>
          <w:rFonts w:hint="eastAsia" w:ascii="仿宋" w:eastAsia="仿宋" w:cs="仿宋"/>
          <w:color w:val="auto"/>
          <w:sz w:val="24"/>
          <w:lang w:val="en-US"/>
        </w:rPr>
        <w:t>项目</w:t>
      </w:r>
      <w:r>
        <w:rPr>
          <w:rFonts w:hint="eastAsia" w:ascii="仿宋" w:eastAsia="仿宋" w:cs="仿宋"/>
          <w:color w:val="auto"/>
          <w:sz w:val="24"/>
          <w:lang w:val="en-US" w:eastAsia="zh-CN"/>
        </w:rPr>
        <w:t>的影像资料供湖南青基会用于宣传报道等公益性用途；3、务必精准填报受助学生账户信息。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3317290"/>
    <w:rsid w:val="34C92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1052</Words>
  <Characters>1102</Characters>
  <Lines>125</Lines>
  <Paragraphs>63</Paragraphs>
  <TotalTime>14</TotalTime>
  <ScaleCrop>false</ScaleCrop>
  <LinksUpToDate>false</LinksUpToDate>
  <CharactersWithSpaces>1210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回龙圩融媒体中心</cp:lastModifiedBy>
  <dcterms:modified xsi:type="dcterms:W3CDTF">2021-08-10T08:39:29Z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