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jc w:val="center"/>
        <w:rPr>
          <w:rFonts w:hint="eastAsia" w:ascii="Times New Roman" w:hAnsi="Times New Roman" w:eastAsia="黑体"/>
          <w:sz w:val="44"/>
        </w:rPr>
      </w:pPr>
      <w:r>
        <w:rPr>
          <w:rFonts w:hint="eastAsia" w:ascii="Times New Roman" w:hAnsi="Times New Roman" w:eastAsia="方正小标宋简体" w:cs="方正小标宋简体"/>
          <w:sz w:val="44"/>
        </w:rPr>
        <w:t>政工专业中级职称资格审查表</w:t>
      </w:r>
    </w:p>
    <w:p>
      <w:pPr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所在单位（盖章）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47"/>
        <w:gridCol w:w="598"/>
        <w:gridCol w:w="5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</w:t>
            </w:r>
          </w:p>
        </w:tc>
        <w:tc>
          <w:tcPr>
            <w:tcW w:w="578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98"/>
        <w:gridCol w:w="708"/>
        <w:gridCol w:w="680"/>
        <w:gridCol w:w="736"/>
        <w:gridCol w:w="164"/>
        <w:gridCol w:w="544"/>
        <w:gridCol w:w="707"/>
        <w:gridCol w:w="709"/>
        <w:gridCol w:w="825"/>
        <w:gridCol w:w="26"/>
        <w:gridCol w:w="64"/>
        <w:gridCol w:w="619"/>
        <w:gridCol w:w="127"/>
        <w:gridCol w:w="156"/>
        <w:gridCol w:w="415"/>
        <w:gridCol w:w="71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别</w:t>
            </w:r>
          </w:p>
        </w:tc>
        <w:tc>
          <w:tcPr>
            <w:tcW w:w="7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龄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参加工作时间</w:t>
            </w:r>
          </w:p>
        </w:tc>
        <w:tc>
          <w:tcPr>
            <w:tcW w:w="85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累计专业年限</w:t>
            </w:r>
          </w:p>
        </w:tc>
        <w:tc>
          <w:tcPr>
            <w:tcW w:w="280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原有专业职务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性质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85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9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授予时间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履职年限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41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08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851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966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专业知识考试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现任职务</w:t>
            </w:r>
          </w:p>
        </w:tc>
        <w:tc>
          <w:tcPr>
            <w:tcW w:w="36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任职考核结论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4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是否合格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合格年度</w:t>
            </w:r>
          </w:p>
        </w:tc>
        <w:tc>
          <w:tcPr>
            <w:tcW w:w="144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1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  <w:tc>
          <w:tcPr>
            <w:tcW w:w="6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14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388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444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41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98" w:type="dxa"/>
            <w:gridSpan w:val="3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520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</w:trPr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研究成果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520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21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工作业绩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6520" w:type="dxa"/>
            <w:gridSpan w:val="14"/>
            <w:noWrap w:val="0"/>
            <w:vAlign w:val="top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</w:trPr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所在单位初审意见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盖  章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年  月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县市区职改办复核意见</w:t>
            </w:r>
          </w:p>
        </w:tc>
        <w:tc>
          <w:tcPr>
            <w:tcW w:w="19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盖  章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年  月  日</w:t>
            </w:r>
          </w:p>
        </w:tc>
        <w:tc>
          <w:tcPr>
            <w:tcW w:w="9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市政工专业职改办复审意见</w:t>
            </w:r>
          </w:p>
        </w:tc>
        <w:tc>
          <w:tcPr>
            <w:tcW w:w="74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999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1050" w:firstLineChars="5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盖  章</w:t>
            </w:r>
          </w:p>
          <w:p>
            <w:pPr>
              <w:ind w:firstLine="1050" w:firstLineChars="500"/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E49A6"/>
    <w:rsid w:val="4F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Verdana" w:hAnsi="Verdana" w:eastAsia="仿宋_GB2312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2021-06-30T10:12:00Z</dcterms:created>
  <dc:creator>微末痛</dc:creator>
  <cp:lastModifiedBy>微末痛</cp:lastModifiedBy>
  <dcterms:modified xsi:type="dcterms:W3CDTF">2021-06-30T10:12:44Z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