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ind w:firstLine="264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    明 （样本）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xxx同志为我xxxxxx（单位）在职在编人员（或工作人员），编制性质为行政编/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公益一类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/公益二类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事业编制（该单位xx年xx月纳入参照管理）。xx年xx月至今，在我单位xxxxxx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工作，负责 xxxxxx工作。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该同志与我单位无最低服务年限（服务年限已满），同意xxx同志报名参加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湘潭市市直事业单位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公开选调工作人员的考试。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3B"/>
    <w:rsid w:val="0008010E"/>
    <w:rsid w:val="00201D10"/>
    <w:rsid w:val="00474592"/>
    <w:rsid w:val="007A0205"/>
    <w:rsid w:val="00A70D8C"/>
    <w:rsid w:val="00DC5C3B"/>
    <w:rsid w:val="046F2AE1"/>
    <w:rsid w:val="049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4</TotalTime>
  <ScaleCrop>false</ScaleCrop>
  <LinksUpToDate>false</LinksUpToDate>
  <CharactersWithSpaces>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2019-10-29T05:54:00Z</dcterms:created>
  <dc:creator>于洪铎</dc:creator>
  <cp:lastModifiedBy>C-C</cp:lastModifiedBy>
  <cp:lastPrinted>2020-09-16T02:39:11Z</cp:lastPrinted>
  <dcterms:modified xsi:type="dcterms:W3CDTF">2020-09-16T02:39:20Z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