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08" w:rsidRPr="003A3F2F" w:rsidRDefault="00392808" w:rsidP="00392808">
      <w:pPr>
        <w:widowControl/>
        <w:jc w:val="left"/>
        <w:rPr>
          <w:rFonts w:ascii="黑体" w:eastAsia="黑体" w:hAnsi="黑体"/>
          <w:color w:val="000000"/>
        </w:rPr>
      </w:pPr>
      <w:r w:rsidRPr="003A3F2F">
        <w:rPr>
          <w:rFonts w:ascii="黑体" w:eastAsia="黑体" w:hAnsi="黑体" w:hint="eastAsia"/>
          <w:color w:val="000000"/>
        </w:rPr>
        <w:t>附件</w:t>
      </w:r>
      <w:r w:rsidRPr="003A3F2F">
        <w:rPr>
          <w:rFonts w:ascii="黑体" w:eastAsia="黑体" w:hAnsi="黑体"/>
          <w:color w:val="000000"/>
        </w:rPr>
        <w:t>4</w:t>
      </w:r>
    </w:p>
    <w:p w:rsidR="00392808" w:rsidRPr="003A3F2F" w:rsidRDefault="00392808" w:rsidP="00392808">
      <w:pPr>
        <w:spacing w:line="576" w:lineRule="exact"/>
        <w:jc w:val="center"/>
        <w:rPr>
          <w:rFonts w:ascii="方正小标宋简体" w:eastAsia="方正小标宋简体"/>
          <w:color w:val="000000"/>
          <w:sz w:val="44"/>
          <w:szCs w:val="44"/>
        </w:rPr>
      </w:pPr>
      <w:r w:rsidRPr="003A3F2F">
        <w:rPr>
          <w:rFonts w:ascii="方正小标宋简体" w:eastAsia="方正小标宋简体" w:hint="eastAsia"/>
          <w:color w:val="000000"/>
          <w:sz w:val="44"/>
          <w:szCs w:val="44"/>
        </w:rPr>
        <w:t>推荐申领住宿餐饮行业应对疫情影响加快复工复业新增就业补贴汇总表</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1887"/>
        <w:gridCol w:w="669"/>
        <w:gridCol w:w="201"/>
        <w:gridCol w:w="1160"/>
        <w:gridCol w:w="1629"/>
        <w:gridCol w:w="839"/>
        <w:gridCol w:w="2032"/>
      </w:tblGrid>
      <w:tr w:rsidR="00392808" w:rsidRPr="003A3F2F" w:rsidTr="008A77FA">
        <w:trPr>
          <w:trHeight w:val="519"/>
        </w:trPr>
        <w:tc>
          <w:tcPr>
            <w:tcW w:w="401" w:type="dxa"/>
            <w:vAlign w:val="center"/>
          </w:tcPr>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序号</w:t>
            </w:r>
          </w:p>
        </w:tc>
        <w:tc>
          <w:tcPr>
            <w:tcW w:w="1887" w:type="dxa"/>
            <w:vAlign w:val="center"/>
          </w:tcPr>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申领单位名称</w:t>
            </w:r>
          </w:p>
        </w:tc>
        <w:tc>
          <w:tcPr>
            <w:tcW w:w="870" w:type="dxa"/>
            <w:gridSpan w:val="2"/>
            <w:vAlign w:val="center"/>
          </w:tcPr>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推荐</w:t>
            </w:r>
          </w:p>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申领</w:t>
            </w:r>
          </w:p>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人数</w:t>
            </w:r>
          </w:p>
        </w:tc>
        <w:tc>
          <w:tcPr>
            <w:tcW w:w="1160" w:type="dxa"/>
            <w:vAlign w:val="center"/>
          </w:tcPr>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新增就业人员姓名</w:t>
            </w:r>
          </w:p>
        </w:tc>
        <w:tc>
          <w:tcPr>
            <w:tcW w:w="2468" w:type="dxa"/>
            <w:gridSpan w:val="2"/>
            <w:vAlign w:val="center"/>
          </w:tcPr>
          <w:p w:rsidR="00392808" w:rsidRPr="003A3F2F" w:rsidRDefault="00392808" w:rsidP="008A77FA">
            <w:pPr>
              <w:spacing w:line="24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hint="eastAsia"/>
                <w:color w:val="000000"/>
                <w:sz w:val="21"/>
                <w:szCs w:val="21"/>
              </w:rPr>
              <w:t>身份号码</w:t>
            </w:r>
          </w:p>
        </w:tc>
        <w:tc>
          <w:tcPr>
            <w:tcW w:w="2032" w:type="dxa"/>
            <w:vAlign w:val="center"/>
          </w:tcPr>
          <w:p w:rsidR="00392808" w:rsidRPr="003A3F2F" w:rsidRDefault="00392808" w:rsidP="008A77FA">
            <w:pPr>
              <w:spacing w:line="240" w:lineRule="exact"/>
              <w:jc w:val="center"/>
              <w:rPr>
                <w:rFonts w:ascii="方正小标宋简体" w:eastAsia="方正小标宋简体" w:hAnsi="Calibri" w:cs="Times New Roman"/>
                <w:color w:val="000000"/>
                <w:sz w:val="21"/>
                <w:szCs w:val="21"/>
              </w:rPr>
            </w:pPr>
            <w:r w:rsidRPr="003A3F2F">
              <w:rPr>
                <w:rFonts w:ascii="方正小标宋简体" w:eastAsia="方正小标宋简体" w:hAnsi="Calibri" w:cs="Times New Roman" w:hint="eastAsia"/>
                <w:color w:val="000000"/>
                <w:sz w:val="21"/>
                <w:szCs w:val="21"/>
              </w:rPr>
              <w:t>手机号码</w:t>
            </w:r>
          </w:p>
        </w:tc>
      </w:tr>
      <w:tr w:rsidR="00392808" w:rsidRPr="003A3F2F" w:rsidTr="008A77FA">
        <w:trPr>
          <w:trHeight w:val="519"/>
        </w:trPr>
        <w:tc>
          <w:tcPr>
            <w:tcW w:w="401"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color w:val="000000"/>
                <w:sz w:val="21"/>
                <w:szCs w:val="21"/>
              </w:rPr>
              <w:t>1</w:t>
            </w:r>
          </w:p>
        </w:tc>
        <w:tc>
          <w:tcPr>
            <w:tcW w:w="1887"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color w:val="000000"/>
                <w:sz w:val="21"/>
                <w:szCs w:val="21"/>
              </w:rPr>
              <w:t>2</w:t>
            </w:r>
          </w:p>
        </w:tc>
        <w:tc>
          <w:tcPr>
            <w:tcW w:w="1887"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color w:val="000000"/>
                <w:sz w:val="21"/>
                <w:szCs w:val="21"/>
              </w:rPr>
              <w:t>3</w:t>
            </w:r>
          </w:p>
        </w:tc>
        <w:tc>
          <w:tcPr>
            <w:tcW w:w="1887"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r w:rsidRPr="003A3F2F">
              <w:rPr>
                <w:rFonts w:ascii="方正小标宋简体" w:eastAsia="方正小标宋简体" w:cs="Times New Roman"/>
                <w:color w:val="000000"/>
                <w:sz w:val="21"/>
                <w:szCs w:val="21"/>
              </w:rPr>
              <w:t>4</w:t>
            </w:r>
          </w:p>
        </w:tc>
        <w:tc>
          <w:tcPr>
            <w:tcW w:w="1887" w:type="dxa"/>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restart"/>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restart"/>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r w:rsidRPr="003A3F2F">
              <w:rPr>
                <w:rFonts w:ascii="方正小标宋简体" w:eastAsia="方正小标宋简体" w:hAnsi="Calibri" w:cs="Times New Roman" w:hint="eastAsia"/>
                <w:color w:val="000000"/>
                <w:sz w:val="21"/>
                <w:szCs w:val="21"/>
              </w:rPr>
              <w:t>…</w:t>
            </w:r>
          </w:p>
        </w:tc>
        <w:tc>
          <w:tcPr>
            <w:tcW w:w="1887" w:type="dxa"/>
            <w:vMerge w:val="restart"/>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870" w:type="dxa"/>
            <w:gridSpan w:val="2"/>
            <w:vMerge w:val="restart"/>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887" w:type="dxa"/>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870" w:type="dxa"/>
            <w:gridSpan w:val="2"/>
            <w:vMerge/>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160" w:type="dxa"/>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468" w:type="dxa"/>
            <w:gridSpan w:val="2"/>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2032" w:type="dxa"/>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519"/>
        </w:trPr>
        <w:tc>
          <w:tcPr>
            <w:tcW w:w="401" w:type="dxa"/>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c>
          <w:tcPr>
            <w:tcW w:w="1887" w:type="dxa"/>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r w:rsidRPr="003A3F2F">
              <w:rPr>
                <w:rFonts w:ascii="方正小标宋简体" w:eastAsia="方正小标宋简体" w:cs="Times New Roman" w:hint="eastAsia"/>
                <w:color w:val="000000"/>
                <w:sz w:val="21"/>
                <w:szCs w:val="21"/>
              </w:rPr>
              <w:t>申领人数合计</w:t>
            </w:r>
          </w:p>
        </w:tc>
        <w:tc>
          <w:tcPr>
            <w:tcW w:w="6530" w:type="dxa"/>
            <w:gridSpan w:val="6"/>
            <w:vAlign w:val="center"/>
          </w:tcPr>
          <w:p w:rsidR="00392808" w:rsidRPr="003A3F2F" w:rsidRDefault="00392808" w:rsidP="008A77FA">
            <w:pPr>
              <w:spacing w:line="560" w:lineRule="exact"/>
              <w:jc w:val="center"/>
              <w:rPr>
                <w:rFonts w:ascii="方正小标宋简体" w:eastAsia="方正小标宋简体" w:hAnsi="Calibri" w:cs="Times New Roman"/>
                <w:color w:val="000000"/>
                <w:sz w:val="21"/>
                <w:szCs w:val="21"/>
              </w:rPr>
            </w:pPr>
          </w:p>
        </w:tc>
      </w:tr>
      <w:tr w:rsidR="00392808" w:rsidRPr="003A3F2F" w:rsidTr="008A77FA">
        <w:trPr>
          <w:trHeight w:val="1458"/>
        </w:trPr>
        <w:tc>
          <w:tcPr>
            <w:tcW w:w="2957" w:type="dxa"/>
            <w:gridSpan w:val="3"/>
            <w:vAlign w:val="center"/>
          </w:tcPr>
          <w:p w:rsidR="00392808" w:rsidRPr="003A3F2F" w:rsidRDefault="00392808" w:rsidP="008A77FA">
            <w:pPr>
              <w:spacing w:line="576" w:lineRule="exact"/>
              <w:ind w:right="420"/>
              <w:rPr>
                <w:rFonts w:ascii="Calibri" w:eastAsia="FangSong_GB2312" w:hAnsi="Calibri" w:cs="Times New Roman"/>
                <w:color w:val="000000"/>
                <w:sz w:val="21"/>
                <w:szCs w:val="21"/>
              </w:rPr>
            </w:pPr>
            <w:r w:rsidRPr="003A3F2F">
              <w:rPr>
                <w:rFonts w:ascii="Calibri" w:eastAsia="FangSong_GB2312" w:hAnsi="Calibri" w:cs="Times New Roman" w:hint="eastAsia"/>
                <w:color w:val="000000"/>
                <w:sz w:val="21"/>
                <w:szCs w:val="21"/>
              </w:rPr>
              <w:t>填报单位盖章：</w:t>
            </w:r>
          </w:p>
          <w:p w:rsidR="00392808" w:rsidRPr="003A3F2F" w:rsidRDefault="00392808" w:rsidP="008A77FA">
            <w:pPr>
              <w:spacing w:line="576" w:lineRule="exact"/>
              <w:jc w:val="right"/>
              <w:rPr>
                <w:rFonts w:ascii="方正小标宋简体" w:eastAsia="方正小标宋简体" w:hAnsi="Calibri" w:cs="Times New Roman"/>
                <w:color w:val="000000"/>
                <w:sz w:val="21"/>
                <w:szCs w:val="21"/>
              </w:rPr>
            </w:pPr>
            <w:r w:rsidRPr="003A3F2F">
              <w:rPr>
                <w:rFonts w:ascii="Calibri" w:eastAsia="FangSong_GB2312" w:hAnsi="Calibri" w:cs="Times New Roman" w:hint="eastAsia"/>
                <w:color w:val="000000"/>
                <w:sz w:val="21"/>
                <w:szCs w:val="21"/>
              </w:rPr>
              <w:t>年</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月</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日</w:t>
            </w:r>
          </w:p>
        </w:tc>
        <w:tc>
          <w:tcPr>
            <w:tcW w:w="2990" w:type="dxa"/>
            <w:gridSpan w:val="3"/>
            <w:vAlign w:val="center"/>
          </w:tcPr>
          <w:p w:rsidR="00392808" w:rsidRPr="003A3F2F" w:rsidRDefault="00392808" w:rsidP="008A77FA">
            <w:pPr>
              <w:spacing w:line="576" w:lineRule="exact"/>
              <w:ind w:right="420"/>
              <w:rPr>
                <w:rFonts w:ascii="Calibri" w:eastAsia="FangSong_GB2312" w:hAnsi="Calibri" w:cs="Times New Roman"/>
                <w:color w:val="000000"/>
                <w:sz w:val="21"/>
                <w:szCs w:val="21"/>
              </w:rPr>
            </w:pPr>
            <w:r w:rsidRPr="003A3F2F">
              <w:rPr>
                <w:rFonts w:ascii="Calibri" w:eastAsia="FangSong_GB2312" w:hAnsi="Calibri" w:cs="Times New Roman" w:hint="eastAsia"/>
                <w:color w:val="000000"/>
                <w:sz w:val="21"/>
                <w:szCs w:val="21"/>
              </w:rPr>
              <w:t>填报单位盖章：</w:t>
            </w:r>
          </w:p>
          <w:p w:rsidR="00392808" w:rsidRPr="003A3F2F" w:rsidRDefault="00392808" w:rsidP="008A77FA">
            <w:pPr>
              <w:spacing w:line="576" w:lineRule="exact"/>
              <w:jc w:val="right"/>
              <w:rPr>
                <w:rFonts w:ascii="Calibri" w:eastAsia="FangSong_GB2312" w:hAnsi="Calibri" w:cs="Times New Roman"/>
                <w:color w:val="000000"/>
                <w:sz w:val="21"/>
                <w:szCs w:val="21"/>
              </w:rPr>
            </w:pPr>
            <w:r w:rsidRPr="003A3F2F">
              <w:rPr>
                <w:rFonts w:ascii="Calibri" w:eastAsia="FangSong_GB2312" w:hAnsi="Calibri" w:cs="Times New Roman" w:hint="eastAsia"/>
                <w:color w:val="000000"/>
                <w:sz w:val="21"/>
                <w:szCs w:val="21"/>
              </w:rPr>
              <w:t>年</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月</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日</w:t>
            </w:r>
          </w:p>
        </w:tc>
        <w:tc>
          <w:tcPr>
            <w:tcW w:w="2871" w:type="dxa"/>
            <w:gridSpan w:val="2"/>
            <w:vAlign w:val="center"/>
          </w:tcPr>
          <w:p w:rsidR="00392808" w:rsidRPr="003A3F2F" w:rsidRDefault="00392808" w:rsidP="008A77FA">
            <w:pPr>
              <w:spacing w:line="576" w:lineRule="exact"/>
              <w:ind w:right="420"/>
              <w:rPr>
                <w:rFonts w:ascii="Calibri" w:eastAsia="FangSong_GB2312" w:hAnsi="Calibri" w:cs="Times New Roman"/>
                <w:color w:val="000000"/>
                <w:sz w:val="21"/>
                <w:szCs w:val="21"/>
              </w:rPr>
            </w:pPr>
            <w:r w:rsidRPr="003A3F2F">
              <w:rPr>
                <w:rFonts w:ascii="Calibri" w:eastAsia="FangSong_GB2312" w:hAnsi="Calibri" w:cs="Times New Roman" w:hint="eastAsia"/>
                <w:color w:val="000000"/>
                <w:sz w:val="21"/>
                <w:szCs w:val="21"/>
              </w:rPr>
              <w:t>填报单位盖章：</w:t>
            </w:r>
          </w:p>
          <w:p w:rsidR="00392808" w:rsidRPr="003A3F2F" w:rsidRDefault="00392808" w:rsidP="008A77FA">
            <w:pPr>
              <w:autoSpaceDN w:val="0"/>
              <w:spacing w:line="576" w:lineRule="exact"/>
              <w:ind w:right="105"/>
              <w:jc w:val="right"/>
              <w:rPr>
                <w:rFonts w:ascii="Calibri" w:eastAsia="FangSong_GB2312" w:hAnsi="Calibri" w:cs="Times New Roman"/>
                <w:color w:val="000000"/>
                <w:sz w:val="21"/>
                <w:szCs w:val="21"/>
              </w:rPr>
            </w:pPr>
            <w:r w:rsidRPr="003A3F2F">
              <w:rPr>
                <w:rFonts w:ascii="Calibri" w:eastAsia="FangSong_GB2312" w:hAnsi="Calibri" w:cs="Times New Roman" w:hint="eastAsia"/>
                <w:color w:val="000000"/>
                <w:sz w:val="21"/>
                <w:szCs w:val="21"/>
              </w:rPr>
              <w:t>年</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月</w:t>
            </w:r>
            <w:r w:rsidRPr="003A3F2F">
              <w:rPr>
                <w:rFonts w:ascii="Calibri" w:eastAsia="FangSong_GB2312" w:hAnsi="Calibri" w:cs="Times New Roman"/>
                <w:color w:val="000000"/>
                <w:sz w:val="21"/>
                <w:szCs w:val="21"/>
              </w:rPr>
              <w:t xml:space="preserve">   </w:t>
            </w:r>
            <w:r w:rsidRPr="003A3F2F">
              <w:rPr>
                <w:rFonts w:ascii="Calibri" w:eastAsia="FangSong_GB2312" w:hAnsi="Calibri" w:cs="Times New Roman" w:hint="eastAsia"/>
                <w:color w:val="000000"/>
                <w:sz w:val="21"/>
                <w:szCs w:val="21"/>
              </w:rPr>
              <w:t>日</w:t>
            </w:r>
          </w:p>
        </w:tc>
      </w:tr>
    </w:tbl>
    <w:p w:rsidR="005F4474" w:rsidRPr="00392808" w:rsidRDefault="00392808" w:rsidP="00392808">
      <w:pPr>
        <w:spacing w:line="640" w:lineRule="exact"/>
        <w:jc w:val="left"/>
        <w:rPr>
          <w:rFonts w:ascii="楷体" w:eastAsia="楷体" w:hAnsi="楷体"/>
          <w:color w:val="000000"/>
          <w:sz w:val="24"/>
          <w:szCs w:val="24"/>
        </w:rPr>
      </w:pPr>
      <w:r w:rsidRPr="003A3F2F">
        <w:rPr>
          <w:rFonts w:ascii="楷体" w:eastAsia="楷体" w:hAnsi="楷体" w:hint="eastAsia"/>
          <w:color w:val="000000"/>
          <w:sz w:val="24"/>
          <w:szCs w:val="24"/>
        </w:rPr>
        <w:t>备注：此表由县市区、园区商务主管部门和发改、财政部门联合填写并加盖公章。</w:t>
      </w:r>
    </w:p>
    <w:sectPr w:rsidR="005F4474" w:rsidRPr="00392808" w:rsidSect="005F4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FangSong_GB2312">
    <w:altName w:val="MS Gothic"/>
    <w:panose1 w:val="02010609060101010101"/>
    <w:charset w:val="00"/>
    <w:family w:val="roman"/>
    <w:notTrueType/>
    <w:pitch w:val="default"/>
    <w:sig w:usb0="00000000" w:usb1="00000000" w:usb2="00000000" w:usb3="00000000" w:csb0="0000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808"/>
    <w:rsid w:val="002E670B"/>
    <w:rsid w:val="00392808"/>
    <w:rsid w:val="005F4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宋体"/>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0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2020-08-26T03:28:00Z</dcterms:created>
  <dcterms:modified xsi:type="dcterms:W3CDTF">2020-08-26T03:30:00Z</dcterms:modified>
</cp:coreProperties>
</file>