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3CC" w:rsidRDefault="007352C4">
      <w:pPr>
        <w:widowControl/>
        <w:jc w:val="left"/>
        <w:rPr>
          <w:rFonts w:ascii="黑体" w:eastAsia="黑体" w:hAnsi="黑体" w:cs="仿宋"/>
          <w:kern w:val="0"/>
          <w:sz w:val="32"/>
          <w:szCs w:val="32"/>
        </w:rPr>
      </w:pPr>
      <w:r>
        <w:rPr>
          <w:rFonts w:ascii="黑体" w:eastAsia="黑体" w:hAnsi="黑体" w:cs="仿宋" w:hint="eastAsia"/>
          <w:kern w:val="0"/>
          <w:sz w:val="32"/>
          <w:szCs w:val="32"/>
        </w:rPr>
        <w:t>附件</w:t>
      </w:r>
      <w:r>
        <w:rPr>
          <w:rFonts w:ascii="黑体" w:eastAsia="黑体" w:hAnsi="黑体" w:cs="仿宋" w:hint="eastAsia"/>
          <w:kern w:val="0"/>
          <w:sz w:val="32"/>
          <w:szCs w:val="32"/>
        </w:rPr>
        <w:t>3-1</w:t>
      </w:r>
    </w:p>
    <w:p w:rsidR="003F43CC" w:rsidRDefault="003F43CC">
      <w:pPr>
        <w:widowControl/>
        <w:jc w:val="left"/>
        <w:rPr>
          <w:rFonts w:ascii="黑体" w:eastAsia="黑体" w:hAnsi="黑体" w:cs="仿宋"/>
          <w:kern w:val="0"/>
          <w:sz w:val="32"/>
          <w:szCs w:val="32"/>
        </w:rPr>
      </w:pPr>
    </w:p>
    <w:p w:rsidR="003F43CC" w:rsidRDefault="007352C4">
      <w:pPr>
        <w:widowControl/>
        <w:jc w:val="center"/>
        <w:rPr>
          <w:rFonts w:ascii="方正小标宋简体" w:eastAsia="方正小标宋简体" w:hAnsi="黑体" w:cs="黑体"/>
          <w:bCs/>
          <w:kern w:val="0"/>
          <w:sz w:val="72"/>
          <w:szCs w:val="72"/>
        </w:rPr>
      </w:pPr>
      <w:r>
        <w:rPr>
          <w:rFonts w:ascii="方正小标宋简体" w:eastAsia="方正小标宋简体" w:hAnsi="黑体" w:cs="黑体" w:hint="eastAsia"/>
          <w:bCs/>
          <w:spacing w:val="20"/>
          <w:kern w:val="0"/>
          <w:sz w:val="72"/>
          <w:szCs w:val="72"/>
        </w:rPr>
        <w:t xml:space="preserve"> </w:t>
      </w:r>
      <w:r>
        <w:rPr>
          <w:rFonts w:ascii="方正小标宋简体" w:eastAsia="方正小标宋简体" w:hAnsi="黑体" w:cs="黑体" w:hint="eastAsia"/>
          <w:bCs/>
          <w:spacing w:val="20"/>
          <w:kern w:val="0"/>
          <w:sz w:val="72"/>
          <w:szCs w:val="72"/>
        </w:rPr>
        <w:t>娄星区本级财政专项资金</w:t>
      </w:r>
    </w:p>
    <w:p w:rsidR="003F43CC" w:rsidRDefault="003F43CC">
      <w:pPr>
        <w:widowControl/>
        <w:jc w:val="center"/>
        <w:rPr>
          <w:rFonts w:ascii="华文中宋" w:eastAsia="华文中宋" w:hAnsi="华文中宋" w:cs="宋体"/>
          <w:b/>
          <w:bCs/>
          <w:kern w:val="0"/>
          <w:sz w:val="44"/>
          <w:szCs w:val="44"/>
        </w:rPr>
      </w:pPr>
    </w:p>
    <w:p w:rsidR="003F43CC" w:rsidRDefault="007352C4">
      <w:pPr>
        <w:widowControl/>
        <w:spacing w:line="1000" w:lineRule="exact"/>
        <w:jc w:val="center"/>
        <w:rPr>
          <w:rFonts w:ascii="华文行楷" w:eastAsia="华文行楷" w:hAnsi="黑体" w:cs="黑体"/>
          <w:bCs/>
          <w:kern w:val="0"/>
          <w:sz w:val="100"/>
          <w:szCs w:val="100"/>
        </w:rPr>
      </w:pPr>
      <w:proofErr w:type="gramStart"/>
      <w:r>
        <w:rPr>
          <w:rFonts w:ascii="华文行楷" w:eastAsia="华文行楷" w:hAnsi="黑体" w:cs="黑体" w:hint="eastAsia"/>
          <w:bCs/>
          <w:kern w:val="0"/>
          <w:sz w:val="100"/>
          <w:szCs w:val="100"/>
        </w:rPr>
        <w:t>绩</w:t>
      </w:r>
      <w:proofErr w:type="gramEnd"/>
    </w:p>
    <w:p w:rsidR="003F43CC" w:rsidRDefault="007352C4">
      <w:pPr>
        <w:widowControl/>
        <w:spacing w:line="1000" w:lineRule="exact"/>
        <w:jc w:val="center"/>
        <w:rPr>
          <w:rFonts w:ascii="华文行楷" w:eastAsia="华文行楷" w:hAnsi="黑体" w:cs="黑体"/>
          <w:bCs/>
          <w:kern w:val="0"/>
          <w:sz w:val="100"/>
          <w:szCs w:val="100"/>
        </w:rPr>
      </w:pPr>
      <w:proofErr w:type="gramStart"/>
      <w:r>
        <w:rPr>
          <w:rFonts w:ascii="华文行楷" w:eastAsia="华文行楷" w:hAnsi="黑体" w:cs="黑体" w:hint="eastAsia"/>
          <w:bCs/>
          <w:kern w:val="0"/>
          <w:sz w:val="100"/>
          <w:szCs w:val="100"/>
        </w:rPr>
        <w:t>效</w:t>
      </w:r>
      <w:proofErr w:type="gramEnd"/>
    </w:p>
    <w:p w:rsidR="003F43CC" w:rsidRDefault="007352C4">
      <w:pPr>
        <w:widowControl/>
        <w:spacing w:line="1000" w:lineRule="exact"/>
        <w:jc w:val="center"/>
        <w:rPr>
          <w:rFonts w:ascii="华文行楷" w:eastAsia="华文行楷" w:hAnsi="黑体" w:cs="黑体"/>
          <w:bCs/>
          <w:kern w:val="0"/>
          <w:sz w:val="100"/>
          <w:szCs w:val="100"/>
        </w:rPr>
      </w:pPr>
      <w:r>
        <w:rPr>
          <w:rFonts w:ascii="华文行楷" w:eastAsia="华文行楷" w:hAnsi="黑体" w:cs="黑体" w:hint="eastAsia"/>
          <w:bCs/>
          <w:kern w:val="0"/>
          <w:sz w:val="100"/>
          <w:szCs w:val="100"/>
        </w:rPr>
        <w:t>自</w:t>
      </w:r>
    </w:p>
    <w:p w:rsidR="003F43CC" w:rsidRDefault="007352C4">
      <w:pPr>
        <w:widowControl/>
        <w:spacing w:line="1000" w:lineRule="exact"/>
        <w:jc w:val="center"/>
        <w:rPr>
          <w:rFonts w:ascii="华文行楷" w:eastAsia="华文行楷" w:hAnsi="黑体" w:cs="黑体"/>
          <w:bCs/>
          <w:kern w:val="0"/>
          <w:sz w:val="100"/>
          <w:szCs w:val="100"/>
        </w:rPr>
      </w:pPr>
      <w:r>
        <w:rPr>
          <w:rFonts w:ascii="华文行楷" w:eastAsia="华文行楷" w:hAnsi="黑体" w:cs="黑体" w:hint="eastAsia"/>
          <w:bCs/>
          <w:kern w:val="0"/>
          <w:sz w:val="100"/>
          <w:szCs w:val="100"/>
        </w:rPr>
        <w:t>评</w:t>
      </w:r>
    </w:p>
    <w:p w:rsidR="003F43CC" w:rsidRDefault="007352C4">
      <w:pPr>
        <w:widowControl/>
        <w:spacing w:line="1000" w:lineRule="exact"/>
        <w:jc w:val="center"/>
        <w:rPr>
          <w:rFonts w:ascii="华文行楷" w:eastAsia="华文行楷" w:hAnsi="黑体" w:cs="黑体"/>
          <w:bCs/>
          <w:kern w:val="0"/>
          <w:sz w:val="100"/>
          <w:szCs w:val="100"/>
        </w:rPr>
      </w:pPr>
      <w:r>
        <w:rPr>
          <w:rFonts w:ascii="华文行楷" w:eastAsia="华文行楷" w:hAnsi="黑体" w:cs="黑体" w:hint="eastAsia"/>
          <w:bCs/>
          <w:kern w:val="0"/>
          <w:sz w:val="100"/>
          <w:szCs w:val="100"/>
        </w:rPr>
        <w:t>材</w:t>
      </w:r>
    </w:p>
    <w:p w:rsidR="003F43CC" w:rsidRDefault="007352C4">
      <w:pPr>
        <w:widowControl/>
        <w:spacing w:line="1000" w:lineRule="exact"/>
        <w:jc w:val="center"/>
        <w:rPr>
          <w:rFonts w:ascii="华文行楷" w:eastAsia="华文行楷" w:hAnsi="黑体" w:cs="黑体"/>
          <w:bCs/>
          <w:kern w:val="0"/>
          <w:sz w:val="100"/>
          <w:szCs w:val="100"/>
        </w:rPr>
      </w:pPr>
      <w:r>
        <w:rPr>
          <w:rFonts w:ascii="华文行楷" w:eastAsia="华文行楷" w:hAnsi="黑体" w:cs="黑体" w:hint="eastAsia"/>
          <w:bCs/>
          <w:kern w:val="0"/>
          <w:sz w:val="100"/>
          <w:szCs w:val="100"/>
        </w:rPr>
        <w:t>料</w:t>
      </w:r>
    </w:p>
    <w:p w:rsidR="003F43CC" w:rsidRDefault="003F43CC">
      <w:pPr>
        <w:widowControl/>
        <w:jc w:val="center"/>
        <w:rPr>
          <w:rFonts w:ascii="黑体" w:eastAsia="黑体" w:hAnsi="黑体" w:cs="黑体"/>
          <w:b/>
          <w:bCs/>
          <w:kern w:val="0"/>
          <w:sz w:val="72"/>
          <w:szCs w:val="72"/>
        </w:rPr>
      </w:pPr>
    </w:p>
    <w:p w:rsidR="003F43CC" w:rsidRDefault="007352C4">
      <w:pPr>
        <w:widowControl/>
        <w:ind w:firstLineChars="100" w:firstLine="360"/>
        <w:rPr>
          <w:rFonts w:ascii="楷体" w:eastAsia="楷体" w:hAnsi="楷体" w:cs="楷体"/>
          <w:bCs/>
          <w:kern w:val="0"/>
          <w:sz w:val="36"/>
          <w:szCs w:val="36"/>
        </w:rPr>
      </w:pPr>
      <w:r>
        <w:rPr>
          <w:rFonts w:ascii="楷体" w:eastAsia="楷体" w:hAnsi="楷体" w:cs="楷体" w:hint="eastAsia"/>
          <w:bCs/>
          <w:kern w:val="0"/>
          <w:sz w:val="36"/>
          <w:szCs w:val="36"/>
        </w:rPr>
        <w:t>专项资金名称：</w:t>
      </w:r>
      <w:r>
        <w:rPr>
          <w:rFonts w:ascii="楷体" w:eastAsia="楷体" w:hAnsi="楷体" w:cs="楷体" w:hint="eastAsia"/>
          <w:bCs/>
          <w:kern w:val="0"/>
          <w:sz w:val="48"/>
          <w:szCs w:val="48"/>
          <w:u w:val="single"/>
        </w:rPr>
        <w:t xml:space="preserve"> </w:t>
      </w:r>
      <w:r>
        <w:rPr>
          <w:rFonts w:ascii="楷体" w:eastAsia="楷体" w:hAnsi="楷体" w:cs="楷体" w:hint="eastAsia"/>
          <w:bCs/>
          <w:kern w:val="0"/>
          <w:sz w:val="48"/>
          <w:szCs w:val="48"/>
          <w:u w:val="single"/>
        </w:rPr>
        <w:t>森林植被恢复费</w:t>
      </w:r>
      <w:r>
        <w:rPr>
          <w:rFonts w:ascii="楷体" w:eastAsia="楷体" w:hAnsi="楷体" w:cs="楷体" w:hint="eastAsia"/>
          <w:bCs/>
          <w:kern w:val="0"/>
          <w:sz w:val="48"/>
          <w:szCs w:val="48"/>
          <w:u w:val="single"/>
        </w:rPr>
        <w:t xml:space="preserve">                    </w:t>
      </w:r>
    </w:p>
    <w:p w:rsidR="003F43CC" w:rsidRDefault="007352C4">
      <w:pPr>
        <w:widowControl/>
        <w:ind w:firstLineChars="100" w:firstLine="360"/>
        <w:rPr>
          <w:rFonts w:ascii="楷体" w:eastAsia="楷体" w:hAnsi="楷体" w:cs="楷体"/>
          <w:bCs/>
          <w:kern w:val="0"/>
          <w:sz w:val="48"/>
          <w:szCs w:val="48"/>
          <w:u w:val="single"/>
        </w:rPr>
      </w:pPr>
      <w:r>
        <w:rPr>
          <w:rFonts w:ascii="楷体" w:eastAsia="楷体" w:hAnsi="楷体" w:cs="楷体" w:hint="eastAsia"/>
          <w:bCs/>
          <w:kern w:val="0"/>
          <w:sz w:val="36"/>
          <w:szCs w:val="36"/>
        </w:rPr>
        <w:t>申报单位（盖章）</w:t>
      </w:r>
      <w:r>
        <w:rPr>
          <w:rFonts w:ascii="楷体" w:eastAsia="楷体" w:hAnsi="楷体" w:cs="楷体" w:hint="eastAsia"/>
          <w:bCs/>
          <w:kern w:val="0"/>
          <w:sz w:val="48"/>
          <w:szCs w:val="48"/>
        </w:rPr>
        <w:t>：</w:t>
      </w:r>
      <w:r>
        <w:rPr>
          <w:rFonts w:ascii="楷体" w:eastAsia="楷体" w:hAnsi="楷体" w:cs="楷体" w:hint="eastAsia"/>
          <w:bCs/>
          <w:kern w:val="0"/>
          <w:sz w:val="48"/>
          <w:szCs w:val="48"/>
          <w:u w:val="single"/>
        </w:rPr>
        <w:t xml:space="preserve">  </w:t>
      </w:r>
      <w:r>
        <w:rPr>
          <w:rFonts w:ascii="楷体" w:eastAsia="楷体" w:hAnsi="楷体" w:cs="楷体" w:hint="eastAsia"/>
          <w:bCs/>
          <w:kern w:val="0"/>
          <w:sz w:val="48"/>
          <w:szCs w:val="48"/>
          <w:u w:val="single"/>
        </w:rPr>
        <w:t>娄星区</w:t>
      </w:r>
      <w:r>
        <w:rPr>
          <w:rFonts w:ascii="楷体" w:eastAsia="楷体" w:hAnsi="楷体" w:cs="楷体" w:hint="eastAsia"/>
          <w:bCs/>
          <w:kern w:val="0"/>
          <w:sz w:val="48"/>
          <w:szCs w:val="48"/>
          <w:u w:val="single"/>
        </w:rPr>
        <w:t>自然资源</w:t>
      </w:r>
      <w:r>
        <w:rPr>
          <w:rFonts w:ascii="楷体" w:eastAsia="楷体" w:hAnsi="楷体" w:cs="楷体" w:hint="eastAsia"/>
          <w:bCs/>
          <w:kern w:val="0"/>
          <w:sz w:val="48"/>
          <w:szCs w:val="48"/>
          <w:u w:val="single"/>
        </w:rPr>
        <w:t>局</w:t>
      </w:r>
      <w:r>
        <w:rPr>
          <w:rFonts w:ascii="楷体" w:eastAsia="楷体" w:hAnsi="楷体" w:cs="楷体" w:hint="eastAsia"/>
          <w:bCs/>
          <w:kern w:val="0"/>
          <w:sz w:val="48"/>
          <w:szCs w:val="48"/>
          <w:u w:val="single"/>
        </w:rPr>
        <w:t xml:space="preserve">               </w:t>
      </w:r>
    </w:p>
    <w:p w:rsidR="003F43CC" w:rsidRDefault="003F43CC">
      <w:pPr>
        <w:widowControl/>
        <w:rPr>
          <w:rFonts w:ascii="楷体" w:eastAsia="楷体" w:hAnsi="楷体" w:cs="楷体"/>
          <w:bCs/>
          <w:kern w:val="0"/>
          <w:sz w:val="48"/>
          <w:szCs w:val="48"/>
          <w:u w:val="single"/>
        </w:rPr>
      </w:pPr>
    </w:p>
    <w:p w:rsidR="003F43CC" w:rsidRDefault="007352C4">
      <w:pPr>
        <w:widowControl/>
        <w:jc w:val="center"/>
        <w:rPr>
          <w:rFonts w:ascii="楷体" w:eastAsia="楷体" w:hAnsi="楷体" w:cs="楷体"/>
          <w:bCs/>
          <w:kern w:val="0"/>
          <w:sz w:val="36"/>
          <w:szCs w:val="36"/>
        </w:rPr>
      </w:pPr>
      <w:r>
        <w:rPr>
          <w:rFonts w:ascii="楷体" w:eastAsia="楷体" w:hAnsi="楷体" w:cs="楷体" w:hint="eastAsia"/>
          <w:bCs/>
          <w:kern w:val="0"/>
          <w:sz w:val="36"/>
          <w:szCs w:val="36"/>
        </w:rPr>
        <w:t>2019</w:t>
      </w:r>
      <w:r>
        <w:rPr>
          <w:rFonts w:ascii="楷体" w:eastAsia="楷体" w:hAnsi="楷体" w:cs="楷体" w:hint="eastAsia"/>
          <w:bCs/>
          <w:kern w:val="0"/>
          <w:sz w:val="36"/>
          <w:szCs w:val="36"/>
        </w:rPr>
        <w:t>年</w:t>
      </w:r>
      <w:r>
        <w:rPr>
          <w:rFonts w:ascii="楷体" w:eastAsia="楷体" w:hAnsi="楷体" w:cs="楷体" w:hint="eastAsia"/>
          <w:bCs/>
          <w:kern w:val="0"/>
          <w:sz w:val="36"/>
          <w:szCs w:val="36"/>
        </w:rPr>
        <w:t xml:space="preserve"> 5 </w:t>
      </w:r>
      <w:r>
        <w:rPr>
          <w:rFonts w:ascii="楷体" w:eastAsia="楷体" w:hAnsi="楷体" w:cs="楷体" w:hint="eastAsia"/>
          <w:bCs/>
          <w:kern w:val="0"/>
          <w:sz w:val="36"/>
          <w:szCs w:val="36"/>
        </w:rPr>
        <w:t>月</w:t>
      </w:r>
      <w:r>
        <w:rPr>
          <w:rFonts w:ascii="楷体" w:eastAsia="楷体" w:hAnsi="楷体" w:cs="楷体" w:hint="eastAsia"/>
          <w:bCs/>
          <w:kern w:val="0"/>
          <w:sz w:val="36"/>
          <w:szCs w:val="36"/>
        </w:rPr>
        <w:t xml:space="preserve"> 30 </w:t>
      </w:r>
      <w:r>
        <w:rPr>
          <w:rFonts w:ascii="楷体" w:eastAsia="楷体" w:hAnsi="楷体" w:cs="楷体" w:hint="eastAsia"/>
          <w:bCs/>
          <w:kern w:val="0"/>
          <w:sz w:val="36"/>
          <w:szCs w:val="36"/>
        </w:rPr>
        <w:t>日</w:t>
      </w:r>
    </w:p>
    <w:p w:rsidR="003F43CC" w:rsidRDefault="003F43CC">
      <w:pPr>
        <w:widowControl/>
        <w:jc w:val="left"/>
        <w:rPr>
          <w:rFonts w:ascii="仿宋" w:eastAsia="仿宋" w:hAnsi="仿宋" w:cs="仿宋"/>
          <w:kern w:val="0"/>
          <w:sz w:val="32"/>
          <w:szCs w:val="32"/>
        </w:rPr>
      </w:pPr>
    </w:p>
    <w:p w:rsidR="003F43CC" w:rsidRDefault="003F43CC">
      <w:pPr>
        <w:widowControl/>
        <w:rPr>
          <w:rFonts w:ascii="黑体" w:eastAsia="黑体" w:hAnsi="黑体" w:cs="仿宋"/>
          <w:kern w:val="0"/>
          <w:sz w:val="32"/>
          <w:szCs w:val="32"/>
        </w:rPr>
      </w:pPr>
    </w:p>
    <w:p w:rsidR="003F43CC" w:rsidRDefault="007352C4">
      <w:pPr>
        <w:widowControl/>
        <w:rPr>
          <w:rFonts w:ascii="黑体" w:eastAsia="黑体" w:hAnsi="黑体" w:cs="楷体"/>
          <w:b/>
          <w:bCs/>
          <w:kern w:val="0"/>
          <w:sz w:val="36"/>
          <w:szCs w:val="36"/>
          <w:u w:val="single"/>
        </w:rPr>
      </w:pPr>
      <w:r>
        <w:rPr>
          <w:rFonts w:ascii="黑体" w:eastAsia="黑体" w:hAnsi="黑体" w:cs="仿宋" w:hint="eastAsia"/>
          <w:kern w:val="0"/>
          <w:sz w:val="32"/>
          <w:szCs w:val="32"/>
        </w:rPr>
        <w:t>附件</w:t>
      </w:r>
      <w:r>
        <w:rPr>
          <w:rFonts w:ascii="黑体" w:eastAsia="黑体" w:hAnsi="黑体" w:cs="仿宋" w:hint="eastAsia"/>
          <w:kern w:val="0"/>
          <w:sz w:val="32"/>
          <w:szCs w:val="32"/>
        </w:rPr>
        <w:t>3-2</w:t>
      </w:r>
    </w:p>
    <w:p w:rsidR="003F43CC" w:rsidRDefault="007352C4">
      <w:pPr>
        <w:widowControl/>
        <w:jc w:val="center"/>
        <w:rPr>
          <w:rFonts w:ascii="方正小标宋简体" w:eastAsia="方正小标宋简体" w:hAnsi="华文中宋" w:cs="黑体"/>
          <w:kern w:val="0"/>
          <w:sz w:val="44"/>
          <w:szCs w:val="44"/>
        </w:rPr>
      </w:pPr>
      <w:r>
        <w:rPr>
          <w:rFonts w:ascii="方正小标宋简体" w:eastAsia="方正小标宋简体" w:hAnsi="华文中宋" w:cs="黑体" w:hint="eastAsia"/>
          <w:kern w:val="0"/>
          <w:sz w:val="44"/>
          <w:szCs w:val="44"/>
        </w:rPr>
        <w:t>自</w:t>
      </w:r>
      <w:r>
        <w:rPr>
          <w:rFonts w:ascii="方正小标宋简体" w:eastAsia="方正小标宋简体" w:hAnsi="华文中宋" w:cs="黑体" w:hint="eastAsia"/>
          <w:kern w:val="0"/>
          <w:sz w:val="44"/>
          <w:szCs w:val="44"/>
        </w:rPr>
        <w:t xml:space="preserve"> </w:t>
      </w:r>
      <w:r>
        <w:rPr>
          <w:rFonts w:ascii="方正小标宋简体" w:eastAsia="方正小标宋简体" w:hAnsi="华文中宋" w:cs="黑体" w:hint="eastAsia"/>
          <w:kern w:val="0"/>
          <w:sz w:val="44"/>
          <w:szCs w:val="44"/>
        </w:rPr>
        <w:t>评</w:t>
      </w:r>
      <w:r>
        <w:rPr>
          <w:rFonts w:ascii="方正小标宋简体" w:eastAsia="方正小标宋简体" w:hAnsi="华文中宋" w:cs="黑体" w:hint="eastAsia"/>
          <w:kern w:val="0"/>
          <w:sz w:val="44"/>
          <w:szCs w:val="44"/>
        </w:rPr>
        <w:t xml:space="preserve"> </w:t>
      </w:r>
      <w:r>
        <w:rPr>
          <w:rFonts w:ascii="方正小标宋简体" w:eastAsia="方正小标宋简体" w:hAnsi="华文中宋" w:cs="黑体" w:hint="eastAsia"/>
          <w:kern w:val="0"/>
          <w:sz w:val="44"/>
          <w:szCs w:val="44"/>
        </w:rPr>
        <w:t>材</w:t>
      </w:r>
      <w:r>
        <w:rPr>
          <w:rFonts w:ascii="方正小标宋简体" w:eastAsia="方正小标宋简体" w:hAnsi="华文中宋" w:cs="黑体" w:hint="eastAsia"/>
          <w:kern w:val="0"/>
          <w:sz w:val="44"/>
          <w:szCs w:val="44"/>
        </w:rPr>
        <w:t xml:space="preserve"> </w:t>
      </w:r>
      <w:r>
        <w:rPr>
          <w:rFonts w:ascii="方正小标宋简体" w:eastAsia="方正小标宋简体" w:hAnsi="华文中宋" w:cs="黑体" w:hint="eastAsia"/>
          <w:kern w:val="0"/>
          <w:sz w:val="44"/>
          <w:szCs w:val="44"/>
        </w:rPr>
        <w:t>料</w:t>
      </w:r>
      <w:r>
        <w:rPr>
          <w:rFonts w:ascii="方正小标宋简体" w:eastAsia="方正小标宋简体" w:hAnsi="华文中宋" w:cs="黑体" w:hint="eastAsia"/>
          <w:kern w:val="0"/>
          <w:sz w:val="44"/>
          <w:szCs w:val="44"/>
        </w:rPr>
        <w:t xml:space="preserve"> </w:t>
      </w:r>
      <w:r>
        <w:rPr>
          <w:rFonts w:ascii="方正小标宋简体" w:eastAsia="方正小标宋简体" w:hAnsi="华文中宋" w:cs="黑体" w:hint="eastAsia"/>
          <w:kern w:val="0"/>
          <w:sz w:val="44"/>
          <w:szCs w:val="44"/>
        </w:rPr>
        <w:t>目</w:t>
      </w:r>
      <w:r>
        <w:rPr>
          <w:rFonts w:ascii="方正小标宋简体" w:eastAsia="方正小标宋简体" w:hAnsi="华文中宋" w:cs="黑体" w:hint="eastAsia"/>
          <w:kern w:val="0"/>
          <w:sz w:val="44"/>
          <w:szCs w:val="44"/>
        </w:rPr>
        <w:t xml:space="preserve"> </w:t>
      </w:r>
      <w:r>
        <w:rPr>
          <w:rFonts w:ascii="方正小标宋简体" w:eastAsia="方正小标宋简体" w:hAnsi="华文中宋" w:cs="黑体" w:hint="eastAsia"/>
          <w:kern w:val="0"/>
          <w:sz w:val="44"/>
          <w:szCs w:val="44"/>
        </w:rPr>
        <w:t>录</w:t>
      </w:r>
    </w:p>
    <w:p w:rsidR="003F43CC" w:rsidRDefault="003F43CC">
      <w:pPr>
        <w:widowControl/>
        <w:jc w:val="center"/>
        <w:rPr>
          <w:rFonts w:ascii="黑体" w:eastAsia="黑体" w:hAnsi="黑体" w:cs="黑体"/>
          <w:kern w:val="0"/>
          <w:sz w:val="32"/>
          <w:szCs w:val="32"/>
        </w:rPr>
      </w:pPr>
    </w:p>
    <w:p w:rsidR="003F43CC" w:rsidRDefault="007352C4">
      <w:pPr>
        <w:widowControl/>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w:t>
      </w:r>
      <w:r>
        <w:rPr>
          <w:rFonts w:ascii="仿宋_GB2312" w:eastAsia="仿宋_GB2312" w:hAnsi="仿宋" w:cs="仿宋" w:hint="eastAsia"/>
          <w:kern w:val="0"/>
          <w:sz w:val="32"/>
          <w:szCs w:val="32"/>
        </w:rPr>
        <w:t>《娄星区本级财政专项资金绩效自评报告》</w:t>
      </w:r>
    </w:p>
    <w:p w:rsidR="003F43CC" w:rsidRDefault="007352C4">
      <w:pPr>
        <w:widowControl/>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w:t>
      </w:r>
      <w:r>
        <w:rPr>
          <w:rFonts w:ascii="仿宋_GB2312" w:eastAsia="仿宋_GB2312" w:hAnsi="仿宋" w:cs="仿宋" w:hint="eastAsia"/>
          <w:kern w:val="0"/>
          <w:sz w:val="32"/>
          <w:szCs w:val="32"/>
        </w:rPr>
        <w:t>《财政专项支出项目基础信息表》</w:t>
      </w:r>
    </w:p>
    <w:p w:rsidR="003F43CC" w:rsidRDefault="007352C4">
      <w:pPr>
        <w:widowControl/>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w:t>
      </w:r>
      <w:r>
        <w:rPr>
          <w:rFonts w:ascii="仿宋_GB2312" w:eastAsia="仿宋_GB2312" w:hAnsi="仿宋" w:cs="仿宋" w:hint="eastAsia"/>
          <w:kern w:val="0"/>
          <w:sz w:val="32"/>
          <w:szCs w:val="32"/>
        </w:rPr>
        <w:t>《财政专项资金绩效自评共性指标》</w:t>
      </w:r>
    </w:p>
    <w:p w:rsidR="003F43CC" w:rsidRDefault="007352C4">
      <w:pPr>
        <w:widowControl/>
        <w:ind w:leftChars="304" w:left="958" w:hangingChars="100" w:hanging="320"/>
        <w:rPr>
          <w:rFonts w:ascii="仿宋_GB2312" w:eastAsia="仿宋_GB2312" w:hAnsi="仿宋" w:cs="仿宋"/>
          <w:kern w:val="0"/>
          <w:sz w:val="32"/>
          <w:szCs w:val="32"/>
        </w:rPr>
      </w:pPr>
      <w:r>
        <w:rPr>
          <w:rFonts w:ascii="仿宋_GB2312" w:eastAsia="仿宋_GB2312" w:hAnsi="仿宋" w:cs="仿宋" w:hint="eastAsia"/>
          <w:kern w:val="0"/>
          <w:sz w:val="32"/>
          <w:szCs w:val="32"/>
        </w:rPr>
        <w:t>4.</w:t>
      </w:r>
      <w:r>
        <w:rPr>
          <w:rFonts w:ascii="仿宋_GB2312" w:eastAsia="仿宋_GB2312" w:hAnsi="仿宋" w:cs="仿宋" w:hint="eastAsia"/>
          <w:kern w:val="0"/>
          <w:sz w:val="32"/>
          <w:szCs w:val="32"/>
        </w:rPr>
        <w:t>其他必要材料（当年度预算绩效目标申报表、项目实施情况、年度总结、有关项目现场图片佐证材料等）</w:t>
      </w:r>
    </w:p>
    <w:p w:rsidR="003F43CC" w:rsidRDefault="007352C4">
      <w:pPr>
        <w:ind w:firstLineChars="200" w:firstLine="640"/>
        <w:rPr>
          <w:rFonts w:ascii="宋体" w:hAnsi="宋体"/>
          <w:b/>
          <w:bCs/>
          <w:sz w:val="44"/>
          <w:szCs w:val="44"/>
        </w:rPr>
      </w:pPr>
      <w:r>
        <w:rPr>
          <w:rFonts w:ascii="仿宋_GB2312" w:eastAsia="仿宋_GB2312" w:hAnsi="仿宋" w:cs="仿宋" w:hint="eastAsia"/>
          <w:kern w:val="0"/>
          <w:sz w:val="32"/>
          <w:szCs w:val="32"/>
        </w:rPr>
        <w:br w:type="page"/>
      </w:r>
      <w:bookmarkStart w:id="0" w:name="RANGE!A1"/>
      <w:bookmarkEnd w:id="0"/>
      <w:r>
        <w:rPr>
          <w:rFonts w:ascii="宋体" w:hAnsi="宋体" w:hint="eastAsia"/>
          <w:b/>
          <w:sz w:val="44"/>
          <w:szCs w:val="44"/>
        </w:rPr>
        <w:lastRenderedPageBreak/>
        <w:t>娄</w:t>
      </w:r>
      <w:r>
        <w:rPr>
          <w:rFonts w:ascii="宋体" w:hAnsi="宋体"/>
          <w:b/>
          <w:sz w:val="44"/>
          <w:szCs w:val="44"/>
        </w:rPr>
        <w:t>底市</w:t>
      </w:r>
      <w:r>
        <w:rPr>
          <w:rFonts w:ascii="宋体" w:hAnsi="宋体" w:hint="eastAsia"/>
          <w:b/>
          <w:sz w:val="44"/>
          <w:szCs w:val="44"/>
        </w:rPr>
        <w:t>娄</w:t>
      </w:r>
      <w:r>
        <w:rPr>
          <w:rFonts w:ascii="宋体" w:hAnsi="宋体"/>
          <w:b/>
          <w:sz w:val="44"/>
          <w:szCs w:val="44"/>
        </w:rPr>
        <w:t>星区</w:t>
      </w:r>
      <w:r w:rsidR="00FB47E2">
        <w:rPr>
          <w:rFonts w:ascii="宋体" w:hAnsi="宋体" w:hint="eastAsia"/>
          <w:b/>
          <w:sz w:val="44"/>
          <w:szCs w:val="44"/>
        </w:rPr>
        <w:t>2019</w:t>
      </w:r>
      <w:r>
        <w:rPr>
          <w:rFonts w:ascii="宋体" w:hAnsi="宋体" w:hint="eastAsia"/>
          <w:b/>
          <w:sz w:val="44"/>
          <w:szCs w:val="44"/>
        </w:rPr>
        <w:t>年专项资金</w:t>
      </w:r>
      <w:r>
        <w:rPr>
          <w:rFonts w:ascii="宋体" w:hAnsi="宋体"/>
          <w:b/>
          <w:bCs/>
          <w:sz w:val="44"/>
          <w:szCs w:val="44"/>
        </w:rPr>
        <w:t>绩效</w:t>
      </w:r>
    </w:p>
    <w:p w:rsidR="003F43CC" w:rsidRDefault="007352C4">
      <w:pPr>
        <w:ind w:firstLineChars="650" w:firstLine="2871"/>
        <w:rPr>
          <w:rFonts w:ascii="宋体" w:hAnsi="宋体"/>
          <w:b/>
          <w:sz w:val="44"/>
          <w:szCs w:val="44"/>
        </w:rPr>
      </w:pPr>
      <w:r>
        <w:rPr>
          <w:rFonts w:ascii="宋体" w:hAnsi="宋体"/>
          <w:b/>
          <w:bCs/>
          <w:sz w:val="44"/>
          <w:szCs w:val="44"/>
        </w:rPr>
        <w:t>评价报告</w:t>
      </w:r>
    </w:p>
    <w:p w:rsidR="003F43CC" w:rsidRDefault="003F43CC">
      <w:pPr>
        <w:ind w:firstLineChars="200" w:firstLine="640"/>
        <w:jc w:val="center"/>
        <w:rPr>
          <w:rFonts w:ascii="仿宋" w:eastAsia="仿宋" w:hAnsi="仿宋"/>
          <w:sz w:val="32"/>
          <w:szCs w:val="32"/>
        </w:rPr>
      </w:pPr>
    </w:p>
    <w:p w:rsidR="003F43CC" w:rsidRDefault="007352C4">
      <w:pPr>
        <w:ind w:firstLineChars="200" w:firstLine="643"/>
        <w:rPr>
          <w:rFonts w:ascii="仿宋" w:eastAsia="仿宋" w:hAnsi="仿宋"/>
          <w:b/>
          <w:sz w:val="32"/>
          <w:szCs w:val="32"/>
        </w:rPr>
      </w:pPr>
      <w:r>
        <w:rPr>
          <w:rFonts w:ascii="仿宋" w:eastAsia="仿宋" w:hAnsi="仿宋" w:hint="eastAsia"/>
          <w:b/>
          <w:sz w:val="32"/>
          <w:szCs w:val="32"/>
        </w:rPr>
        <w:t>一、单位概况</w:t>
      </w:r>
    </w:p>
    <w:p w:rsidR="003F43CC" w:rsidRDefault="007352C4">
      <w:pPr>
        <w:ind w:firstLineChars="200" w:firstLine="640"/>
        <w:rPr>
          <w:rFonts w:ascii="仿宋" w:eastAsia="仿宋" w:hAnsi="仿宋"/>
          <w:sz w:val="32"/>
          <w:szCs w:val="32"/>
        </w:rPr>
      </w:pPr>
      <w:r>
        <w:rPr>
          <w:rFonts w:ascii="仿宋" w:eastAsia="仿宋" w:hAnsi="仿宋" w:hint="eastAsia"/>
          <w:sz w:val="32"/>
          <w:szCs w:val="32"/>
        </w:rPr>
        <w:t>（一）单位基本情况：</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w:t>
      </w:r>
      <w:r>
        <w:rPr>
          <w:rFonts w:ascii="仿宋" w:eastAsia="仿宋" w:hAnsi="仿宋" w:cs="仿宋" w:hint="eastAsia"/>
          <w:bCs/>
          <w:kern w:val="2"/>
          <w:sz w:val="32"/>
          <w:szCs w:val="32"/>
        </w:rPr>
        <w:t>、负责贯彻执行国家林业方针、政策和法律、法规；组织拟订全区林业生态环境建设、森林资源保护、国土绿化等有关地方性林业政策并监督实施；拟订全区林业及其生态建设发展战略、中长期规划并组织实施；组织全区开展森林资源、陆生野生动植物资源、湿地和荒漠的调查、动态监测和评估，并统一发布相关信息；承担全区林业生态文明建设的有关工作。</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2</w:t>
      </w:r>
      <w:r>
        <w:rPr>
          <w:rFonts w:ascii="仿宋" w:eastAsia="仿宋" w:hAnsi="仿宋" w:cs="仿宋" w:hint="eastAsia"/>
          <w:bCs/>
          <w:kern w:val="2"/>
          <w:sz w:val="32"/>
          <w:szCs w:val="32"/>
        </w:rPr>
        <w:t>、牵头拟订全区造林绿化的指导性计划；</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3</w:t>
      </w:r>
      <w:r>
        <w:rPr>
          <w:rFonts w:ascii="仿宋" w:eastAsia="仿宋" w:hAnsi="仿宋" w:cs="仿宋" w:hint="eastAsia"/>
          <w:bCs/>
          <w:kern w:val="2"/>
          <w:sz w:val="32"/>
          <w:szCs w:val="32"/>
        </w:rPr>
        <w:t>、组织、监督林业资源保护；</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4</w:t>
      </w:r>
      <w:r>
        <w:rPr>
          <w:rFonts w:ascii="仿宋" w:eastAsia="仿宋" w:hAnsi="仿宋" w:cs="仿宋" w:hint="eastAsia"/>
          <w:bCs/>
          <w:kern w:val="2"/>
          <w:sz w:val="32"/>
          <w:szCs w:val="32"/>
        </w:rPr>
        <w:t>、拟订全区性、区域性湿地保护规划；</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5</w:t>
      </w:r>
      <w:r>
        <w:rPr>
          <w:rFonts w:ascii="仿宋" w:eastAsia="仿宋" w:hAnsi="仿宋" w:cs="仿宋" w:hint="eastAsia"/>
          <w:bCs/>
          <w:kern w:val="2"/>
          <w:sz w:val="32"/>
          <w:szCs w:val="32"/>
        </w:rPr>
        <w:t>、组织拟订全区防沙治沙、石漠化防治及沙化土地封禁保护区建设规划，监督沙化土地的合理利用；</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6</w:t>
      </w:r>
      <w:r>
        <w:rPr>
          <w:rFonts w:ascii="仿宋" w:eastAsia="仿宋" w:hAnsi="仿宋" w:cs="仿宋" w:hint="eastAsia"/>
          <w:bCs/>
          <w:kern w:val="2"/>
          <w:sz w:val="32"/>
          <w:szCs w:val="32"/>
        </w:rPr>
        <w:t>、组织、负责陆生野生动植物资源的保护和合理开发利用；</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7</w:t>
      </w:r>
      <w:r>
        <w:rPr>
          <w:rFonts w:ascii="仿宋" w:eastAsia="仿宋" w:hAnsi="仿宋" w:cs="仿宋" w:hint="eastAsia"/>
          <w:bCs/>
          <w:kern w:val="2"/>
          <w:sz w:val="32"/>
          <w:szCs w:val="32"/>
        </w:rPr>
        <w:t>、负责全区林业自然保护区的监督管理；</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8</w:t>
      </w:r>
      <w:r>
        <w:rPr>
          <w:rFonts w:ascii="仿宋" w:eastAsia="仿宋" w:hAnsi="仿宋" w:cs="仿宋" w:hint="eastAsia"/>
          <w:bCs/>
          <w:kern w:val="2"/>
          <w:sz w:val="32"/>
          <w:szCs w:val="32"/>
        </w:rPr>
        <w:t>、承担推进林业改革，维护农民经营林业的合法权益的责任；</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lastRenderedPageBreak/>
        <w:t>9</w:t>
      </w:r>
      <w:r>
        <w:rPr>
          <w:rFonts w:ascii="仿宋" w:eastAsia="仿宋" w:hAnsi="仿宋" w:cs="仿宋" w:hint="eastAsia"/>
          <w:bCs/>
          <w:kern w:val="2"/>
          <w:sz w:val="32"/>
          <w:szCs w:val="32"/>
        </w:rPr>
        <w:t>、制定全区林业产为发展规划，合理调整林业产业发展布局，促进林业产业协调发展；</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10</w:t>
      </w:r>
      <w:r>
        <w:rPr>
          <w:rFonts w:ascii="仿宋" w:eastAsia="仿宋" w:hAnsi="仿宋" w:cs="仿宋" w:hint="eastAsia"/>
          <w:bCs/>
          <w:kern w:val="2"/>
          <w:sz w:val="32"/>
          <w:szCs w:val="32"/>
        </w:rPr>
        <w:t>、承担组织、协调、指导、监督全区森林防火工作的责任；</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11</w:t>
      </w:r>
      <w:r>
        <w:rPr>
          <w:rFonts w:ascii="仿宋" w:eastAsia="仿宋" w:hAnsi="仿宋" w:cs="仿宋" w:hint="eastAsia"/>
          <w:bCs/>
          <w:kern w:val="2"/>
          <w:sz w:val="32"/>
          <w:szCs w:val="32"/>
        </w:rPr>
        <w:t>、参与拟订林业及其生态建设的财政、金融、价格、贸易等经济调节政策、规定。</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12</w:t>
      </w:r>
      <w:r>
        <w:rPr>
          <w:rFonts w:ascii="仿宋" w:eastAsia="仿宋" w:hAnsi="仿宋" w:cs="仿宋" w:hint="eastAsia"/>
          <w:bCs/>
          <w:kern w:val="2"/>
          <w:sz w:val="32"/>
          <w:szCs w:val="32"/>
        </w:rPr>
        <w:t>、组织、指导林业及其生态建设的科学技术教育培训</w:t>
      </w:r>
      <w:r>
        <w:rPr>
          <w:rFonts w:ascii="仿宋" w:eastAsia="仿宋" w:hAnsi="仿宋" w:cs="仿宋" w:hint="eastAsia"/>
          <w:bCs/>
          <w:kern w:val="2"/>
          <w:sz w:val="32"/>
          <w:szCs w:val="32"/>
        </w:rPr>
        <w:t>和外事工作，负责全区林业队伍的建设；</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13</w:t>
      </w:r>
      <w:r>
        <w:rPr>
          <w:rFonts w:ascii="仿宋" w:eastAsia="仿宋" w:hAnsi="仿宋" w:cs="仿宋" w:hint="eastAsia"/>
          <w:bCs/>
          <w:kern w:val="2"/>
          <w:sz w:val="32"/>
          <w:szCs w:val="32"/>
        </w:rPr>
        <w:t>、承办区人民政府交办的其他事项</w:t>
      </w:r>
      <w:r>
        <w:rPr>
          <w:rFonts w:ascii="仿宋" w:eastAsia="仿宋" w:hAnsi="仿宋" w:cs="仿宋" w:hint="eastAsia"/>
          <w:bCs/>
          <w:kern w:val="2"/>
          <w:sz w:val="32"/>
          <w:szCs w:val="32"/>
        </w:rPr>
        <w:t>;</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14</w:t>
      </w:r>
      <w:r>
        <w:rPr>
          <w:rFonts w:ascii="仿宋" w:eastAsia="仿宋" w:hAnsi="仿宋" w:cs="仿宋" w:hint="eastAsia"/>
          <w:bCs/>
          <w:kern w:val="2"/>
          <w:sz w:val="32"/>
          <w:szCs w:val="32"/>
        </w:rPr>
        <w:t>、主要负责娄星区集体土地上村（居）</w:t>
      </w:r>
      <w:proofErr w:type="gramStart"/>
      <w:r>
        <w:rPr>
          <w:rFonts w:ascii="仿宋" w:eastAsia="仿宋" w:hAnsi="仿宋" w:cs="仿宋" w:hint="eastAsia"/>
          <w:bCs/>
          <w:kern w:val="2"/>
          <w:sz w:val="32"/>
          <w:szCs w:val="32"/>
        </w:rPr>
        <w:t>民住宅</w:t>
      </w:r>
      <w:proofErr w:type="gramEnd"/>
      <w:r>
        <w:rPr>
          <w:rFonts w:ascii="仿宋" w:eastAsia="仿宋" w:hAnsi="仿宋" w:cs="仿宋" w:hint="eastAsia"/>
          <w:bCs/>
          <w:kern w:val="2"/>
          <w:sz w:val="32"/>
          <w:szCs w:val="32"/>
        </w:rPr>
        <w:t>建设的审批，其中中心控制区报市规划局审查备案；负责对集体土地上违法建设的定性，核发法律文书；参与辖区内集体土地上项目选址工作；负责做好辖区内集体土地上违法建设的防控和拆除等工作。</w:t>
      </w:r>
      <w:r>
        <w:rPr>
          <w:rFonts w:ascii="仿宋" w:eastAsia="仿宋" w:hAnsi="仿宋" w:cs="仿宋" w:hint="eastAsia"/>
          <w:bCs/>
          <w:kern w:val="2"/>
          <w:sz w:val="32"/>
          <w:szCs w:val="32"/>
        </w:rPr>
        <w:t xml:space="preserve"> </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15</w:t>
      </w:r>
      <w:r>
        <w:rPr>
          <w:rFonts w:ascii="仿宋" w:eastAsia="仿宋" w:hAnsi="仿宋" w:cs="仿宋" w:hint="eastAsia"/>
          <w:bCs/>
          <w:kern w:val="2"/>
          <w:sz w:val="32"/>
          <w:szCs w:val="32"/>
        </w:rPr>
        <w:t>、负责娄星区控</w:t>
      </w:r>
      <w:proofErr w:type="gramStart"/>
      <w:r>
        <w:rPr>
          <w:rFonts w:ascii="仿宋" w:eastAsia="仿宋" w:hAnsi="仿宋" w:cs="仿宋" w:hint="eastAsia"/>
          <w:bCs/>
          <w:kern w:val="2"/>
          <w:sz w:val="32"/>
          <w:szCs w:val="32"/>
        </w:rPr>
        <w:t>违拆违领导</w:t>
      </w:r>
      <w:proofErr w:type="gramEnd"/>
      <w:r>
        <w:rPr>
          <w:rFonts w:ascii="仿宋" w:eastAsia="仿宋" w:hAnsi="仿宋" w:cs="仿宋" w:hint="eastAsia"/>
          <w:bCs/>
          <w:kern w:val="2"/>
          <w:sz w:val="32"/>
          <w:szCs w:val="32"/>
        </w:rPr>
        <w:t>小组办公室日常工作。</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（二）专项年度预算绩效目标、绩效指标设定情况</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w:t>
      </w:r>
      <w:r>
        <w:rPr>
          <w:rFonts w:ascii="仿宋" w:eastAsia="仿宋" w:hAnsi="仿宋" w:cs="仿宋" w:hint="eastAsia"/>
          <w:bCs/>
          <w:kern w:val="2"/>
          <w:sz w:val="32"/>
          <w:szCs w:val="32"/>
        </w:rPr>
        <w:t>、预期总目标及阶段性目标：</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目标</w:t>
      </w:r>
      <w:r>
        <w:rPr>
          <w:rFonts w:ascii="仿宋" w:eastAsia="仿宋" w:hAnsi="仿宋" w:cs="仿宋" w:hint="eastAsia"/>
          <w:bCs/>
          <w:kern w:val="2"/>
          <w:sz w:val="32"/>
          <w:szCs w:val="32"/>
        </w:rPr>
        <w:t>1</w:t>
      </w:r>
      <w:r>
        <w:rPr>
          <w:rFonts w:ascii="仿宋" w:eastAsia="仿宋" w:hAnsi="仿宋" w:cs="仿宋" w:hint="eastAsia"/>
          <w:bCs/>
          <w:kern w:val="2"/>
          <w:sz w:val="32"/>
          <w:szCs w:val="32"/>
        </w:rPr>
        <w:t>：完善机制，森林防火工作有成效。</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目标</w:t>
      </w:r>
      <w:r>
        <w:rPr>
          <w:rFonts w:ascii="仿宋" w:eastAsia="仿宋" w:hAnsi="仿宋" w:cs="仿宋" w:hint="eastAsia"/>
          <w:bCs/>
          <w:kern w:val="2"/>
          <w:sz w:val="32"/>
          <w:szCs w:val="32"/>
        </w:rPr>
        <w:t>2</w:t>
      </w:r>
      <w:r>
        <w:rPr>
          <w:rFonts w:ascii="仿宋" w:eastAsia="仿宋" w:hAnsi="仿宋" w:cs="仿宋" w:hint="eastAsia"/>
          <w:bCs/>
          <w:kern w:val="2"/>
          <w:sz w:val="32"/>
          <w:szCs w:val="32"/>
        </w:rPr>
        <w:t>：维护</w:t>
      </w:r>
      <w:r>
        <w:rPr>
          <w:rFonts w:ascii="仿宋" w:eastAsia="仿宋" w:hAnsi="仿宋" w:cs="仿宋" w:hint="eastAsia"/>
          <w:bCs/>
          <w:kern w:val="2"/>
          <w:sz w:val="32"/>
          <w:szCs w:val="32"/>
        </w:rPr>
        <w:t>16</w:t>
      </w:r>
      <w:r>
        <w:rPr>
          <w:rFonts w:ascii="仿宋" w:eastAsia="仿宋" w:hAnsi="仿宋" w:cs="仿宋" w:hint="eastAsia"/>
          <w:bCs/>
          <w:kern w:val="2"/>
          <w:sz w:val="32"/>
          <w:szCs w:val="32"/>
        </w:rPr>
        <w:t>名差额拨款人员的福利待遇。</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目标</w:t>
      </w:r>
      <w:r>
        <w:rPr>
          <w:rFonts w:ascii="仿宋" w:eastAsia="仿宋" w:hAnsi="仿宋" w:cs="仿宋" w:hint="eastAsia"/>
          <w:bCs/>
          <w:kern w:val="2"/>
          <w:sz w:val="32"/>
          <w:szCs w:val="32"/>
        </w:rPr>
        <w:t>3</w:t>
      </w:r>
      <w:r>
        <w:rPr>
          <w:rFonts w:ascii="仿宋" w:eastAsia="仿宋" w:hAnsi="仿宋" w:cs="仿宋" w:hint="eastAsia"/>
          <w:bCs/>
          <w:kern w:val="2"/>
          <w:sz w:val="32"/>
          <w:szCs w:val="32"/>
        </w:rPr>
        <w:t>：加强林业岗位技能培训效果明显。</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目标</w:t>
      </w:r>
      <w:r>
        <w:rPr>
          <w:rFonts w:ascii="仿宋" w:eastAsia="仿宋" w:hAnsi="仿宋" w:cs="仿宋" w:hint="eastAsia"/>
          <w:bCs/>
          <w:kern w:val="2"/>
          <w:sz w:val="32"/>
          <w:szCs w:val="32"/>
        </w:rPr>
        <w:t>4</w:t>
      </w:r>
      <w:r>
        <w:rPr>
          <w:rFonts w:ascii="仿宋" w:eastAsia="仿宋" w:hAnsi="仿宋" w:cs="仿宋" w:hint="eastAsia"/>
          <w:bCs/>
          <w:kern w:val="2"/>
          <w:sz w:val="32"/>
          <w:szCs w:val="32"/>
        </w:rPr>
        <w:t>：病虫防治工作取得显著成果。</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目标</w:t>
      </w:r>
      <w:r>
        <w:rPr>
          <w:rFonts w:ascii="仿宋" w:eastAsia="仿宋" w:hAnsi="仿宋" w:cs="仿宋" w:hint="eastAsia"/>
          <w:bCs/>
          <w:kern w:val="2"/>
          <w:sz w:val="32"/>
          <w:szCs w:val="32"/>
        </w:rPr>
        <w:t>5</w:t>
      </w:r>
      <w:r>
        <w:rPr>
          <w:rFonts w:ascii="仿宋" w:eastAsia="仿宋" w:hAnsi="仿宋" w:cs="仿宋" w:hint="eastAsia"/>
          <w:bCs/>
          <w:kern w:val="2"/>
          <w:sz w:val="32"/>
          <w:szCs w:val="32"/>
        </w:rPr>
        <w:t>：完成造林绿化面积</w:t>
      </w:r>
      <w:r>
        <w:rPr>
          <w:rFonts w:ascii="仿宋" w:eastAsia="仿宋" w:hAnsi="仿宋" w:cs="仿宋" w:hint="eastAsia"/>
          <w:bCs/>
          <w:kern w:val="2"/>
          <w:sz w:val="32"/>
          <w:szCs w:val="32"/>
        </w:rPr>
        <w:t>200</w:t>
      </w:r>
      <w:r>
        <w:rPr>
          <w:rFonts w:ascii="仿宋" w:eastAsia="仿宋" w:hAnsi="仿宋" w:cs="仿宋" w:hint="eastAsia"/>
          <w:bCs/>
          <w:kern w:val="2"/>
          <w:sz w:val="32"/>
          <w:szCs w:val="32"/>
        </w:rPr>
        <w:t>亩，造林成活率达到</w:t>
      </w:r>
      <w:r>
        <w:rPr>
          <w:rFonts w:ascii="仿宋" w:eastAsia="仿宋" w:hAnsi="仿宋" w:cs="仿宋" w:hint="eastAsia"/>
          <w:bCs/>
          <w:kern w:val="2"/>
          <w:sz w:val="32"/>
          <w:szCs w:val="32"/>
        </w:rPr>
        <w:t>85%</w:t>
      </w:r>
      <w:r>
        <w:rPr>
          <w:rFonts w:ascii="仿宋" w:eastAsia="仿宋" w:hAnsi="仿宋" w:cs="仿宋" w:hint="eastAsia"/>
          <w:bCs/>
          <w:kern w:val="2"/>
          <w:sz w:val="32"/>
          <w:szCs w:val="32"/>
        </w:rPr>
        <w:t>以上，建设秀美乡村，推进国土绿化。</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lastRenderedPageBreak/>
        <w:t>目标</w:t>
      </w:r>
      <w:r>
        <w:rPr>
          <w:rFonts w:ascii="仿宋" w:eastAsia="仿宋" w:hAnsi="仿宋" w:cs="仿宋" w:hint="eastAsia"/>
          <w:bCs/>
          <w:kern w:val="2"/>
          <w:sz w:val="32"/>
          <w:szCs w:val="32"/>
        </w:rPr>
        <w:t>6</w:t>
      </w:r>
      <w:r>
        <w:rPr>
          <w:rFonts w:ascii="仿宋" w:eastAsia="仿宋" w:hAnsi="仿宋" w:cs="仿宋" w:hint="eastAsia"/>
          <w:bCs/>
          <w:kern w:val="2"/>
          <w:sz w:val="32"/>
          <w:szCs w:val="32"/>
        </w:rPr>
        <w:t>：控</w:t>
      </w:r>
      <w:proofErr w:type="gramStart"/>
      <w:r>
        <w:rPr>
          <w:rFonts w:ascii="仿宋" w:eastAsia="仿宋" w:hAnsi="仿宋" w:cs="仿宋" w:hint="eastAsia"/>
          <w:bCs/>
          <w:kern w:val="2"/>
          <w:sz w:val="32"/>
          <w:szCs w:val="32"/>
        </w:rPr>
        <w:t>违拆违工作</w:t>
      </w:r>
      <w:proofErr w:type="gramEnd"/>
      <w:r>
        <w:rPr>
          <w:rFonts w:ascii="仿宋" w:eastAsia="仿宋" w:hAnsi="仿宋" w:cs="仿宋" w:hint="eastAsia"/>
          <w:bCs/>
          <w:kern w:val="2"/>
          <w:sz w:val="32"/>
          <w:szCs w:val="32"/>
        </w:rPr>
        <w:t>有成效。</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2</w:t>
      </w:r>
      <w:r>
        <w:rPr>
          <w:rFonts w:ascii="仿宋" w:eastAsia="仿宋" w:hAnsi="仿宋" w:cs="仿宋" w:hint="eastAsia"/>
          <w:bCs/>
          <w:kern w:val="2"/>
          <w:sz w:val="32"/>
          <w:szCs w:val="32"/>
        </w:rPr>
        <w:t>、资金基本性质</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专项资金的基本性质都为森林植被恢复费。</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主要内容和用途、涉及范围：</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1</w:t>
      </w:r>
      <w:r>
        <w:rPr>
          <w:rFonts w:ascii="仿宋" w:eastAsia="仿宋" w:hAnsi="仿宋" w:cs="仿宋" w:hint="eastAsia"/>
          <w:bCs/>
          <w:kern w:val="2"/>
          <w:sz w:val="32"/>
          <w:szCs w:val="32"/>
        </w:rPr>
        <w:t>）资源管护：完成中幼林抚育</w:t>
      </w:r>
      <w:r>
        <w:rPr>
          <w:rFonts w:ascii="仿宋" w:eastAsia="仿宋" w:hAnsi="仿宋" w:cs="仿宋" w:hint="eastAsia"/>
          <w:bCs/>
          <w:kern w:val="2"/>
          <w:sz w:val="32"/>
          <w:szCs w:val="32"/>
        </w:rPr>
        <w:t>500</w:t>
      </w:r>
      <w:r>
        <w:rPr>
          <w:rFonts w:ascii="仿宋" w:eastAsia="仿宋" w:hAnsi="仿宋" w:cs="仿宋" w:hint="eastAsia"/>
          <w:bCs/>
          <w:kern w:val="2"/>
          <w:sz w:val="32"/>
          <w:szCs w:val="32"/>
        </w:rPr>
        <w:t>亩、封山育林</w:t>
      </w:r>
      <w:r>
        <w:rPr>
          <w:rFonts w:ascii="仿宋" w:eastAsia="仿宋" w:hAnsi="仿宋" w:cs="仿宋" w:hint="eastAsia"/>
          <w:bCs/>
          <w:kern w:val="2"/>
          <w:sz w:val="32"/>
          <w:szCs w:val="32"/>
        </w:rPr>
        <w:t>500</w:t>
      </w:r>
      <w:r>
        <w:rPr>
          <w:rFonts w:ascii="仿宋" w:eastAsia="仿宋" w:hAnsi="仿宋" w:cs="仿宋" w:hint="eastAsia"/>
          <w:bCs/>
          <w:kern w:val="2"/>
          <w:sz w:val="32"/>
          <w:szCs w:val="32"/>
        </w:rPr>
        <w:t>亩。</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2</w:t>
      </w:r>
      <w:r>
        <w:rPr>
          <w:rFonts w:ascii="仿宋" w:eastAsia="仿宋" w:hAnsi="仿宋" w:cs="仿宋" w:hint="eastAsia"/>
          <w:bCs/>
          <w:kern w:val="2"/>
          <w:sz w:val="32"/>
          <w:szCs w:val="32"/>
        </w:rPr>
        <w:t>）乡镇绩效工资配套经费：二级机构</w:t>
      </w:r>
      <w:r>
        <w:rPr>
          <w:rFonts w:ascii="仿宋" w:eastAsia="仿宋" w:hAnsi="仿宋" w:cs="仿宋" w:hint="eastAsia"/>
          <w:bCs/>
          <w:kern w:val="2"/>
          <w:sz w:val="32"/>
          <w:szCs w:val="32"/>
        </w:rPr>
        <w:t>16</w:t>
      </w:r>
      <w:r>
        <w:rPr>
          <w:rFonts w:ascii="仿宋" w:eastAsia="仿宋" w:hAnsi="仿宋" w:cs="仿宋" w:hint="eastAsia"/>
          <w:bCs/>
          <w:kern w:val="2"/>
          <w:sz w:val="32"/>
          <w:szCs w:val="32"/>
        </w:rPr>
        <w:t>名差额人员未纳入财政预算的绩效工资</w:t>
      </w:r>
      <w:r>
        <w:rPr>
          <w:rFonts w:ascii="仿宋" w:eastAsia="仿宋" w:hAnsi="仿宋" w:cs="仿宋" w:hint="eastAsia"/>
          <w:bCs/>
          <w:kern w:val="2"/>
          <w:sz w:val="32"/>
          <w:szCs w:val="32"/>
        </w:rPr>
        <w:t>50%</w:t>
      </w:r>
      <w:r>
        <w:rPr>
          <w:rFonts w:ascii="仿宋" w:eastAsia="仿宋" w:hAnsi="仿宋" w:cs="仿宋" w:hint="eastAsia"/>
          <w:bCs/>
          <w:kern w:val="2"/>
          <w:sz w:val="32"/>
          <w:szCs w:val="32"/>
        </w:rPr>
        <w:t>部分，绩效奖金，公积金，</w:t>
      </w:r>
      <w:proofErr w:type="gramStart"/>
      <w:r>
        <w:rPr>
          <w:rFonts w:ascii="仿宋" w:eastAsia="仿宋" w:hAnsi="仿宋" w:cs="仿宋" w:hint="eastAsia"/>
          <w:bCs/>
          <w:kern w:val="2"/>
          <w:sz w:val="32"/>
          <w:szCs w:val="32"/>
        </w:rPr>
        <w:t>医</w:t>
      </w:r>
      <w:proofErr w:type="gramEnd"/>
      <w:r>
        <w:rPr>
          <w:rFonts w:ascii="仿宋" w:eastAsia="仿宋" w:hAnsi="仿宋" w:cs="仿宋" w:hint="eastAsia"/>
          <w:bCs/>
          <w:kern w:val="2"/>
          <w:sz w:val="32"/>
          <w:szCs w:val="32"/>
        </w:rPr>
        <w:t>保和养老保险差别部分</w:t>
      </w:r>
      <w:r>
        <w:rPr>
          <w:rFonts w:ascii="仿宋" w:eastAsia="仿宋" w:hAnsi="仿宋" w:cs="仿宋" w:hint="eastAsia"/>
          <w:bCs/>
          <w:kern w:val="2"/>
          <w:sz w:val="32"/>
          <w:szCs w:val="32"/>
        </w:rPr>
        <w:t>30</w:t>
      </w:r>
      <w:r>
        <w:rPr>
          <w:rFonts w:ascii="仿宋" w:eastAsia="仿宋" w:hAnsi="仿宋" w:cs="仿宋" w:hint="eastAsia"/>
          <w:bCs/>
          <w:kern w:val="2"/>
          <w:sz w:val="32"/>
          <w:szCs w:val="32"/>
        </w:rPr>
        <w:t>万元，绩效奖金</w:t>
      </w:r>
      <w:r>
        <w:rPr>
          <w:rFonts w:ascii="仿宋" w:eastAsia="仿宋" w:hAnsi="仿宋" w:cs="仿宋" w:hint="eastAsia"/>
          <w:bCs/>
          <w:kern w:val="2"/>
          <w:sz w:val="32"/>
          <w:szCs w:val="32"/>
        </w:rPr>
        <w:t>3</w:t>
      </w:r>
      <w:r>
        <w:rPr>
          <w:rFonts w:ascii="仿宋" w:eastAsia="仿宋" w:hAnsi="仿宋" w:cs="仿宋" w:hint="eastAsia"/>
          <w:bCs/>
          <w:kern w:val="2"/>
          <w:sz w:val="32"/>
          <w:szCs w:val="32"/>
        </w:rPr>
        <w:t>万元，</w:t>
      </w:r>
      <w:proofErr w:type="gramStart"/>
      <w:r>
        <w:rPr>
          <w:rFonts w:ascii="仿宋" w:eastAsia="仿宋" w:hAnsi="仿宋" w:cs="仿宋" w:hint="eastAsia"/>
          <w:bCs/>
          <w:kern w:val="2"/>
          <w:sz w:val="32"/>
          <w:szCs w:val="32"/>
        </w:rPr>
        <w:t>医</w:t>
      </w:r>
      <w:proofErr w:type="gramEnd"/>
      <w:r>
        <w:rPr>
          <w:rFonts w:ascii="仿宋" w:eastAsia="仿宋" w:hAnsi="仿宋" w:cs="仿宋" w:hint="eastAsia"/>
          <w:bCs/>
          <w:kern w:val="2"/>
          <w:sz w:val="32"/>
          <w:szCs w:val="32"/>
        </w:rPr>
        <w:t>保</w:t>
      </w:r>
      <w:r>
        <w:rPr>
          <w:rFonts w:ascii="仿宋" w:eastAsia="仿宋" w:hAnsi="仿宋" w:cs="仿宋" w:hint="eastAsia"/>
          <w:bCs/>
          <w:kern w:val="2"/>
          <w:sz w:val="32"/>
          <w:szCs w:val="32"/>
        </w:rPr>
        <w:t>6</w:t>
      </w:r>
      <w:r>
        <w:rPr>
          <w:rFonts w:ascii="仿宋" w:eastAsia="仿宋" w:hAnsi="仿宋" w:cs="仿宋" w:hint="eastAsia"/>
          <w:bCs/>
          <w:kern w:val="2"/>
          <w:sz w:val="32"/>
          <w:szCs w:val="32"/>
        </w:rPr>
        <w:t>万元，养老保</w:t>
      </w:r>
      <w:r>
        <w:rPr>
          <w:rFonts w:ascii="仿宋" w:eastAsia="仿宋" w:hAnsi="仿宋" w:cs="仿宋" w:hint="eastAsia"/>
          <w:bCs/>
          <w:kern w:val="2"/>
          <w:sz w:val="32"/>
          <w:szCs w:val="32"/>
        </w:rPr>
        <w:t>险</w:t>
      </w:r>
      <w:r>
        <w:rPr>
          <w:rFonts w:ascii="仿宋" w:eastAsia="仿宋" w:hAnsi="仿宋" w:cs="仿宋" w:hint="eastAsia"/>
          <w:bCs/>
          <w:kern w:val="2"/>
          <w:sz w:val="32"/>
          <w:szCs w:val="32"/>
        </w:rPr>
        <w:t>5</w:t>
      </w:r>
      <w:r>
        <w:rPr>
          <w:rFonts w:ascii="仿宋" w:eastAsia="仿宋" w:hAnsi="仿宋" w:cs="仿宋" w:hint="eastAsia"/>
          <w:bCs/>
          <w:kern w:val="2"/>
          <w:sz w:val="32"/>
          <w:szCs w:val="32"/>
        </w:rPr>
        <w:t>万元，公用经费</w:t>
      </w:r>
      <w:r>
        <w:rPr>
          <w:rFonts w:ascii="仿宋" w:eastAsia="仿宋" w:hAnsi="仿宋" w:cs="仿宋" w:hint="eastAsia"/>
          <w:bCs/>
          <w:kern w:val="2"/>
          <w:sz w:val="32"/>
          <w:szCs w:val="32"/>
        </w:rPr>
        <w:t>6</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3</w:t>
      </w:r>
      <w:r>
        <w:rPr>
          <w:rFonts w:ascii="仿宋" w:eastAsia="仿宋" w:hAnsi="仿宋" w:cs="仿宋" w:hint="eastAsia"/>
          <w:bCs/>
          <w:kern w:val="2"/>
          <w:sz w:val="32"/>
          <w:szCs w:val="32"/>
        </w:rPr>
        <w:t>）森林防火指挥大楼危房维修经费：办公大楼七层线路改造</w:t>
      </w:r>
      <w:r>
        <w:rPr>
          <w:rFonts w:ascii="仿宋" w:eastAsia="仿宋" w:hAnsi="仿宋" w:cs="仿宋" w:hint="eastAsia"/>
          <w:bCs/>
          <w:kern w:val="2"/>
          <w:sz w:val="32"/>
          <w:szCs w:val="32"/>
        </w:rPr>
        <w:t>,</w:t>
      </w:r>
      <w:r>
        <w:rPr>
          <w:rFonts w:ascii="仿宋" w:eastAsia="仿宋" w:hAnsi="仿宋" w:cs="仿宋" w:hint="eastAsia"/>
          <w:bCs/>
          <w:kern w:val="2"/>
          <w:sz w:val="32"/>
          <w:szCs w:val="32"/>
        </w:rPr>
        <w:t>门更换</w:t>
      </w:r>
      <w:r>
        <w:rPr>
          <w:rFonts w:ascii="仿宋" w:eastAsia="仿宋" w:hAnsi="仿宋" w:cs="仿宋" w:hint="eastAsia"/>
          <w:bCs/>
          <w:kern w:val="2"/>
          <w:sz w:val="32"/>
          <w:szCs w:val="32"/>
        </w:rPr>
        <w:t>38</w:t>
      </w:r>
      <w:r>
        <w:rPr>
          <w:rFonts w:ascii="仿宋" w:eastAsia="仿宋" w:hAnsi="仿宋" w:cs="仿宋" w:hint="eastAsia"/>
          <w:bCs/>
          <w:kern w:val="2"/>
          <w:sz w:val="32"/>
          <w:szCs w:val="32"/>
        </w:rPr>
        <w:t>扇</w:t>
      </w:r>
      <w:r>
        <w:rPr>
          <w:rFonts w:ascii="仿宋" w:eastAsia="仿宋" w:hAnsi="仿宋" w:cs="仿宋" w:hint="eastAsia"/>
          <w:bCs/>
          <w:kern w:val="2"/>
          <w:sz w:val="32"/>
          <w:szCs w:val="32"/>
        </w:rPr>
        <w:t>,</w:t>
      </w:r>
      <w:r>
        <w:rPr>
          <w:rFonts w:ascii="仿宋" w:eastAsia="仿宋" w:hAnsi="仿宋" w:cs="仿宋" w:hint="eastAsia"/>
          <w:bCs/>
          <w:kern w:val="2"/>
          <w:sz w:val="32"/>
          <w:szCs w:val="32"/>
        </w:rPr>
        <w:t>窗户更换</w:t>
      </w:r>
      <w:r>
        <w:rPr>
          <w:rFonts w:ascii="仿宋" w:eastAsia="仿宋" w:hAnsi="仿宋" w:cs="仿宋" w:hint="eastAsia"/>
          <w:bCs/>
          <w:kern w:val="2"/>
          <w:sz w:val="32"/>
          <w:szCs w:val="32"/>
        </w:rPr>
        <w:t>45</w:t>
      </w:r>
      <w:r>
        <w:rPr>
          <w:rFonts w:ascii="仿宋" w:eastAsia="仿宋" w:hAnsi="仿宋" w:cs="仿宋" w:hint="eastAsia"/>
          <w:bCs/>
          <w:kern w:val="2"/>
          <w:sz w:val="32"/>
          <w:szCs w:val="32"/>
        </w:rPr>
        <w:t>个</w:t>
      </w:r>
      <w:r>
        <w:rPr>
          <w:rFonts w:ascii="仿宋" w:eastAsia="仿宋" w:hAnsi="仿宋" w:cs="仿宋" w:hint="eastAsia"/>
          <w:bCs/>
          <w:kern w:val="2"/>
          <w:sz w:val="32"/>
          <w:szCs w:val="32"/>
        </w:rPr>
        <w:t>,</w:t>
      </w:r>
      <w:r>
        <w:rPr>
          <w:rFonts w:ascii="仿宋" w:eastAsia="仿宋" w:hAnsi="仿宋" w:cs="仿宋" w:hint="eastAsia"/>
          <w:bCs/>
          <w:kern w:val="2"/>
          <w:sz w:val="32"/>
          <w:szCs w:val="32"/>
        </w:rPr>
        <w:t>办公场所地板全部更换</w:t>
      </w:r>
      <w:r>
        <w:rPr>
          <w:rFonts w:ascii="仿宋" w:eastAsia="仿宋" w:hAnsi="仿宋" w:cs="仿宋" w:hint="eastAsia"/>
          <w:bCs/>
          <w:kern w:val="2"/>
          <w:sz w:val="32"/>
          <w:szCs w:val="32"/>
        </w:rPr>
        <w:t xml:space="preserve">, </w:t>
      </w:r>
      <w:r>
        <w:rPr>
          <w:rFonts w:ascii="仿宋" w:eastAsia="仿宋" w:hAnsi="仿宋" w:cs="仿宋" w:hint="eastAsia"/>
          <w:bCs/>
          <w:kern w:val="2"/>
          <w:sz w:val="32"/>
          <w:szCs w:val="32"/>
        </w:rPr>
        <w:t>墙壁粉刷一新。</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4</w:t>
      </w:r>
      <w:r>
        <w:rPr>
          <w:rFonts w:ascii="仿宋" w:eastAsia="仿宋" w:hAnsi="仿宋" w:cs="仿宋" w:hint="eastAsia"/>
          <w:bCs/>
          <w:kern w:val="2"/>
          <w:sz w:val="32"/>
          <w:szCs w:val="32"/>
        </w:rPr>
        <w:t>）森林植被恢复征收业务经费：有利于森林植被恢复费的征收</w:t>
      </w:r>
      <w:r>
        <w:rPr>
          <w:rFonts w:ascii="仿宋" w:eastAsia="仿宋" w:hAnsi="仿宋" w:cs="仿宋" w:hint="eastAsia"/>
          <w:bCs/>
          <w:kern w:val="2"/>
          <w:sz w:val="32"/>
          <w:szCs w:val="32"/>
        </w:rPr>
        <w:t>320</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5</w:t>
      </w:r>
      <w:r>
        <w:rPr>
          <w:rFonts w:ascii="仿宋" w:eastAsia="仿宋" w:hAnsi="仿宋" w:cs="仿宋" w:hint="eastAsia"/>
          <w:bCs/>
          <w:kern w:val="2"/>
          <w:sz w:val="32"/>
          <w:szCs w:val="32"/>
        </w:rPr>
        <w:t>）林业执法队购置配备费用：设备购置</w:t>
      </w:r>
      <w:r>
        <w:rPr>
          <w:rFonts w:ascii="仿宋" w:eastAsia="仿宋" w:hAnsi="仿宋" w:cs="仿宋" w:hint="eastAsia"/>
          <w:bCs/>
          <w:kern w:val="2"/>
          <w:sz w:val="32"/>
          <w:szCs w:val="32"/>
        </w:rPr>
        <w:t>0.5</w:t>
      </w:r>
      <w:r>
        <w:rPr>
          <w:rFonts w:ascii="仿宋" w:eastAsia="仿宋" w:hAnsi="仿宋" w:cs="仿宋" w:hint="eastAsia"/>
          <w:bCs/>
          <w:kern w:val="2"/>
          <w:sz w:val="32"/>
          <w:szCs w:val="32"/>
        </w:rPr>
        <w:t>万元，执法服装</w:t>
      </w:r>
      <w:r>
        <w:rPr>
          <w:rFonts w:ascii="仿宋" w:eastAsia="仿宋" w:hAnsi="仿宋" w:cs="仿宋" w:hint="eastAsia"/>
          <w:bCs/>
          <w:kern w:val="2"/>
          <w:sz w:val="32"/>
          <w:szCs w:val="32"/>
        </w:rPr>
        <w:t>3.5</w:t>
      </w:r>
      <w:r>
        <w:rPr>
          <w:rFonts w:ascii="仿宋" w:eastAsia="仿宋" w:hAnsi="仿宋" w:cs="仿宋" w:hint="eastAsia"/>
          <w:bCs/>
          <w:kern w:val="2"/>
          <w:sz w:val="32"/>
          <w:szCs w:val="32"/>
        </w:rPr>
        <w:t>万元，执法用车业务工作经费</w:t>
      </w:r>
      <w:r>
        <w:rPr>
          <w:rFonts w:ascii="仿宋" w:eastAsia="仿宋" w:hAnsi="仿宋" w:cs="仿宋" w:hint="eastAsia"/>
          <w:bCs/>
          <w:kern w:val="2"/>
          <w:sz w:val="32"/>
          <w:szCs w:val="32"/>
        </w:rPr>
        <w:t>5</w:t>
      </w:r>
      <w:r>
        <w:rPr>
          <w:rFonts w:ascii="仿宋" w:eastAsia="仿宋" w:hAnsi="仿宋" w:cs="仿宋" w:hint="eastAsia"/>
          <w:bCs/>
          <w:kern w:val="2"/>
          <w:sz w:val="32"/>
          <w:szCs w:val="32"/>
        </w:rPr>
        <w:t>万，学习培训</w:t>
      </w:r>
      <w:r>
        <w:rPr>
          <w:rFonts w:ascii="仿宋" w:eastAsia="仿宋" w:hAnsi="仿宋" w:cs="仿宋" w:hint="eastAsia"/>
          <w:bCs/>
          <w:kern w:val="2"/>
          <w:sz w:val="32"/>
          <w:szCs w:val="32"/>
        </w:rPr>
        <w:t>1</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6</w:t>
      </w:r>
      <w:r>
        <w:rPr>
          <w:rFonts w:ascii="仿宋" w:eastAsia="仿宋" w:hAnsi="仿宋" w:cs="仿宋" w:hint="eastAsia"/>
          <w:bCs/>
          <w:kern w:val="2"/>
          <w:sz w:val="32"/>
          <w:szCs w:val="32"/>
        </w:rPr>
        <w:t>）经果林整合：统一由区财政局使用。</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7</w:t>
      </w:r>
      <w:r>
        <w:rPr>
          <w:rFonts w:ascii="仿宋" w:eastAsia="仿宋" w:hAnsi="仿宋" w:cs="仿宋" w:hint="eastAsia"/>
          <w:bCs/>
          <w:kern w:val="2"/>
          <w:sz w:val="32"/>
          <w:szCs w:val="32"/>
        </w:rPr>
        <w:t>）领导办点：统一由区财政局使用。</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8</w:t>
      </w:r>
      <w:r>
        <w:rPr>
          <w:rFonts w:ascii="仿宋" w:eastAsia="仿宋" w:hAnsi="仿宋" w:cs="仿宋" w:hint="eastAsia"/>
          <w:bCs/>
          <w:kern w:val="2"/>
          <w:sz w:val="32"/>
          <w:szCs w:val="32"/>
        </w:rPr>
        <w:t>）林业岗位培训：公益林管理、资源监测与林地变更调查培训；重点保护野生动植物资源调查与检疫</w:t>
      </w:r>
      <w:r>
        <w:rPr>
          <w:rFonts w:ascii="仿宋" w:eastAsia="仿宋" w:hAnsi="仿宋" w:cs="仿宋" w:hint="eastAsia"/>
          <w:bCs/>
          <w:kern w:val="2"/>
          <w:sz w:val="32"/>
          <w:szCs w:val="32"/>
        </w:rPr>
        <w:t>员培训；森林防火应急队员扑救技能培训；专业</w:t>
      </w:r>
      <w:proofErr w:type="gramStart"/>
      <w:r>
        <w:rPr>
          <w:rFonts w:ascii="仿宋" w:eastAsia="仿宋" w:hAnsi="仿宋" w:cs="仿宋" w:hint="eastAsia"/>
          <w:bCs/>
          <w:kern w:val="2"/>
          <w:sz w:val="32"/>
          <w:szCs w:val="32"/>
        </w:rPr>
        <w:t>技术人员公需科目</w:t>
      </w:r>
      <w:proofErr w:type="gramEnd"/>
      <w:r>
        <w:rPr>
          <w:rFonts w:ascii="仿宋" w:eastAsia="仿宋" w:hAnsi="仿宋" w:cs="仿宋" w:hint="eastAsia"/>
          <w:bCs/>
          <w:kern w:val="2"/>
          <w:sz w:val="32"/>
          <w:szCs w:val="32"/>
        </w:rPr>
        <w:t>培训与工勤技能</w:t>
      </w:r>
      <w:r>
        <w:rPr>
          <w:rFonts w:ascii="仿宋" w:eastAsia="仿宋" w:hAnsi="仿宋" w:cs="仿宋" w:hint="eastAsia"/>
          <w:bCs/>
          <w:kern w:val="2"/>
          <w:sz w:val="32"/>
          <w:szCs w:val="32"/>
        </w:rPr>
        <w:lastRenderedPageBreak/>
        <w:t>人员岗位培训；森林抚育、造林补贴等重点工程培训；机关与事业单位人事管理人员综合能力提升培训；财务会计管理实操专题培训。</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9</w:t>
      </w:r>
      <w:r>
        <w:rPr>
          <w:rFonts w:ascii="仿宋" w:eastAsia="仿宋" w:hAnsi="仿宋" w:cs="仿宋" w:hint="eastAsia"/>
          <w:bCs/>
          <w:kern w:val="2"/>
          <w:sz w:val="32"/>
          <w:szCs w:val="32"/>
        </w:rPr>
        <w:t>）病虫害防治：除治农药、人员工资、机械费用。</w:t>
      </w:r>
    </w:p>
    <w:p w:rsidR="003F43CC" w:rsidRDefault="007352C4">
      <w:pPr>
        <w:pStyle w:val="ac"/>
        <w:spacing w:before="0" w:beforeAutospacing="0" w:after="0" w:afterAutospacing="0"/>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二、项目资金使用及管理情况</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（一）资金安排落实、总投入等情况分析。</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1</w:t>
      </w:r>
      <w:r>
        <w:rPr>
          <w:rFonts w:ascii="仿宋" w:eastAsia="仿宋" w:hAnsi="仿宋" w:cs="仿宋" w:hint="eastAsia"/>
          <w:bCs/>
          <w:kern w:val="2"/>
          <w:sz w:val="32"/>
          <w:szCs w:val="32"/>
        </w:rPr>
        <w:t>）资源管护：资金安排</w:t>
      </w:r>
      <w:r>
        <w:rPr>
          <w:rFonts w:ascii="仿宋" w:eastAsia="仿宋" w:hAnsi="仿宋" w:cs="仿宋" w:hint="eastAsia"/>
          <w:bCs/>
          <w:kern w:val="2"/>
          <w:sz w:val="32"/>
          <w:szCs w:val="32"/>
        </w:rPr>
        <w:t>5</w:t>
      </w:r>
      <w:r>
        <w:rPr>
          <w:rFonts w:ascii="仿宋" w:eastAsia="仿宋" w:hAnsi="仿宋" w:cs="仿宋" w:hint="eastAsia"/>
          <w:bCs/>
          <w:kern w:val="2"/>
          <w:sz w:val="32"/>
          <w:szCs w:val="32"/>
        </w:rPr>
        <w:t>万元，总投入</w:t>
      </w:r>
      <w:r>
        <w:rPr>
          <w:rFonts w:ascii="仿宋" w:eastAsia="仿宋" w:hAnsi="仿宋" w:cs="仿宋" w:hint="eastAsia"/>
          <w:bCs/>
          <w:kern w:val="2"/>
          <w:sz w:val="32"/>
          <w:szCs w:val="32"/>
        </w:rPr>
        <w:t>16</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2</w:t>
      </w:r>
      <w:r>
        <w:rPr>
          <w:rFonts w:ascii="仿宋" w:eastAsia="仿宋" w:hAnsi="仿宋" w:cs="仿宋" w:hint="eastAsia"/>
          <w:bCs/>
          <w:kern w:val="2"/>
          <w:sz w:val="32"/>
          <w:szCs w:val="32"/>
        </w:rPr>
        <w:t>）乡镇绩效工资配套经费：资金安排</w:t>
      </w:r>
      <w:r>
        <w:rPr>
          <w:rFonts w:ascii="仿宋" w:eastAsia="仿宋" w:hAnsi="仿宋" w:cs="仿宋" w:hint="eastAsia"/>
          <w:bCs/>
          <w:kern w:val="2"/>
          <w:sz w:val="32"/>
          <w:szCs w:val="32"/>
        </w:rPr>
        <w:t>50</w:t>
      </w:r>
      <w:r>
        <w:rPr>
          <w:rFonts w:ascii="仿宋" w:eastAsia="仿宋" w:hAnsi="仿宋" w:cs="仿宋" w:hint="eastAsia"/>
          <w:bCs/>
          <w:kern w:val="2"/>
          <w:sz w:val="32"/>
          <w:szCs w:val="32"/>
        </w:rPr>
        <w:t>万元，总投入</w:t>
      </w:r>
      <w:r>
        <w:rPr>
          <w:rFonts w:ascii="仿宋" w:eastAsia="仿宋" w:hAnsi="仿宋" w:cs="仿宋" w:hint="eastAsia"/>
          <w:bCs/>
          <w:kern w:val="2"/>
          <w:sz w:val="32"/>
          <w:szCs w:val="32"/>
        </w:rPr>
        <w:t>68</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3</w:t>
      </w:r>
      <w:r>
        <w:rPr>
          <w:rFonts w:ascii="仿宋" w:eastAsia="仿宋" w:hAnsi="仿宋" w:cs="仿宋" w:hint="eastAsia"/>
          <w:bCs/>
          <w:kern w:val="2"/>
          <w:sz w:val="32"/>
          <w:szCs w:val="32"/>
        </w:rPr>
        <w:t>）森林防火指挥大楼危房维修经费：资金安排</w:t>
      </w:r>
      <w:r>
        <w:rPr>
          <w:rFonts w:ascii="仿宋" w:eastAsia="仿宋" w:hAnsi="仿宋" w:cs="仿宋" w:hint="eastAsia"/>
          <w:bCs/>
          <w:kern w:val="2"/>
          <w:sz w:val="32"/>
          <w:szCs w:val="32"/>
        </w:rPr>
        <w:t>80</w:t>
      </w:r>
      <w:r>
        <w:rPr>
          <w:rFonts w:ascii="仿宋" w:eastAsia="仿宋" w:hAnsi="仿宋" w:cs="仿宋" w:hint="eastAsia"/>
          <w:bCs/>
          <w:kern w:val="2"/>
          <w:sz w:val="32"/>
          <w:szCs w:val="32"/>
        </w:rPr>
        <w:t>万元，总投入</w:t>
      </w:r>
      <w:r>
        <w:rPr>
          <w:rFonts w:ascii="仿宋" w:eastAsia="仿宋" w:hAnsi="仿宋" w:cs="仿宋" w:hint="eastAsia"/>
          <w:bCs/>
          <w:kern w:val="2"/>
          <w:sz w:val="32"/>
          <w:szCs w:val="32"/>
        </w:rPr>
        <w:t>35</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4</w:t>
      </w:r>
      <w:r>
        <w:rPr>
          <w:rFonts w:ascii="仿宋" w:eastAsia="仿宋" w:hAnsi="仿宋" w:cs="仿宋" w:hint="eastAsia"/>
          <w:bCs/>
          <w:kern w:val="2"/>
          <w:sz w:val="32"/>
          <w:szCs w:val="32"/>
        </w:rPr>
        <w:t>）森林植被恢复征收业务经费：资金安排</w:t>
      </w:r>
      <w:r>
        <w:rPr>
          <w:rFonts w:ascii="仿宋" w:eastAsia="仿宋" w:hAnsi="仿宋" w:cs="仿宋" w:hint="eastAsia"/>
          <w:bCs/>
          <w:kern w:val="2"/>
          <w:sz w:val="32"/>
          <w:szCs w:val="32"/>
        </w:rPr>
        <w:t>5</w:t>
      </w:r>
      <w:r>
        <w:rPr>
          <w:rFonts w:ascii="仿宋" w:eastAsia="仿宋" w:hAnsi="仿宋" w:cs="仿宋" w:hint="eastAsia"/>
          <w:bCs/>
          <w:kern w:val="2"/>
          <w:sz w:val="32"/>
          <w:szCs w:val="32"/>
        </w:rPr>
        <w:t>万元，总投入</w:t>
      </w:r>
      <w:r>
        <w:rPr>
          <w:rFonts w:ascii="仿宋" w:eastAsia="仿宋" w:hAnsi="仿宋" w:cs="仿宋" w:hint="eastAsia"/>
          <w:bCs/>
          <w:kern w:val="2"/>
          <w:sz w:val="32"/>
          <w:szCs w:val="32"/>
        </w:rPr>
        <w:t>30</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5</w:t>
      </w:r>
      <w:r>
        <w:rPr>
          <w:rFonts w:ascii="仿宋" w:eastAsia="仿宋" w:hAnsi="仿宋" w:cs="仿宋" w:hint="eastAsia"/>
          <w:bCs/>
          <w:kern w:val="2"/>
          <w:sz w:val="32"/>
          <w:szCs w:val="32"/>
        </w:rPr>
        <w:t>）林业执法队购置配备费用：资金安排</w:t>
      </w:r>
      <w:r>
        <w:rPr>
          <w:rFonts w:ascii="仿宋" w:eastAsia="仿宋" w:hAnsi="仿宋" w:cs="仿宋" w:hint="eastAsia"/>
          <w:bCs/>
          <w:kern w:val="2"/>
          <w:sz w:val="32"/>
          <w:szCs w:val="32"/>
        </w:rPr>
        <w:t>10</w:t>
      </w:r>
      <w:r>
        <w:rPr>
          <w:rFonts w:ascii="仿宋" w:eastAsia="仿宋" w:hAnsi="仿宋" w:cs="仿宋" w:hint="eastAsia"/>
          <w:bCs/>
          <w:kern w:val="2"/>
          <w:sz w:val="32"/>
          <w:szCs w:val="32"/>
        </w:rPr>
        <w:t>万元，总投入</w:t>
      </w:r>
      <w:r>
        <w:rPr>
          <w:rFonts w:ascii="仿宋" w:eastAsia="仿宋" w:hAnsi="仿宋" w:cs="仿宋" w:hint="eastAsia"/>
          <w:bCs/>
          <w:kern w:val="2"/>
          <w:sz w:val="32"/>
          <w:szCs w:val="32"/>
        </w:rPr>
        <w:t>3.2</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6</w:t>
      </w:r>
      <w:r>
        <w:rPr>
          <w:rFonts w:ascii="仿宋" w:eastAsia="仿宋" w:hAnsi="仿宋" w:cs="仿宋" w:hint="eastAsia"/>
          <w:bCs/>
          <w:kern w:val="2"/>
          <w:sz w:val="32"/>
          <w:szCs w:val="32"/>
        </w:rPr>
        <w:t>）经果林整合：资金安排</w:t>
      </w:r>
      <w:r>
        <w:rPr>
          <w:rFonts w:ascii="仿宋" w:eastAsia="仿宋" w:hAnsi="仿宋" w:cs="仿宋" w:hint="eastAsia"/>
          <w:bCs/>
          <w:kern w:val="2"/>
          <w:sz w:val="32"/>
          <w:szCs w:val="32"/>
        </w:rPr>
        <w:t>50</w:t>
      </w:r>
      <w:r>
        <w:rPr>
          <w:rFonts w:ascii="仿宋" w:eastAsia="仿宋" w:hAnsi="仿宋" w:cs="仿宋" w:hint="eastAsia"/>
          <w:bCs/>
          <w:kern w:val="2"/>
          <w:sz w:val="32"/>
          <w:szCs w:val="32"/>
        </w:rPr>
        <w:t>万元，总投入</w:t>
      </w:r>
      <w:r>
        <w:rPr>
          <w:rFonts w:ascii="仿宋" w:eastAsia="仿宋" w:hAnsi="仿宋" w:cs="仿宋" w:hint="eastAsia"/>
          <w:bCs/>
          <w:kern w:val="2"/>
          <w:sz w:val="32"/>
          <w:szCs w:val="32"/>
        </w:rPr>
        <w:t>50</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7</w:t>
      </w:r>
      <w:r>
        <w:rPr>
          <w:rFonts w:ascii="仿宋" w:eastAsia="仿宋" w:hAnsi="仿宋" w:cs="仿宋" w:hint="eastAsia"/>
          <w:bCs/>
          <w:kern w:val="2"/>
          <w:sz w:val="32"/>
          <w:szCs w:val="32"/>
        </w:rPr>
        <w:t>）领导办点：资金安排</w:t>
      </w:r>
      <w:r>
        <w:rPr>
          <w:rFonts w:ascii="仿宋" w:eastAsia="仿宋" w:hAnsi="仿宋" w:cs="仿宋" w:hint="eastAsia"/>
          <w:bCs/>
          <w:kern w:val="2"/>
          <w:sz w:val="32"/>
          <w:szCs w:val="32"/>
        </w:rPr>
        <w:t>50</w:t>
      </w:r>
      <w:r>
        <w:rPr>
          <w:rFonts w:ascii="仿宋" w:eastAsia="仿宋" w:hAnsi="仿宋" w:cs="仿宋" w:hint="eastAsia"/>
          <w:bCs/>
          <w:kern w:val="2"/>
          <w:sz w:val="32"/>
          <w:szCs w:val="32"/>
        </w:rPr>
        <w:t>万元，总投入</w:t>
      </w:r>
      <w:r>
        <w:rPr>
          <w:rFonts w:ascii="仿宋" w:eastAsia="仿宋" w:hAnsi="仿宋" w:cs="仿宋" w:hint="eastAsia"/>
          <w:bCs/>
          <w:kern w:val="2"/>
          <w:sz w:val="32"/>
          <w:szCs w:val="32"/>
        </w:rPr>
        <w:t>50</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(8)</w:t>
      </w:r>
      <w:r>
        <w:rPr>
          <w:rFonts w:ascii="仿宋" w:eastAsia="仿宋" w:hAnsi="仿宋" w:cs="仿宋" w:hint="eastAsia"/>
          <w:bCs/>
          <w:kern w:val="2"/>
          <w:sz w:val="32"/>
          <w:szCs w:val="32"/>
        </w:rPr>
        <w:t>林业岗位培训：资金安排</w:t>
      </w:r>
      <w:r>
        <w:rPr>
          <w:rFonts w:ascii="仿宋" w:eastAsia="仿宋" w:hAnsi="仿宋" w:cs="仿宋" w:hint="eastAsia"/>
          <w:bCs/>
          <w:kern w:val="2"/>
          <w:sz w:val="32"/>
          <w:szCs w:val="32"/>
        </w:rPr>
        <w:t>5</w:t>
      </w:r>
      <w:r>
        <w:rPr>
          <w:rFonts w:ascii="仿宋" w:eastAsia="仿宋" w:hAnsi="仿宋" w:cs="仿宋" w:hint="eastAsia"/>
          <w:bCs/>
          <w:kern w:val="2"/>
          <w:sz w:val="32"/>
          <w:szCs w:val="32"/>
        </w:rPr>
        <w:t>万元，总投入</w:t>
      </w:r>
      <w:r>
        <w:rPr>
          <w:rFonts w:ascii="仿宋" w:eastAsia="仿宋" w:hAnsi="仿宋" w:cs="仿宋" w:hint="eastAsia"/>
          <w:bCs/>
          <w:kern w:val="2"/>
          <w:sz w:val="32"/>
          <w:szCs w:val="32"/>
        </w:rPr>
        <w:t>3.8</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 xml:space="preserve"> (9)</w:t>
      </w:r>
      <w:r>
        <w:rPr>
          <w:rFonts w:ascii="仿宋" w:eastAsia="仿宋" w:hAnsi="仿宋" w:cs="仿宋" w:hint="eastAsia"/>
          <w:bCs/>
          <w:kern w:val="2"/>
          <w:sz w:val="32"/>
          <w:szCs w:val="32"/>
        </w:rPr>
        <w:t>病虫害防治：资金安排</w:t>
      </w:r>
      <w:r>
        <w:rPr>
          <w:rFonts w:ascii="仿宋" w:eastAsia="仿宋" w:hAnsi="仿宋" w:cs="仿宋" w:hint="eastAsia"/>
          <w:bCs/>
          <w:kern w:val="2"/>
          <w:sz w:val="32"/>
          <w:szCs w:val="32"/>
        </w:rPr>
        <w:t>5</w:t>
      </w:r>
      <w:r>
        <w:rPr>
          <w:rFonts w:ascii="仿宋" w:eastAsia="仿宋" w:hAnsi="仿宋" w:cs="仿宋" w:hint="eastAsia"/>
          <w:bCs/>
          <w:kern w:val="2"/>
          <w:sz w:val="32"/>
          <w:szCs w:val="32"/>
        </w:rPr>
        <w:t>万元，总投入</w:t>
      </w:r>
      <w:r>
        <w:rPr>
          <w:rFonts w:ascii="仿宋" w:eastAsia="仿宋" w:hAnsi="仿宋" w:cs="仿宋" w:hint="eastAsia"/>
          <w:bCs/>
          <w:kern w:val="2"/>
          <w:sz w:val="32"/>
          <w:szCs w:val="32"/>
        </w:rPr>
        <w:t>18.7</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（二）资金实际使用情况分析。</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1</w:t>
      </w:r>
      <w:r>
        <w:rPr>
          <w:rFonts w:ascii="仿宋" w:eastAsia="仿宋" w:hAnsi="仿宋" w:cs="仿宋" w:hint="eastAsia"/>
          <w:bCs/>
          <w:kern w:val="2"/>
          <w:sz w:val="32"/>
          <w:szCs w:val="32"/>
        </w:rPr>
        <w:t>）资源管护</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lastRenderedPageBreak/>
        <w:t>资金实际主要用于：洪家山森林公园</w:t>
      </w:r>
      <w:r>
        <w:rPr>
          <w:rFonts w:ascii="仿宋" w:eastAsia="仿宋" w:hAnsi="仿宋" w:cs="仿宋" w:hint="eastAsia"/>
          <w:bCs/>
          <w:kern w:val="2"/>
          <w:sz w:val="32"/>
          <w:szCs w:val="32"/>
        </w:rPr>
        <w:t>4</w:t>
      </w:r>
      <w:r>
        <w:rPr>
          <w:rFonts w:ascii="仿宋" w:eastAsia="仿宋" w:hAnsi="仿宋" w:cs="仿宋" w:hint="eastAsia"/>
          <w:bCs/>
          <w:kern w:val="2"/>
          <w:sz w:val="32"/>
          <w:szCs w:val="32"/>
        </w:rPr>
        <w:t>万元，双江养殖合作社</w:t>
      </w:r>
      <w:r>
        <w:rPr>
          <w:rFonts w:ascii="仿宋" w:eastAsia="仿宋" w:hAnsi="仿宋" w:cs="仿宋" w:hint="eastAsia"/>
          <w:bCs/>
          <w:kern w:val="2"/>
          <w:sz w:val="32"/>
          <w:szCs w:val="32"/>
        </w:rPr>
        <w:t>5</w:t>
      </w:r>
      <w:r>
        <w:rPr>
          <w:rFonts w:ascii="仿宋" w:eastAsia="仿宋" w:hAnsi="仿宋" w:cs="仿宋" w:hint="eastAsia"/>
          <w:bCs/>
          <w:kern w:val="2"/>
          <w:sz w:val="32"/>
          <w:szCs w:val="32"/>
        </w:rPr>
        <w:t>万元，凤冠农村合作社</w:t>
      </w:r>
      <w:r>
        <w:rPr>
          <w:rFonts w:ascii="仿宋" w:eastAsia="仿宋" w:hAnsi="仿宋" w:cs="仿宋" w:hint="eastAsia"/>
          <w:bCs/>
          <w:kern w:val="2"/>
          <w:sz w:val="32"/>
          <w:szCs w:val="32"/>
        </w:rPr>
        <w:t>5</w:t>
      </w:r>
      <w:r>
        <w:rPr>
          <w:rFonts w:ascii="仿宋" w:eastAsia="仿宋" w:hAnsi="仿宋" w:cs="仿宋" w:hint="eastAsia"/>
          <w:bCs/>
          <w:kern w:val="2"/>
          <w:sz w:val="32"/>
          <w:szCs w:val="32"/>
        </w:rPr>
        <w:t>万元，三哥生态农业公司</w:t>
      </w:r>
      <w:r>
        <w:rPr>
          <w:rFonts w:ascii="仿宋" w:eastAsia="仿宋" w:hAnsi="仿宋" w:cs="仿宋" w:hint="eastAsia"/>
          <w:bCs/>
          <w:kern w:val="2"/>
          <w:sz w:val="32"/>
          <w:szCs w:val="32"/>
        </w:rPr>
        <w:t>2</w:t>
      </w:r>
      <w:r>
        <w:rPr>
          <w:rFonts w:ascii="仿宋" w:eastAsia="仿宋" w:hAnsi="仿宋" w:cs="仿宋" w:hint="eastAsia"/>
          <w:bCs/>
          <w:kern w:val="2"/>
          <w:sz w:val="32"/>
          <w:szCs w:val="32"/>
        </w:rPr>
        <w:t>万元。合计</w:t>
      </w:r>
      <w:r>
        <w:rPr>
          <w:rFonts w:ascii="仿宋" w:eastAsia="仿宋" w:hAnsi="仿宋" w:cs="仿宋" w:hint="eastAsia"/>
          <w:bCs/>
          <w:kern w:val="2"/>
          <w:sz w:val="32"/>
          <w:szCs w:val="32"/>
        </w:rPr>
        <w:t>资金</w:t>
      </w:r>
      <w:r>
        <w:rPr>
          <w:rFonts w:ascii="仿宋" w:eastAsia="仿宋" w:hAnsi="仿宋" w:cs="仿宋" w:hint="eastAsia"/>
          <w:bCs/>
          <w:kern w:val="2"/>
          <w:sz w:val="32"/>
          <w:szCs w:val="32"/>
        </w:rPr>
        <w:t>16</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2</w:t>
      </w:r>
      <w:r>
        <w:rPr>
          <w:rFonts w:ascii="仿宋" w:eastAsia="仿宋" w:hAnsi="仿宋" w:cs="仿宋" w:hint="eastAsia"/>
          <w:bCs/>
          <w:kern w:val="2"/>
          <w:sz w:val="32"/>
          <w:szCs w:val="32"/>
        </w:rPr>
        <w:t>）乡镇绩效工资配套经费</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资金实际主要用于绩效工资</w:t>
      </w:r>
      <w:r>
        <w:rPr>
          <w:rFonts w:ascii="仿宋" w:eastAsia="仿宋" w:hAnsi="仿宋" w:cs="仿宋" w:hint="eastAsia"/>
          <w:bCs/>
          <w:kern w:val="2"/>
          <w:sz w:val="32"/>
          <w:szCs w:val="32"/>
        </w:rPr>
        <w:t>50%</w:t>
      </w:r>
      <w:r>
        <w:rPr>
          <w:rFonts w:ascii="仿宋" w:eastAsia="仿宋" w:hAnsi="仿宋" w:cs="仿宋" w:hint="eastAsia"/>
          <w:bCs/>
          <w:kern w:val="2"/>
          <w:sz w:val="32"/>
          <w:szCs w:val="32"/>
        </w:rPr>
        <w:t>及公积金</w:t>
      </w:r>
      <w:r>
        <w:rPr>
          <w:rFonts w:ascii="仿宋" w:eastAsia="仿宋" w:hAnsi="仿宋" w:cs="仿宋" w:hint="eastAsia"/>
          <w:bCs/>
          <w:kern w:val="2"/>
          <w:sz w:val="32"/>
          <w:szCs w:val="32"/>
        </w:rPr>
        <w:t>42</w:t>
      </w:r>
      <w:r>
        <w:rPr>
          <w:rFonts w:ascii="仿宋" w:eastAsia="仿宋" w:hAnsi="仿宋" w:cs="仿宋" w:hint="eastAsia"/>
          <w:bCs/>
          <w:kern w:val="2"/>
          <w:sz w:val="32"/>
          <w:szCs w:val="32"/>
        </w:rPr>
        <w:t>万元，</w:t>
      </w:r>
      <w:proofErr w:type="gramStart"/>
      <w:r>
        <w:rPr>
          <w:rFonts w:ascii="仿宋" w:eastAsia="仿宋" w:hAnsi="仿宋" w:cs="仿宋" w:hint="eastAsia"/>
          <w:bCs/>
          <w:kern w:val="2"/>
          <w:sz w:val="32"/>
          <w:szCs w:val="32"/>
        </w:rPr>
        <w:t>医</w:t>
      </w:r>
      <w:proofErr w:type="gramEnd"/>
      <w:r>
        <w:rPr>
          <w:rFonts w:ascii="仿宋" w:eastAsia="仿宋" w:hAnsi="仿宋" w:cs="仿宋" w:hint="eastAsia"/>
          <w:bCs/>
          <w:kern w:val="2"/>
          <w:sz w:val="32"/>
          <w:szCs w:val="32"/>
        </w:rPr>
        <w:t>保</w:t>
      </w:r>
      <w:r>
        <w:rPr>
          <w:rFonts w:ascii="仿宋" w:eastAsia="仿宋" w:hAnsi="仿宋" w:cs="仿宋" w:hint="eastAsia"/>
          <w:bCs/>
          <w:kern w:val="2"/>
          <w:sz w:val="32"/>
          <w:szCs w:val="32"/>
        </w:rPr>
        <w:t>6.6</w:t>
      </w:r>
      <w:r>
        <w:rPr>
          <w:rFonts w:ascii="仿宋" w:eastAsia="仿宋" w:hAnsi="仿宋" w:cs="仿宋" w:hint="eastAsia"/>
          <w:bCs/>
          <w:kern w:val="2"/>
          <w:sz w:val="32"/>
          <w:szCs w:val="32"/>
        </w:rPr>
        <w:t>万元，养老保险</w:t>
      </w:r>
      <w:r>
        <w:rPr>
          <w:rFonts w:ascii="仿宋" w:eastAsia="仿宋" w:hAnsi="仿宋" w:cs="仿宋" w:hint="eastAsia"/>
          <w:bCs/>
          <w:kern w:val="2"/>
          <w:sz w:val="32"/>
          <w:szCs w:val="32"/>
        </w:rPr>
        <w:t>5</w:t>
      </w:r>
      <w:r>
        <w:rPr>
          <w:rFonts w:ascii="仿宋" w:eastAsia="仿宋" w:hAnsi="仿宋" w:cs="仿宋" w:hint="eastAsia"/>
          <w:bCs/>
          <w:kern w:val="2"/>
          <w:sz w:val="32"/>
          <w:szCs w:val="32"/>
        </w:rPr>
        <w:t>万元，公用经费</w:t>
      </w:r>
      <w:r>
        <w:rPr>
          <w:rFonts w:ascii="仿宋" w:eastAsia="仿宋" w:hAnsi="仿宋" w:cs="仿宋" w:hint="eastAsia"/>
          <w:bCs/>
          <w:kern w:val="2"/>
          <w:sz w:val="32"/>
          <w:szCs w:val="32"/>
        </w:rPr>
        <w:t>14.4</w:t>
      </w:r>
      <w:r>
        <w:rPr>
          <w:rFonts w:ascii="仿宋" w:eastAsia="仿宋" w:hAnsi="仿宋" w:cs="仿宋" w:hint="eastAsia"/>
          <w:bCs/>
          <w:kern w:val="2"/>
          <w:sz w:val="32"/>
          <w:szCs w:val="32"/>
        </w:rPr>
        <w:t>万元。合计资金</w:t>
      </w:r>
      <w:r>
        <w:rPr>
          <w:rFonts w:ascii="仿宋" w:eastAsia="仿宋" w:hAnsi="仿宋" w:cs="仿宋" w:hint="eastAsia"/>
          <w:bCs/>
          <w:kern w:val="2"/>
          <w:sz w:val="32"/>
          <w:szCs w:val="32"/>
        </w:rPr>
        <w:t>68</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3</w:t>
      </w:r>
      <w:r>
        <w:rPr>
          <w:rFonts w:ascii="仿宋" w:eastAsia="仿宋" w:hAnsi="仿宋" w:cs="仿宋" w:hint="eastAsia"/>
          <w:bCs/>
          <w:kern w:val="2"/>
          <w:sz w:val="32"/>
          <w:szCs w:val="32"/>
        </w:rPr>
        <w:t>）森林防火指挥大楼危房维修经费</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资金实际用于设计费</w:t>
      </w:r>
      <w:r>
        <w:rPr>
          <w:rFonts w:ascii="仿宋" w:eastAsia="仿宋" w:hAnsi="仿宋" w:cs="仿宋" w:hint="eastAsia"/>
          <w:bCs/>
          <w:kern w:val="2"/>
          <w:sz w:val="32"/>
          <w:szCs w:val="32"/>
        </w:rPr>
        <w:t>5</w:t>
      </w:r>
      <w:r>
        <w:rPr>
          <w:rFonts w:ascii="仿宋" w:eastAsia="仿宋" w:hAnsi="仿宋" w:cs="仿宋" w:hint="eastAsia"/>
          <w:bCs/>
          <w:kern w:val="2"/>
          <w:sz w:val="32"/>
          <w:szCs w:val="32"/>
        </w:rPr>
        <w:t>万元，维修预付款</w:t>
      </w:r>
      <w:r>
        <w:rPr>
          <w:rFonts w:ascii="仿宋" w:eastAsia="仿宋" w:hAnsi="仿宋" w:cs="仿宋" w:hint="eastAsia"/>
          <w:bCs/>
          <w:kern w:val="2"/>
          <w:sz w:val="32"/>
          <w:szCs w:val="32"/>
        </w:rPr>
        <w:t>30</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4</w:t>
      </w:r>
      <w:r>
        <w:rPr>
          <w:rFonts w:ascii="仿宋" w:eastAsia="仿宋" w:hAnsi="仿宋" w:cs="仿宋" w:hint="eastAsia"/>
          <w:bCs/>
          <w:kern w:val="2"/>
          <w:sz w:val="32"/>
          <w:szCs w:val="32"/>
        </w:rPr>
        <w:t>）森林植被恢复征收业务经费</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资金实际用于八个乡镇林业站征收返回款</w:t>
      </w:r>
      <w:r>
        <w:rPr>
          <w:rFonts w:ascii="仿宋" w:eastAsia="仿宋" w:hAnsi="仿宋" w:cs="仿宋" w:hint="eastAsia"/>
          <w:bCs/>
          <w:kern w:val="2"/>
          <w:sz w:val="32"/>
          <w:szCs w:val="32"/>
        </w:rPr>
        <w:t>30</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5</w:t>
      </w:r>
      <w:r>
        <w:rPr>
          <w:rFonts w:ascii="仿宋" w:eastAsia="仿宋" w:hAnsi="仿宋" w:cs="仿宋" w:hint="eastAsia"/>
          <w:bCs/>
          <w:kern w:val="2"/>
          <w:sz w:val="32"/>
          <w:szCs w:val="32"/>
        </w:rPr>
        <w:t>）林业执法队购置配备费用</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资金主要用于下乡办案用车费用</w:t>
      </w:r>
      <w:r>
        <w:rPr>
          <w:rFonts w:ascii="仿宋" w:eastAsia="仿宋" w:hAnsi="仿宋" w:cs="仿宋" w:hint="eastAsia"/>
          <w:bCs/>
          <w:kern w:val="2"/>
          <w:sz w:val="32"/>
          <w:szCs w:val="32"/>
        </w:rPr>
        <w:t>1.53</w:t>
      </w:r>
      <w:r>
        <w:rPr>
          <w:rFonts w:ascii="仿宋" w:eastAsia="仿宋" w:hAnsi="仿宋" w:cs="仿宋" w:hint="eastAsia"/>
          <w:bCs/>
          <w:kern w:val="2"/>
          <w:sz w:val="32"/>
          <w:szCs w:val="32"/>
        </w:rPr>
        <w:t>万元，打印机的购置</w:t>
      </w:r>
      <w:r>
        <w:rPr>
          <w:rFonts w:ascii="仿宋" w:eastAsia="仿宋" w:hAnsi="仿宋" w:cs="仿宋" w:hint="eastAsia"/>
          <w:bCs/>
          <w:kern w:val="2"/>
          <w:sz w:val="32"/>
          <w:szCs w:val="32"/>
        </w:rPr>
        <w:t>0.3</w:t>
      </w:r>
      <w:r>
        <w:rPr>
          <w:rFonts w:ascii="仿宋" w:eastAsia="仿宋" w:hAnsi="仿宋" w:cs="仿宋" w:hint="eastAsia"/>
          <w:bCs/>
          <w:kern w:val="2"/>
          <w:sz w:val="32"/>
          <w:szCs w:val="32"/>
        </w:rPr>
        <w:t>万元，学习培训费</w:t>
      </w:r>
      <w:r>
        <w:rPr>
          <w:rFonts w:ascii="仿宋" w:eastAsia="仿宋" w:hAnsi="仿宋" w:cs="仿宋" w:hint="eastAsia"/>
          <w:bCs/>
          <w:kern w:val="2"/>
          <w:sz w:val="32"/>
          <w:szCs w:val="32"/>
        </w:rPr>
        <w:t>1.37</w:t>
      </w:r>
      <w:r>
        <w:rPr>
          <w:rFonts w:ascii="仿宋" w:eastAsia="仿宋" w:hAnsi="仿宋" w:cs="仿宋" w:hint="eastAsia"/>
          <w:bCs/>
          <w:kern w:val="2"/>
          <w:sz w:val="32"/>
          <w:szCs w:val="32"/>
        </w:rPr>
        <w:t>万元。合计资金</w:t>
      </w:r>
      <w:r>
        <w:rPr>
          <w:rFonts w:ascii="仿宋" w:eastAsia="仿宋" w:hAnsi="仿宋" w:cs="仿宋" w:hint="eastAsia"/>
          <w:bCs/>
          <w:kern w:val="2"/>
          <w:sz w:val="32"/>
          <w:szCs w:val="32"/>
        </w:rPr>
        <w:t>3.2</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6</w:t>
      </w:r>
      <w:r>
        <w:rPr>
          <w:rFonts w:ascii="仿宋" w:eastAsia="仿宋" w:hAnsi="仿宋" w:cs="仿宋" w:hint="eastAsia"/>
          <w:bCs/>
          <w:kern w:val="2"/>
          <w:sz w:val="32"/>
          <w:szCs w:val="32"/>
        </w:rPr>
        <w:t>）经果林整合</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经区财政局统一安排到各</w:t>
      </w:r>
      <w:r>
        <w:rPr>
          <w:rFonts w:ascii="仿宋" w:eastAsia="仿宋" w:hAnsi="仿宋" w:cs="仿宋" w:hint="eastAsia"/>
          <w:bCs/>
          <w:kern w:val="2"/>
          <w:sz w:val="32"/>
          <w:szCs w:val="32"/>
        </w:rPr>
        <w:t>村，用于经果林建设。</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w:t>
      </w:r>
      <w:r>
        <w:rPr>
          <w:rFonts w:ascii="仿宋" w:eastAsia="仿宋" w:hAnsi="仿宋" w:cs="仿宋" w:hint="eastAsia"/>
          <w:bCs/>
          <w:kern w:val="2"/>
          <w:sz w:val="32"/>
          <w:szCs w:val="32"/>
        </w:rPr>
        <w:t>7</w:t>
      </w:r>
      <w:r>
        <w:rPr>
          <w:rFonts w:ascii="仿宋" w:eastAsia="仿宋" w:hAnsi="仿宋" w:cs="仿宋" w:hint="eastAsia"/>
          <w:bCs/>
          <w:kern w:val="2"/>
          <w:sz w:val="32"/>
          <w:szCs w:val="32"/>
        </w:rPr>
        <w:t>）领导办点</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经区财政局统一安排到各村，用于造林建设。</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(8)</w:t>
      </w:r>
      <w:r>
        <w:rPr>
          <w:rFonts w:ascii="仿宋" w:eastAsia="仿宋" w:hAnsi="仿宋" w:cs="仿宋" w:hint="eastAsia"/>
          <w:bCs/>
          <w:kern w:val="2"/>
          <w:sz w:val="32"/>
          <w:szCs w:val="32"/>
        </w:rPr>
        <w:t>林业岗位培训</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资金主要用于会计教育培训</w:t>
      </w:r>
      <w:r>
        <w:rPr>
          <w:rFonts w:ascii="仿宋" w:eastAsia="仿宋" w:hAnsi="仿宋" w:cs="仿宋" w:hint="eastAsia"/>
          <w:bCs/>
          <w:kern w:val="2"/>
          <w:sz w:val="32"/>
          <w:szCs w:val="32"/>
        </w:rPr>
        <w:t>0.13</w:t>
      </w:r>
      <w:r>
        <w:rPr>
          <w:rFonts w:ascii="仿宋" w:eastAsia="仿宋" w:hAnsi="仿宋" w:cs="仿宋" w:hint="eastAsia"/>
          <w:bCs/>
          <w:kern w:val="2"/>
          <w:sz w:val="32"/>
          <w:szCs w:val="32"/>
        </w:rPr>
        <w:t>万元，经果林培训等</w:t>
      </w:r>
      <w:r>
        <w:rPr>
          <w:rFonts w:ascii="仿宋" w:eastAsia="仿宋" w:hAnsi="仿宋" w:cs="仿宋" w:hint="eastAsia"/>
          <w:bCs/>
          <w:kern w:val="2"/>
          <w:sz w:val="32"/>
          <w:szCs w:val="32"/>
        </w:rPr>
        <w:t>0.28</w:t>
      </w:r>
      <w:r>
        <w:rPr>
          <w:rFonts w:ascii="仿宋" w:eastAsia="仿宋" w:hAnsi="仿宋" w:cs="仿宋" w:hint="eastAsia"/>
          <w:bCs/>
          <w:kern w:val="2"/>
          <w:sz w:val="32"/>
          <w:szCs w:val="32"/>
        </w:rPr>
        <w:t>万元，培训资料费</w:t>
      </w:r>
      <w:r>
        <w:rPr>
          <w:rFonts w:ascii="仿宋" w:eastAsia="仿宋" w:hAnsi="仿宋" w:cs="仿宋" w:hint="eastAsia"/>
          <w:bCs/>
          <w:kern w:val="2"/>
          <w:sz w:val="32"/>
          <w:szCs w:val="32"/>
        </w:rPr>
        <w:t>1.86</w:t>
      </w:r>
      <w:r>
        <w:rPr>
          <w:rFonts w:ascii="仿宋" w:eastAsia="仿宋" w:hAnsi="仿宋" w:cs="仿宋" w:hint="eastAsia"/>
          <w:bCs/>
          <w:kern w:val="2"/>
          <w:sz w:val="32"/>
          <w:szCs w:val="32"/>
        </w:rPr>
        <w:t>万元，下乡费</w:t>
      </w:r>
      <w:r>
        <w:rPr>
          <w:rFonts w:ascii="仿宋" w:eastAsia="仿宋" w:hAnsi="仿宋" w:cs="仿宋" w:hint="eastAsia"/>
          <w:bCs/>
          <w:kern w:val="2"/>
          <w:sz w:val="32"/>
          <w:szCs w:val="32"/>
        </w:rPr>
        <w:t>0.18</w:t>
      </w:r>
      <w:r>
        <w:rPr>
          <w:rFonts w:ascii="仿宋" w:eastAsia="仿宋" w:hAnsi="仿宋" w:cs="仿宋" w:hint="eastAsia"/>
          <w:bCs/>
          <w:kern w:val="2"/>
          <w:sz w:val="32"/>
          <w:szCs w:val="32"/>
        </w:rPr>
        <w:t>万元，年度人事考核</w:t>
      </w:r>
      <w:r>
        <w:rPr>
          <w:rFonts w:ascii="仿宋" w:eastAsia="仿宋" w:hAnsi="仿宋" w:cs="仿宋" w:hint="eastAsia"/>
          <w:bCs/>
          <w:kern w:val="2"/>
          <w:sz w:val="32"/>
          <w:szCs w:val="32"/>
        </w:rPr>
        <w:lastRenderedPageBreak/>
        <w:t>软件费</w:t>
      </w:r>
      <w:r>
        <w:rPr>
          <w:rFonts w:ascii="仿宋" w:eastAsia="仿宋" w:hAnsi="仿宋" w:cs="仿宋" w:hint="eastAsia"/>
          <w:bCs/>
          <w:kern w:val="2"/>
          <w:sz w:val="32"/>
          <w:szCs w:val="32"/>
        </w:rPr>
        <w:t>0.46</w:t>
      </w:r>
      <w:r>
        <w:rPr>
          <w:rFonts w:ascii="仿宋" w:eastAsia="仿宋" w:hAnsi="仿宋" w:cs="仿宋" w:hint="eastAsia"/>
          <w:bCs/>
          <w:kern w:val="2"/>
          <w:sz w:val="32"/>
          <w:szCs w:val="32"/>
        </w:rPr>
        <w:t>万元，党校培训学习费</w:t>
      </w:r>
      <w:r>
        <w:rPr>
          <w:rFonts w:ascii="仿宋" w:eastAsia="仿宋" w:hAnsi="仿宋" w:cs="仿宋" w:hint="eastAsia"/>
          <w:bCs/>
          <w:kern w:val="2"/>
          <w:sz w:val="32"/>
          <w:szCs w:val="32"/>
        </w:rPr>
        <w:t>0.52</w:t>
      </w:r>
      <w:r>
        <w:rPr>
          <w:rFonts w:ascii="仿宋" w:eastAsia="仿宋" w:hAnsi="仿宋" w:cs="仿宋" w:hint="eastAsia"/>
          <w:bCs/>
          <w:kern w:val="2"/>
          <w:sz w:val="32"/>
          <w:szCs w:val="32"/>
        </w:rPr>
        <w:t>万元，</w:t>
      </w:r>
      <w:proofErr w:type="gramStart"/>
      <w:r>
        <w:rPr>
          <w:rFonts w:ascii="仿宋" w:eastAsia="仿宋" w:hAnsi="仿宋" w:cs="仿宋" w:hint="eastAsia"/>
          <w:bCs/>
          <w:kern w:val="2"/>
          <w:sz w:val="32"/>
          <w:szCs w:val="32"/>
        </w:rPr>
        <w:t>公需科目</w:t>
      </w:r>
      <w:proofErr w:type="gramEnd"/>
      <w:r>
        <w:rPr>
          <w:rFonts w:ascii="仿宋" w:eastAsia="仿宋" w:hAnsi="仿宋" w:cs="仿宋" w:hint="eastAsia"/>
          <w:bCs/>
          <w:kern w:val="2"/>
          <w:sz w:val="32"/>
          <w:szCs w:val="32"/>
        </w:rPr>
        <w:t>培训及执法考试费</w:t>
      </w:r>
      <w:r>
        <w:rPr>
          <w:rFonts w:ascii="仿宋" w:eastAsia="仿宋" w:hAnsi="仿宋" w:cs="仿宋" w:hint="eastAsia"/>
          <w:bCs/>
          <w:kern w:val="2"/>
          <w:sz w:val="32"/>
          <w:szCs w:val="32"/>
        </w:rPr>
        <w:t>0.41</w:t>
      </w:r>
      <w:r>
        <w:rPr>
          <w:rFonts w:ascii="仿宋" w:eastAsia="仿宋" w:hAnsi="仿宋" w:cs="仿宋" w:hint="eastAsia"/>
          <w:bCs/>
          <w:kern w:val="2"/>
          <w:sz w:val="32"/>
          <w:szCs w:val="32"/>
        </w:rPr>
        <w:t>万元。合计资金</w:t>
      </w:r>
      <w:r>
        <w:rPr>
          <w:rFonts w:ascii="仿宋" w:eastAsia="仿宋" w:hAnsi="仿宋" w:cs="仿宋" w:hint="eastAsia"/>
          <w:bCs/>
          <w:kern w:val="2"/>
          <w:sz w:val="32"/>
          <w:szCs w:val="32"/>
        </w:rPr>
        <w:t>3.8</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(9)</w:t>
      </w:r>
      <w:r>
        <w:rPr>
          <w:rFonts w:ascii="仿宋" w:eastAsia="仿宋" w:hAnsi="仿宋" w:cs="仿宋" w:hint="eastAsia"/>
          <w:bCs/>
          <w:kern w:val="2"/>
          <w:sz w:val="32"/>
          <w:szCs w:val="32"/>
        </w:rPr>
        <w:t>病虫害防治：</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资金主要用于防治人员体检费</w:t>
      </w:r>
      <w:r>
        <w:rPr>
          <w:rFonts w:ascii="仿宋" w:eastAsia="仿宋" w:hAnsi="仿宋" w:cs="仿宋" w:hint="eastAsia"/>
          <w:bCs/>
          <w:kern w:val="2"/>
          <w:sz w:val="32"/>
          <w:szCs w:val="32"/>
        </w:rPr>
        <w:t>7.32</w:t>
      </w:r>
      <w:r>
        <w:rPr>
          <w:rFonts w:ascii="仿宋" w:eastAsia="仿宋" w:hAnsi="仿宋" w:cs="仿宋" w:hint="eastAsia"/>
          <w:bCs/>
          <w:kern w:val="2"/>
          <w:sz w:val="32"/>
          <w:szCs w:val="32"/>
        </w:rPr>
        <w:t>万元，技术培训办公费及下乡费</w:t>
      </w:r>
      <w:r>
        <w:rPr>
          <w:rFonts w:ascii="仿宋" w:eastAsia="仿宋" w:hAnsi="仿宋" w:cs="仿宋" w:hint="eastAsia"/>
          <w:bCs/>
          <w:kern w:val="2"/>
          <w:sz w:val="32"/>
          <w:szCs w:val="32"/>
        </w:rPr>
        <w:t>1.16</w:t>
      </w:r>
      <w:r>
        <w:rPr>
          <w:rFonts w:ascii="仿宋" w:eastAsia="仿宋" w:hAnsi="仿宋" w:cs="仿宋" w:hint="eastAsia"/>
          <w:bCs/>
          <w:kern w:val="2"/>
          <w:sz w:val="32"/>
          <w:szCs w:val="32"/>
        </w:rPr>
        <w:t>万元，双江林业站古树保护</w:t>
      </w:r>
      <w:r>
        <w:rPr>
          <w:rFonts w:ascii="仿宋" w:eastAsia="仿宋" w:hAnsi="仿宋" w:cs="仿宋" w:hint="eastAsia"/>
          <w:bCs/>
          <w:kern w:val="2"/>
          <w:sz w:val="32"/>
          <w:szCs w:val="32"/>
        </w:rPr>
        <w:t>2.5</w:t>
      </w:r>
      <w:r>
        <w:rPr>
          <w:rFonts w:ascii="仿宋" w:eastAsia="仿宋" w:hAnsi="仿宋" w:cs="仿宋" w:hint="eastAsia"/>
          <w:bCs/>
          <w:kern w:val="2"/>
          <w:sz w:val="32"/>
          <w:szCs w:val="32"/>
        </w:rPr>
        <w:t>万元，石井等林业站松毛虫防治资金</w:t>
      </w:r>
      <w:r>
        <w:rPr>
          <w:rFonts w:ascii="仿宋" w:eastAsia="仿宋" w:hAnsi="仿宋" w:cs="仿宋" w:hint="eastAsia"/>
          <w:bCs/>
          <w:kern w:val="2"/>
          <w:sz w:val="32"/>
          <w:szCs w:val="32"/>
        </w:rPr>
        <w:t>7</w:t>
      </w:r>
      <w:r>
        <w:rPr>
          <w:rFonts w:ascii="仿宋" w:eastAsia="仿宋" w:hAnsi="仿宋" w:cs="仿宋" w:hint="eastAsia"/>
          <w:bCs/>
          <w:kern w:val="2"/>
          <w:sz w:val="32"/>
          <w:szCs w:val="32"/>
        </w:rPr>
        <w:t>万元，除四害</w:t>
      </w:r>
      <w:r>
        <w:rPr>
          <w:rFonts w:ascii="仿宋" w:eastAsia="仿宋" w:hAnsi="仿宋" w:cs="仿宋" w:hint="eastAsia"/>
          <w:bCs/>
          <w:kern w:val="2"/>
          <w:sz w:val="32"/>
          <w:szCs w:val="32"/>
        </w:rPr>
        <w:t>0.16</w:t>
      </w:r>
      <w:r>
        <w:rPr>
          <w:rFonts w:ascii="仿宋" w:eastAsia="仿宋" w:hAnsi="仿宋" w:cs="仿宋" w:hint="eastAsia"/>
          <w:bCs/>
          <w:kern w:val="2"/>
          <w:sz w:val="32"/>
          <w:szCs w:val="32"/>
        </w:rPr>
        <w:t>万元，松毛</w:t>
      </w:r>
      <w:r>
        <w:rPr>
          <w:rFonts w:ascii="仿宋" w:eastAsia="仿宋" w:hAnsi="仿宋" w:cs="仿宋" w:hint="eastAsia"/>
          <w:bCs/>
          <w:kern w:val="2"/>
          <w:sz w:val="32"/>
          <w:szCs w:val="32"/>
        </w:rPr>
        <w:t>虫防治农药款</w:t>
      </w:r>
      <w:r>
        <w:rPr>
          <w:rFonts w:ascii="仿宋" w:eastAsia="仿宋" w:hAnsi="仿宋" w:cs="仿宋" w:hint="eastAsia"/>
          <w:bCs/>
          <w:kern w:val="2"/>
          <w:sz w:val="32"/>
          <w:szCs w:val="32"/>
        </w:rPr>
        <w:t>0.58</w:t>
      </w:r>
      <w:r>
        <w:rPr>
          <w:rFonts w:ascii="仿宋" w:eastAsia="仿宋" w:hAnsi="仿宋" w:cs="仿宋" w:hint="eastAsia"/>
          <w:bCs/>
          <w:kern w:val="2"/>
          <w:sz w:val="32"/>
          <w:szCs w:val="32"/>
        </w:rPr>
        <w:t>万元。合计资金</w:t>
      </w:r>
      <w:r>
        <w:rPr>
          <w:rFonts w:ascii="仿宋" w:eastAsia="仿宋" w:hAnsi="仿宋" w:cs="仿宋" w:hint="eastAsia"/>
          <w:bCs/>
          <w:kern w:val="2"/>
          <w:sz w:val="32"/>
          <w:szCs w:val="32"/>
        </w:rPr>
        <w:t>18.7</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（三）资金管理情况分析。</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我区财政本级专项资金严格资金管理，严格审批程序，严格操作规范，集中支付，专款专用，确保资金安全。</w:t>
      </w:r>
    </w:p>
    <w:p w:rsidR="003F43CC" w:rsidRDefault="007352C4">
      <w:pPr>
        <w:pStyle w:val="ac"/>
        <w:spacing w:before="0" w:beforeAutospacing="0" w:after="0" w:afterAutospacing="0"/>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三、项目组织实施情况</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项目组织情况分析。</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根据林业项目实施要求，我区成立了娄星区林业项目建设工作领导小组，由局长任组长，各业务分管领导为副组长，组织办公室、财务股、法规股、综合业务股、用地股等相关股室负责林业项目实施方案等工作。</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（二）项目管理情况分析。</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根据年初专项资金绩效申报项目，按照部门预算管理程序和要求编制项目支出预算。单位在项目组织的过程中能做到有依有据，合理合法，监管与审核并重，项目组织程序有序，有利于保障和提高项目实施效果。</w:t>
      </w:r>
    </w:p>
    <w:p w:rsidR="003F43CC" w:rsidRDefault="007352C4">
      <w:pPr>
        <w:pStyle w:val="ac"/>
        <w:spacing w:before="0" w:beforeAutospacing="0" w:after="0" w:afterAutospacing="0"/>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lastRenderedPageBreak/>
        <w:t>四、资金绩效情况：</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制定了相应的业务管理制度，合法、合</w:t>
      </w:r>
      <w:proofErr w:type="gramStart"/>
      <w:r>
        <w:rPr>
          <w:rFonts w:ascii="仿宋" w:eastAsia="仿宋" w:hAnsi="仿宋" w:cs="仿宋" w:hint="eastAsia"/>
          <w:bCs/>
          <w:kern w:val="2"/>
          <w:sz w:val="32"/>
          <w:szCs w:val="32"/>
        </w:rPr>
        <w:t>规</w:t>
      </w:r>
      <w:proofErr w:type="gramEnd"/>
      <w:r>
        <w:rPr>
          <w:rFonts w:ascii="仿宋" w:eastAsia="仿宋" w:hAnsi="仿宋" w:cs="仿宋" w:hint="eastAsia"/>
          <w:bCs/>
          <w:kern w:val="2"/>
          <w:sz w:val="32"/>
          <w:szCs w:val="32"/>
        </w:rPr>
        <w:t>、完整遵守相关法律法规和业务管理规定，项目资金管理办法符合相关财务会计制度的规定，符合国家财经法规和财务管理以及有关专项资金管理办法的规定；资金的拨付有完整的审批程序和手续，符合项目预算批复或合同规定的用途。不存在截留、挤占、挪用、虚列支出等情况，实际完成率</w:t>
      </w:r>
      <w:r>
        <w:rPr>
          <w:rFonts w:ascii="仿宋" w:eastAsia="仿宋" w:hAnsi="仿宋" w:cs="仿宋" w:hint="eastAsia"/>
          <w:bCs/>
          <w:kern w:val="2"/>
          <w:sz w:val="32"/>
          <w:szCs w:val="32"/>
        </w:rPr>
        <w:t>100%</w:t>
      </w:r>
      <w:r>
        <w:rPr>
          <w:rFonts w:ascii="仿宋" w:eastAsia="仿宋" w:hAnsi="仿宋" w:cs="仿宋" w:hint="eastAsia"/>
          <w:bCs/>
          <w:kern w:val="2"/>
          <w:sz w:val="32"/>
          <w:szCs w:val="32"/>
        </w:rPr>
        <w:t>。</w:t>
      </w:r>
      <w:r>
        <w:rPr>
          <w:rFonts w:ascii="仿宋" w:eastAsia="仿宋" w:hAnsi="仿宋" w:cs="仿宋" w:hint="eastAsia"/>
          <w:bCs/>
          <w:kern w:val="2"/>
          <w:sz w:val="32"/>
          <w:szCs w:val="32"/>
        </w:rPr>
        <w:t xml:space="preserve"> </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（一）绩效目标完成情况分析。</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w:t>
      </w:r>
      <w:r>
        <w:rPr>
          <w:rFonts w:ascii="仿宋" w:eastAsia="仿宋" w:hAnsi="仿宋" w:cs="仿宋" w:hint="eastAsia"/>
          <w:bCs/>
          <w:kern w:val="2"/>
          <w:sz w:val="32"/>
          <w:szCs w:val="32"/>
        </w:rPr>
        <w:t>、经济效益</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通过封山育林、森林抚育促进林木蓄积增长，增加木材材积，保障</w:t>
      </w:r>
      <w:r>
        <w:rPr>
          <w:rFonts w:ascii="仿宋" w:eastAsia="仿宋" w:hAnsi="仿宋" w:cs="仿宋" w:hint="eastAsia"/>
          <w:bCs/>
          <w:kern w:val="2"/>
          <w:sz w:val="32"/>
          <w:szCs w:val="32"/>
        </w:rPr>
        <w:t>16</w:t>
      </w:r>
      <w:r>
        <w:rPr>
          <w:rFonts w:ascii="仿宋" w:eastAsia="仿宋" w:hAnsi="仿宋" w:cs="仿宋" w:hint="eastAsia"/>
          <w:bCs/>
          <w:kern w:val="2"/>
          <w:sz w:val="32"/>
          <w:szCs w:val="32"/>
        </w:rPr>
        <w:t>名差额人员的切身经济利益。森林植被恢复费征收额达到</w:t>
      </w:r>
      <w:r>
        <w:rPr>
          <w:rFonts w:ascii="仿宋" w:eastAsia="仿宋" w:hAnsi="仿宋" w:cs="仿宋" w:hint="eastAsia"/>
          <w:bCs/>
          <w:kern w:val="2"/>
          <w:sz w:val="32"/>
          <w:szCs w:val="32"/>
        </w:rPr>
        <w:t>320</w:t>
      </w:r>
      <w:r>
        <w:rPr>
          <w:rFonts w:ascii="仿宋" w:eastAsia="仿宋" w:hAnsi="仿宋" w:cs="仿宋" w:hint="eastAsia"/>
          <w:bCs/>
          <w:kern w:val="2"/>
          <w:sz w:val="32"/>
          <w:szCs w:val="32"/>
        </w:rPr>
        <w:t>万元。执法力度加大，非煤矿山清理、整顿、使其正规化，增加了矿山的收入，并增加了罚没收入</w:t>
      </w:r>
      <w:r>
        <w:rPr>
          <w:rFonts w:ascii="仿宋" w:eastAsia="仿宋" w:hAnsi="仿宋" w:cs="仿宋" w:hint="eastAsia"/>
          <w:bCs/>
          <w:kern w:val="2"/>
          <w:sz w:val="32"/>
          <w:szCs w:val="32"/>
        </w:rPr>
        <w:t>100</w:t>
      </w:r>
      <w:r>
        <w:rPr>
          <w:rFonts w:ascii="仿宋" w:eastAsia="仿宋" w:hAnsi="仿宋" w:cs="仿宋" w:hint="eastAsia"/>
          <w:bCs/>
          <w:kern w:val="2"/>
          <w:sz w:val="32"/>
          <w:szCs w:val="32"/>
        </w:rPr>
        <w:t>万元。保护全区的森林资源，挽回一定的经济效益。</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2</w:t>
      </w:r>
      <w:r>
        <w:rPr>
          <w:rFonts w:ascii="仿宋" w:eastAsia="仿宋" w:hAnsi="仿宋" w:cs="仿宋" w:hint="eastAsia"/>
          <w:bCs/>
          <w:kern w:val="2"/>
          <w:sz w:val="32"/>
          <w:szCs w:val="32"/>
        </w:rPr>
        <w:t>、社会效益</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森林抚育、封山育林带动就业人数预期完成率</w:t>
      </w:r>
      <w:r>
        <w:rPr>
          <w:rFonts w:ascii="仿宋" w:eastAsia="仿宋" w:hAnsi="仿宋" w:cs="仿宋" w:hint="eastAsia"/>
          <w:bCs/>
          <w:kern w:val="2"/>
          <w:sz w:val="32"/>
          <w:szCs w:val="32"/>
        </w:rPr>
        <w:t>100%</w:t>
      </w:r>
      <w:r>
        <w:rPr>
          <w:rFonts w:ascii="仿宋" w:eastAsia="仿宋" w:hAnsi="仿宋" w:cs="仿宋" w:hint="eastAsia"/>
          <w:bCs/>
          <w:kern w:val="2"/>
          <w:sz w:val="32"/>
          <w:szCs w:val="32"/>
        </w:rPr>
        <w:t>，保障职工的正常工作和生活，确保机关工作良好运行。通过森林植被恢复费的征收，推动植树造林，促进林业生态建设，全区生态安全社会认同度高。让林业干部</w:t>
      </w:r>
      <w:r>
        <w:rPr>
          <w:rFonts w:ascii="仿宋" w:eastAsia="仿宋" w:hAnsi="仿宋" w:cs="仿宋" w:hint="eastAsia"/>
          <w:bCs/>
          <w:kern w:val="2"/>
          <w:sz w:val="32"/>
          <w:szCs w:val="32"/>
        </w:rPr>
        <w:t>职工学习职责所必备的专业知识、业务技能及法律法规等方面的知识。保障全区生态安全，社会稳定。</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3</w:t>
      </w:r>
      <w:r>
        <w:rPr>
          <w:rFonts w:ascii="仿宋" w:eastAsia="仿宋" w:hAnsi="仿宋" w:cs="仿宋" w:hint="eastAsia"/>
          <w:bCs/>
          <w:kern w:val="2"/>
          <w:sz w:val="32"/>
          <w:szCs w:val="32"/>
        </w:rPr>
        <w:t>、生态效益</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lastRenderedPageBreak/>
        <w:t>通过资源管护促进林分结构改善程度</w:t>
      </w:r>
      <w:r>
        <w:rPr>
          <w:rFonts w:ascii="仿宋" w:eastAsia="仿宋" w:hAnsi="仿宋" w:cs="仿宋" w:hint="eastAsia"/>
          <w:bCs/>
          <w:kern w:val="2"/>
          <w:sz w:val="32"/>
          <w:szCs w:val="32"/>
        </w:rPr>
        <w:t>100%</w:t>
      </w:r>
      <w:r>
        <w:rPr>
          <w:rFonts w:ascii="仿宋" w:eastAsia="仿宋" w:hAnsi="仿宋" w:cs="仿宋" w:hint="eastAsia"/>
          <w:bCs/>
          <w:kern w:val="2"/>
          <w:sz w:val="32"/>
          <w:szCs w:val="32"/>
        </w:rPr>
        <w:t>，有利于林业工作的开展。</w:t>
      </w:r>
      <w:proofErr w:type="gramStart"/>
      <w:r>
        <w:rPr>
          <w:rFonts w:ascii="仿宋" w:eastAsia="仿宋" w:hAnsi="仿宋" w:cs="仿宋" w:hint="eastAsia"/>
          <w:bCs/>
          <w:kern w:val="2"/>
          <w:sz w:val="32"/>
          <w:szCs w:val="32"/>
        </w:rPr>
        <w:t>践行</w:t>
      </w:r>
      <w:proofErr w:type="gramEnd"/>
      <w:r>
        <w:rPr>
          <w:rFonts w:ascii="仿宋" w:eastAsia="仿宋" w:hAnsi="仿宋" w:cs="仿宋" w:hint="eastAsia"/>
          <w:bCs/>
          <w:kern w:val="2"/>
          <w:sz w:val="32"/>
          <w:szCs w:val="32"/>
        </w:rPr>
        <w:t>绿水青山就是金山银山的生态保护理念，保证了森林的生态效益。办公场所基本条件得到改善</w:t>
      </w:r>
      <w:r>
        <w:rPr>
          <w:rFonts w:ascii="仿宋" w:eastAsia="仿宋" w:hAnsi="仿宋" w:cs="仿宋" w:hint="eastAsia"/>
          <w:bCs/>
          <w:kern w:val="2"/>
          <w:sz w:val="32"/>
          <w:szCs w:val="32"/>
        </w:rPr>
        <w:t>,</w:t>
      </w:r>
      <w:r>
        <w:rPr>
          <w:rFonts w:ascii="仿宋" w:eastAsia="仿宋" w:hAnsi="仿宋" w:cs="仿宋" w:hint="eastAsia"/>
          <w:bCs/>
          <w:kern w:val="2"/>
          <w:sz w:val="32"/>
          <w:szCs w:val="32"/>
        </w:rPr>
        <w:t>环境更加整洁。病虫害防治工作保护全区森林不受破坏。</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4</w:t>
      </w:r>
      <w:r>
        <w:rPr>
          <w:rFonts w:ascii="仿宋" w:eastAsia="仿宋" w:hAnsi="仿宋" w:cs="仿宋" w:hint="eastAsia"/>
          <w:bCs/>
          <w:kern w:val="2"/>
          <w:sz w:val="32"/>
          <w:szCs w:val="32"/>
        </w:rPr>
        <w:t>、可持续影响</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有利于森林生态环境保护，健康发展。干部职工积极性持续加强，防火、防盗等机关安保工作得到进一步保障。推进林业可持续发展，有利于林业环境保护。提升干部职工整体业务水平。有利于森林生态环境保护</w:t>
      </w:r>
      <w:r>
        <w:rPr>
          <w:rFonts w:ascii="仿宋" w:eastAsia="仿宋" w:hAnsi="仿宋" w:cs="仿宋" w:hint="eastAsia"/>
          <w:bCs/>
          <w:kern w:val="2"/>
          <w:sz w:val="32"/>
          <w:szCs w:val="32"/>
        </w:rPr>
        <w:t>，健康发展。</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（二）绩效目标未完成原因分析</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森林防火指挥大楼危房维修经费未完成绩效目标的原因是工程于</w:t>
      </w:r>
      <w:r>
        <w:rPr>
          <w:rFonts w:ascii="仿宋" w:eastAsia="仿宋" w:hAnsi="仿宋" w:cs="仿宋" w:hint="eastAsia"/>
          <w:bCs/>
          <w:kern w:val="2"/>
          <w:sz w:val="32"/>
          <w:szCs w:val="32"/>
        </w:rPr>
        <w:t>2019</w:t>
      </w:r>
      <w:r>
        <w:rPr>
          <w:rFonts w:ascii="仿宋" w:eastAsia="仿宋" w:hAnsi="仿宋" w:cs="仿宋" w:hint="eastAsia"/>
          <w:bCs/>
          <w:kern w:val="2"/>
          <w:sz w:val="32"/>
          <w:szCs w:val="32"/>
        </w:rPr>
        <w:t>年元月份竣工，余款于</w:t>
      </w:r>
      <w:r>
        <w:rPr>
          <w:rFonts w:ascii="仿宋" w:eastAsia="仿宋" w:hAnsi="仿宋" w:cs="仿宋" w:hint="eastAsia"/>
          <w:bCs/>
          <w:kern w:val="2"/>
          <w:sz w:val="32"/>
          <w:szCs w:val="32"/>
        </w:rPr>
        <w:t>2019</w:t>
      </w:r>
      <w:r>
        <w:rPr>
          <w:rFonts w:ascii="仿宋" w:eastAsia="仿宋" w:hAnsi="仿宋" w:cs="仿宋" w:hint="eastAsia"/>
          <w:bCs/>
          <w:kern w:val="2"/>
          <w:sz w:val="32"/>
          <w:szCs w:val="32"/>
        </w:rPr>
        <w:t>年验收合格后再支付。林业执法队购置配备费用未完成绩效目标的原因是由于执法大队的服装、采购手续一直未办理完成导致。林业岗位培训费未完成绩效目标的原因是机关与事业单位人事管理人员综合能力提升培训未参与学习。</w:t>
      </w:r>
    </w:p>
    <w:p w:rsidR="003F43CC" w:rsidRDefault="007352C4">
      <w:pPr>
        <w:pStyle w:val="ac"/>
        <w:spacing w:before="0" w:beforeAutospacing="0" w:after="0" w:afterAutospacing="0"/>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五、其他需要说明的问题</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（一）后续工作计划。</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w:t>
      </w:r>
      <w:r>
        <w:rPr>
          <w:rFonts w:ascii="仿宋" w:eastAsia="仿宋" w:hAnsi="仿宋" w:cs="仿宋" w:hint="eastAsia"/>
          <w:bCs/>
          <w:kern w:val="2"/>
          <w:sz w:val="32"/>
          <w:szCs w:val="32"/>
        </w:rPr>
        <w:t>、中幼林抚育</w:t>
      </w:r>
      <w:r>
        <w:rPr>
          <w:rFonts w:ascii="仿宋" w:eastAsia="仿宋" w:hAnsi="仿宋" w:cs="仿宋" w:hint="eastAsia"/>
          <w:bCs/>
          <w:kern w:val="2"/>
          <w:sz w:val="32"/>
          <w:szCs w:val="32"/>
        </w:rPr>
        <w:t>500</w:t>
      </w:r>
      <w:r>
        <w:rPr>
          <w:rFonts w:ascii="仿宋" w:eastAsia="仿宋" w:hAnsi="仿宋" w:cs="仿宋" w:hint="eastAsia"/>
          <w:bCs/>
          <w:kern w:val="2"/>
          <w:sz w:val="32"/>
          <w:szCs w:val="32"/>
        </w:rPr>
        <w:t>亩、封山育林</w:t>
      </w:r>
      <w:r>
        <w:rPr>
          <w:rFonts w:ascii="仿宋" w:eastAsia="仿宋" w:hAnsi="仿宋" w:cs="仿宋" w:hint="eastAsia"/>
          <w:bCs/>
          <w:kern w:val="2"/>
          <w:sz w:val="32"/>
          <w:szCs w:val="32"/>
        </w:rPr>
        <w:t>500</w:t>
      </w:r>
      <w:r>
        <w:rPr>
          <w:rFonts w:ascii="仿宋" w:eastAsia="仿宋" w:hAnsi="仿宋" w:cs="仿宋" w:hint="eastAsia"/>
          <w:bCs/>
          <w:kern w:val="2"/>
          <w:sz w:val="32"/>
          <w:szCs w:val="32"/>
        </w:rPr>
        <w:t>亩</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2</w:t>
      </w:r>
      <w:r>
        <w:rPr>
          <w:rFonts w:ascii="仿宋" w:eastAsia="仿宋" w:hAnsi="仿宋" w:cs="仿宋" w:hint="eastAsia"/>
          <w:bCs/>
          <w:kern w:val="2"/>
          <w:sz w:val="32"/>
          <w:szCs w:val="32"/>
        </w:rPr>
        <w:t>、保障乡镇林业站</w:t>
      </w:r>
      <w:r>
        <w:rPr>
          <w:rFonts w:ascii="仿宋" w:eastAsia="仿宋" w:hAnsi="仿宋" w:cs="仿宋" w:hint="eastAsia"/>
          <w:bCs/>
          <w:kern w:val="2"/>
          <w:sz w:val="32"/>
          <w:szCs w:val="32"/>
        </w:rPr>
        <w:t>16</w:t>
      </w:r>
      <w:r>
        <w:rPr>
          <w:rFonts w:ascii="仿宋" w:eastAsia="仿宋" w:hAnsi="仿宋" w:cs="仿宋" w:hint="eastAsia"/>
          <w:bCs/>
          <w:kern w:val="2"/>
          <w:sz w:val="32"/>
          <w:szCs w:val="32"/>
        </w:rPr>
        <w:t>名差额拨款人员享受全额拨款人员待遇。</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lastRenderedPageBreak/>
        <w:t>3</w:t>
      </w:r>
      <w:r>
        <w:rPr>
          <w:rFonts w:ascii="仿宋" w:eastAsia="仿宋" w:hAnsi="仿宋" w:cs="仿宋" w:hint="eastAsia"/>
          <w:bCs/>
          <w:kern w:val="2"/>
          <w:sz w:val="32"/>
          <w:szCs w:val="32"/>
        </w:rPr>
        <w:t>、办公大楼全面修缮。</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4</w:t>
      </w:r>
      <w:r>
        <w:rPr>
          <w:rFonts w:ascii="仿宋" w:eastAsia="仿宋" w:hAnsi="仿宋" w:cs="仿宋" w:hint="eastAsia"/>
          <w:bCs/>
          <w:kern w:val="2"/>
          <w:sz w:val="32"/>
          <w:szCs w:val="32"/>
        </w:rPr>
        <w:t>、森林植被恢复费征收达到</w:t>
      </w:r>
      <w:r>
        <w:rPr>
          <w:rFonts w:ascii="仿宋" w:eastAsia="仿宋" w:hAnsi="仿宋" w:cs="仿宋" w:hint="eastAsia"/>
          <w:bCs/>
          <w:kern w:val="2"/>
          <w:sz w:val="32"/>
          <w:szCs w:val="32"/>
        </w:rPr>
        <w:t>800</w:t>
      </w:r>
      <w:r>
        <w:rPr>
          <w:rFonts w:ascii="仿宋" w:eastAsia="仿宋" w:hAnsi="仿宋" w:cs="仿宋" w:hint="eastAsia"/>
          <w:bCs/>
          <w:kern w:val="2"/>
          <w:sz w:val="32"/>
          <w:szCs w:val="32"/>
        </w:rPr>
        <w:t>万元。</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5</w:t>
      </w:r>
      <w:r>
        <w:rPr>
          <w:rFonts w:ascii="仿宋" w:eastAsia="仿宋" w:hAnsi="仿宋" w:cs="仿宋" w:hint="eastAsia"/>
          <w:bCs/>
          <w:kern w:val="2"/>
          <w:sz w:val="32"/>
          <w:szCs w:val="32"/>
        </w:rPr>
        <w:t>、保障林业执法配套经费的服装购置和工作经费。</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6</w:t>
      </w:r>
      <w:r>
        <w:rPr>
          <w:rFonts w:ascii="仿宋" w:eastAsia="仿宋" w:hAnsi="仿宋" w:cs="仿宋" w:hint="eastAsia"/>
          <w:bCs/>
          <w:kern w:val="2"/>
          <w:sz w:val="32"/>
          <w:szCs w:val="32"/>
        </w:rPr>
        <w:t>、万宝、杉山、石井、黄泥塘等重点地区松材线虫病的防治工作。</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（二）主要经验及做法、存在问题和建议。</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w:t>
      </w:r>
      <w:r>
        <w:rPr>
          <w:rFonts w:ascii="仿宋" w:eastAsia="仿宋" w:hAnsi="仿宋" w:cs="仿宋" w:hint="eastAsia"/>
          <w:bCs/>
          <w:kern w:val="2"/>
          <w:sz w:val="32"/>
          <w:szCs w:val="32"/>
        </w:rPr>
        <w:t>、主要经验：推动植树造林，通过封山育林、森林抚育促进林木蓄积增长，增加木材材积，可有效提高林地利用率，保护生物多样性，维持当地生态平衡，促进林业可持续健康发展。</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2</w:t>
      </w:r>
      <w:r>
        <w:rPr>
          <w:rFonts w:ascii="仿宋" w:eastAsia="仿宋" w:hAnsi="仿宋" w:cs="仿宋" w:hint="eastAsia"/>
          <w:bCs/>
          <w:kern w:val="2"/>
          <w:sz w:val="32"/>
          <w:szCs w:val="32"/>
        </w:rPr>
        <w:t>、存在的问题：</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主要是森林植被费的资金来源于娄星区自然资源局的林地占用，资源有限，征收难度大。松材线虫病的防治工作任务重，面积广，扩散快，费用高，时间跨度大，资金来源严重不足。</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3</w:t>
      </w:r>
      <w:r>
        <w:rPr>
          <w:rFonts w:ascii="仿宋" w:eastAsia="仿宋" w:hAnsi="仿宋" w:cs="仿宋" w:hint="eastAsia"/>
          <w:bCs/>
          <w:kern w:val="2"/>
          <w:sz w:val="32"/>
          <w:szCs w:val="32"/>
        </w:rPr>
        <w:t>、改进措施和有关建议：</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建议上级主管部门加大项目资金扶持力度，集中资金办大事。松材线虫病防治要坚持政府主导，属地管理原则，疫情防治实行地方人民政府负责制。</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六、绩效评价工作情况</w:t>
      </w:r>
    </w:p>
    <w:p w:rsidR="003F43CC" w:rsidRDefault="007352C4">
      <w:pPr>
        <w:pStyle w:val="ac"/>
        <w:spacing w:before="0" w:beforeAutospacing="0" w:after="0" w:afterAutospacing="0"/>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由局组织人员开展专项资金现场评价，通过现场验收、资料收集、数据确认，项目完成情况良好。</w:t>
      </w:r>
    </w:p>
    <w:p w:rsidR="003F43CC" w:rsidRDefault="003F43CC">
      <w:pPr>
        <w:rPr>
          <w:rFonts w:ascii="黑体" w:eastAsia="黑体" w:hAnsi="黑体" w:cs="仿宋"/>
          <w:kern w:val="0"/>
          <w:sz w:val="32"/>
          <w:szCs w:val="32"/>
        </w:rPr>
      </w:pPr>
    </w:p>
    <w:p w:rsidR="003F43CC" w:rsidRDefault="007352C4">
      <w:pPr>
        <w:rPr>
          <w:rFonts w:ascii="黑体" w:eastAsia="黑体" w:hAnsi="黑体" w:cs="仿宋"/>
          <w:kern w:val="0"/>
          <w:sz w:val="32"/>
          <w:szCs w:val="32"/>
        </w:rPr>
      </w:pPr>
      <w:r>
        <w:rPr>
          <w:rFonts w:ascii="黑体" w:eastAsia="黑体" w:hAnsi="黑体" w:cs="仿宋" w:hint="eastAsia"/>
          <w:kern w:val="0"/>
          <w:sz w:val="32"/>
          <w:szCs w:val="32"/>
        </w:rPr>
        <w:lastRenderedPageBreak/>
        <w:t>附件</w:t>
      </w:r>
      <w:r>
        <w:rPr>
          <w:rFonts w:ascii="黑体" w:eastAsia="黑体" w:hAnsi="黑体" w:cs="仿宋" w:hint="eastAsia"/>
          <w:kern w:val="0"/>
          <w:sz w:val="32"/>
          <w:szCs w:val="32"/>
        </w:rPr>
        <w:t>3-4</w:t>
      </w:r>
    </w:p>
    <w:p w:rsidR="003F43CC" w:rsidRDefault="003F43CC">
      <w:pPr>
        <w:spacing w:line="580" w:lineRule="exact"/>
        <w:rPr>
          <w:rFonts w:ascii="黑体" w:eastAsia="黑体" w:hAnsi="黑体" w:cs="仿宋"/>
          <w:kern w:val="0"/>
          <w:sz w:val="32"/>
          <w:szCs w:val="32"/>
        </w:rPr>
      </w:pPr>
    </w:p>
    <w:p w:rsidR="003F43CC" w:rsidRDefault="007352C4">
      <w:pPr>
        <w:jc w:val="center"/>
        <w:rPr>
          <w:rFonts w:ascii="华文中宋" w:eastAsia="华文中宋" w:hAnsi="华文中宋" w:cs="宋体"/>
          <w:sz w:val="44"/>
          <w:szCs w:val="44"/>
        </w:rPr>
      </w:pPr>
      <w:r>
        <w:rPr>
          <w:rFonts w:ascii="华文中宋" w:eastAsia="华文中宋" w:hAnsi="华文中宋" w:cs="宋体" w:hint="eastAsia"/>
          <w:sz w:val="44"/>
          <w:szCs w:val="44"/>
        </w:rPr>
        <w:t>财政专项支出项目基础信息表</w:t>
      </w:r>
    </w:p>
    <w:p w:rsidR="003F43CC" w:rsidRDefault="007352C4">
      <w:pPr>
        <w:jc w:val="left"/>
        <w:rPr>
          <w:rFonts w:ascii="仿宋_GB2312" w:eastAsia="仿宋_GB2312" w:hAnsi="仿宋_GB2312" w:cs="仿宋_GB2312"/>
          <w:szCs w:val="21"/>
        </w:rPr>
      </w:pPr>
      <w:r>
        <w:rPr>
          <w:rFonts w:ascii="仿宋_GB2312" w:eastAsia="仿宋_GB2312" w:hAnsi="仿宋_GB2312" w:cs="仿宋_GB2312" w:hint="eastAsia"/>
          <w:szCs w:val="21"/>
        </w:rPr>
        <w:t>填报单位名称（盖章）：</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娄星区</w:t>
      </w:r>
      <w:r>
        <w:rPr>
          <w:rFonts w:ascii="仿宋_GB2312" w:eastAsia="仿宋_GB2312" w:hAnsi="仿宋_GB2312" w:cs="仿宋_GB2312" w:hint="eastAsia"/>
          <w:szCs w:val="21"/>
        </w:rPr>
        <w:t>自然资源局</w:t>
      </w:r>
      <w:r>
        <w:rPr>
          <w:rFonts w:ascii="仿宋_GB2312" w:eastAsia="仿宋_GB2312" w:hAnsi="仿宋_GB2312" w:cs="仿宋_GB2312" w:hint="eastAsia"/>
          <w:szCs w:val="21"/>
        </w:rPr>
        <w:t xml:space="preserve">               </w:t>
      </w:r>
    </w:p>
    <w:tbl>
      <w:tblPr>
        <w:tblW w:w="9367" w:type="dxa"/>
        <w:tblInd w:w="-420" w:type="dxa"/>
        <w:tblLayout w:type="fixed"/>
        <w:tblCellMar>
          <w:top w:w="15" w:type="dxa"/>
          <w:left w:w="15" w:type="dxa"/>
          <w:bottom w:w="15" w:type="dxa"/>
          <w:right w:w="15" w:type="dxa"/>
        </w:tblCellMar>
        <w:tblLook w:val="04A0"/>
      </w:tblPr>
      <w:tblGrid>
        <w:gridCol w:w="446"/>
        <w:gridCol w:w="712"/>
        <w:gridCol w:w="535"/>
        <w:gridCol w:w="527"/>
        <w:gridCol w:w="288"/>
        <w:gridCol w:w="147"/>
        <w:gridCol w:w="849"/>
        <w:gridCol w:w="66"/>
        <w:gridCol w:w="24"/>
        <w:gridCol w:w="1016"/>
        <w:gridCol w:w="64"/>
        <w:gridCol w:w="156"/>
        <w:gridCol w:w="60"/>
        <w:gridCol w:w="202"/>
        <w:gridCol w:w="568"/>
        <w:gridCol w:w="919"/>
        <w:gridCol w:w="163"/>
        <w:gridCol w:w="428"/>
        <w:gridCol w:w="459"/>
        <w:gridCol w:w="154"/>
        <w:gridCol w:w="116"/>
        <w:gridCol w:w="208"/>
        <w:gridCol w:w="392"/>
        <w:gridCol w:w="861"/>
        <w:gridCol w:w="7"/>
      </w:tblGrid>
      <w:tr w:rsidR="003F43CC">
        <w:trPr>
          <w:gridAfter w:val="1"/>
          <w:wAfter w:w="7" w:type="dxa"/>
          <w:trHeight w:val="600"/>
        </w:trPr>
        <w:tc>
          <w:tcPr>
            <w:tcW w:w="446" w:type="dxa"/>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b/>
                <w:color w:val="000000"/>
                <w:sz w:val="28"/>
                <w:szCs w:val="28"/>
              </w:rPr>
            </w:pPr>
            <w:r>
              <w:rPr>
                <w:rFonts w:ascii="仿宋_GB2312" w:eastAsia="仿宋_GB2312" w:hAnsi="黑体" w:cs="黑体" w:hint="eastAsia"/>
                <w:bCs/>
                <w:color w:val="000000"/>
                <w:kern w:val="0"/>
                <w:sz w:val="24"/>
              </w:rPr>
              <w:t>项目基本情况</w:t>
            </w:r>
            <w:r>
              <w:rPr>
                <w:rStyle w:val="font61"/>
                <w:rFonts w:ascii="仿宋_GB2312" w:eastAsia="仿宋_GB2312" w:hint="eastAsia"/>
              </w:rPr>
              <w:t xml:space="preserve">      </w:t>
            </w:r>
          </w:p>
        </w:tc>
        <w:tc>
          <w:tcPr>
            <w:tcW w:w="1774"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szCs w:val="21"/>
              </w:rPr>
            </w:pPr>
            <w:r>
              <w:rPr>
                <w:rFonts w:ascii="仿宋_GB2312" w:eastAsia="仿宋_GB2312" w:hAnsi="黑体" w:cs="黑体" w:hint="eastAsia"/>
                <w:bCs/>
                <w:color w:val="000000"/>
                <w:kern w:val="0"/>
                <w:szCs w:val="21"/>
              </w:rPr>
              <w:t>区级项目主管部门</w:t>
            </w:r>
          </w:p>
        </w:tc>
        <w:tc>
          <w:tcPr>
            <w:tcW w:w="7140" w:type="dxa"/>
            <w:gridSpan w:val="20"/>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娄星区</w:t>
            </w:r>
            <w:r>
              <w:rPr>
                <w:rFonts w:ascii="仿宋_GB2312" w:eastAsia="仿宋_GB2312" w:hAnsi="宋体" w:cs="宋体" w:hint="eastAsia"/>
                <w:color w:val="000000"/>
                <w:sz w:val="20"/>
                <w:szCs w:val="20"/>
              </w:rPr>
              <w:t>自然资源局</w:t>
            </w:r>
          </w:p>
        </w:tc>
      </w:tr>
      <w:tr w:rsidR="003F43CC">
        <w:trPr>
          <w:gridAfter w:val="1"/>
          <w:wAfter w:w="7" w:type="dxa"/>
          <w:trHeight w:val="539"/>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774"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szCs w:val="21"/>
              </w:rPr>
            </w:pPr>
            <w:r>
              <w:rPr>
                <w:rFonts w:ascii="仿宋_GB2312" w:eastAsia="仿宋_GB2312" w:hAnsi="黑体" w:cs="黑体" w:hint="eastAsia"/>
                <w:bCs/>
                <w:color w:val="000000"/>
                <w:kern w:val="0"/>
                <w:szCs w:val="21"/>
              </w:rPr>
              <w:t>区级项目主管部门负责人</w:t>
            </w:r>
          </w:p>
        </w:tc>
        <w:tc>
          <w:tcPr>
            <w:tcW w:w="2670" w:type="dxa"/>
            <w:gridSpan w:val="9"/>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王冬飞</w:t>
            </w:r>
          </w:p>
        </w:tc>
        <w:tc>
          <w:tcPr>
            <w:tcW w:w="2280"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b/>
                <w:color w:val="000000"/>
                <w:sz w:val="24"/>
              </w:rPr>
            </w:pPr>
            <w:r>
              <w:rPr>
                <w:rFonts w:ascii="仿宋_GB2312" w:eastAsia="仿宋_GB2312" w:hAnsi="黑体" w:cs="黑体" w:hint="eastAsia"/>
                <w:bCs/>
                <w:color w:val="000000"/>
                <w:kern w:val="0"/>
                <w:szCs w:val="21"/>
              </w:rPr>
              <w:t>联系电话</w:t>
            </w:r>
          </w:p>
        </w:tc>
        <w:tc>
          <w:tcPr>
            <w:tcW w:w="2190" w:type="dxa"/>
            <w:gridSpan w:val="6"/>
            <w:tcBorders>
              <w:top w:val="single" w:sz="4" w:space="0" w:color="000000"/>
              <w:left w:val="single" w:sz="4" w:space="0" w:color="000000"/>
              <w:bottom w:val="single" w:sz="4" w:space="0" w:color="000000"/>
              <w:right w:val="single" w:sz="4" w:space="0" w:color="000000"/>
            </w:tcBorders>
            <w:vAlign w:val="center"/>
          </w:tcPr>
          <w:p w:rsidR="003F43CC" w:rsidRDefault="007352C4">
            <w:pPr>
              <w:rPr>
                <w:rFonts w:ascii="仿宋_GB2312" w:eastAsia="仿宋_GB2312" w:hAnsi="宋体" w:cs="宋体"/>
                <w:color w:val="000000"/>
                <w:sz w:val="20"/>
                <w:szCs w:val="20"/>
              </w:rPr>
            </w:pPr>
            <w:r>
              <w:rPr>
                <w:rFonts w:ascii="仿宋_GB2312" w:eastAsia="仿宋_GB2312" w:hAnsi="宋体" w:cs="宋体" w:hint="eastAsia"/>
                <w:color w:val="000000"/>
                <w:sz w:val="20"/>
                <w:szCs w:val="20"/>
              </w:rPr>
              <w:t>18073896686</w:t>
            </w:r>
          </w:p>
        </w:tc>
      </w:tr>
      <w:tr w:rsidR="003F43CC">
        <w:trPr>
          <w:gridAfter w:val="1"/>
          <w:wAfter w:w="7" w:type="dxa"/>
          <w:trHeight w:val="434"/>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774"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szCs w:val="21"/>
              </w:rPr>
            </w:pPr>
            <w:r>
              <w:rPr>
                <w:rFonts w:ascii="仿宋_GB2312" w:eastAsia="仿宋_GB2312" w:hAnsi="黑体" w:cs="黑体" w:hint="eastAsia"/>
                <w:bCs/>
                <w:color w:val="000000"/>
                <w:kern w:val="0"/>
                <w:szCs w:val="21"/>
              </w:rPr>
              <w:t>区级项目主管部门地址</w:t>
            </w:r>
          </w:p>
        </w:tc>
        <w:tc>
          <w:tcPr>
            <w:tcW w:w="4950" w:type="dxa"/>
            <w:gridSpan w:val="14"/>
            <w:tcBorders>
              <w:top w:val="single" w:sz="4" w:space="0" w:color="000000"/>
              <w:left w:val="single" w:sz="4" w:space="0" w:color="000000"/>
              <w:bottom w:val="single" w:sz="4" w:space="0" w:color="000000"/>
              <w:right w:val="single" w:sz="4" w:space="0" w:color="000000"/>
            </w:tcBorders>
            <w:vAlign w:val="bottom"/>
          </w:tcPr>
          <w:p w:rsidR="003F43CC" w:rsidRDefault="007352C4">
            <w:pPr>
              <w:rPr>
                <w:rFonts w:ascii="仿宋_GB2312" w:eastAsia="仿宋_GB2312" w:hAnsi="宋体" w:cs="宋体"/>
                <w:color w:val="000000"/>
                <w:sz w:val="20"/>
                <w:szCs w:val="20"/>
              </w:rPr>
            </w:pPr>
            <w:r>
              <w:rPr>
                <w:rFonts w:ascii="仿宋_GB2312" w:eastAsia="仿宋_GB2312" w:hAnsi="宋体" w:cs="宋体" w:hint="eastAsia"/>
                <w:color w:val="000000"/>
                <w:sz w:val="20"/>
                <w:szCs w:val="20"/>
              </w:rPr>
              <w:t xml:space="preserve">　　　　娄星南路</w:t>
            </w:r>
            <w:r>
              <w:rPr>
                <w:rFonts w:ascii="仿宋_GB2312" w:eastAsia="仿宋_GB2312" w:hAnsi="宋体" w:cs="宋体" w:hint="eastAsia"/>
                <w:color w:val="000000"/>
                <w:sz w:val="20"/>
                <w:szCs w:val="20"/>
              </w:rPr>
              <w:t>402</w:t>
            </w:r>
            <w:r>
              <w:rPr>
                <w:rFonts w:ascii="仿宋_GB2312" w:eastAsia="仿宋_GB2312" w:hAnsi="宋体" w:cs="宋体" w:hint="eastAsia"/>
                <w:color w:val="000000"/>
                <w:sz w:val="20"/>
                <w:szCs w:val="20"/>
              </w:rPr>
              <w:t>号</w:t>
            </w:r>
          </w:p>
        </w:tc>
        <w:tc>
          <w:tcPr>
            <w:tcW w:w="729"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b/>
                <w:color w:val="000000"/>
                <w:sz w:val="24"/>
              </w:rPr>
            </w:pPr>
            <w:r>
              <w:rPr>
                <w:rFonts w:ascii="仿宋_GB2312" w:eastAsia="仿宋_GB2312" w:hAnsi="黑体" w:cs="黑体" w:hint="eastAsia"/>
                <w:bCs/>
                <w:color w:val="000000"/>
                <w:kern w:val="0"/>
                <w:szCs w:val="21"/>
              </w:rPr>
              <w:t>邮编</w:t>
            </w:r>
          </w:p>
        </w:tc>
        <w:tc>
          <w:tcPr>
            <w:tcW w:w="1461"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rPr>
                <w:rFonts w:ascii="仿宋_GB2312" w:eastAsia="仿宋_GB2312" w:hAnsi="宋体" w:cs="宋体"/>
                <w:color w:val="000000"/>
                <w:sz w:val="20"/>
                <w:szCs w:val="20"/>
              </w:rPr>
            </w:pPr>
            <w:r>
              <w:rPr>
                <w:rFonts w:ascii="仿宋_GB2312" w:eastAsia="仿宋_GB2312" w:hAnsi="宋体" w:cs="宋体" w:hint="eastAsia"/>
                <w:color w:val="000000"/>
                <w:sz w:val="20"/>
                <w:szCs w:val="20"/>
              </w:rPr>
              <w:t>417000</w:t>
            </w:r>
          </w:p>
        </w:tc>
      </w:tr>
      <w:tr w:rsidR="003F43CC">
        <w:trPr>
          <w:gridAfter w:val="1"/>
          <w:wAfter w:w="7" w:type="dxa"/>
          <w:trHeight w:val="49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774"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szCs w:val="21"/>
              </w:rPr>
            </w:pPr>
            <w:r>
              <w:rPr>
                <w:rFonts w:ascii="仿宋_GB2312" w:eastAsia="仿宋_GB2312" w:hAnsi="黑体" w:cs="黑体" w:hint="eastAsia"/>
                <w:bCs/>
                <w:color w:val="000000"/>
                <w:kern w:val="0"/>
                <w:szCs w:val="21"/>
              </w:rPr>
              <w:t>项目属性</w:t>
            </w:r>
          </w:p>
        </w:tc>
        <w:tc>
          <w:tcPr>
            <w:tcW w:w="7140" w:type="dxa"/>
            <w:gridSpan w:val="20"/>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1.</w:t>
            </w:r>
            <w:r>
              <w:rPr>
                <w:rFonts w:ascii="仿宋_GB2312" w:eastAsia="仿宋_GB2312" w:hAnsi="宋体" w:cs="宋体" w:hint="eastAsia"/>
                <w:color w:val="000000"/>
                <w:kern w:val="0"/>
                <w:sz w:val="20"/>
                <w:szCs w:val="20"/>
              </w:rPr>
              <w:t>新增项目</w:t>
            </w:r>
            <w:r>
              <w:rPr>
                <w:rFonts w:ascii="仿宋_GB2312" w:eastAsia="仿宋_GB2312" w:hAnsi="宋体" w:cs="宋体" w:hint="eastAsia"/>
                <w:color w:val="000000"/>
                <w:kern w:val="0"/>
                <w:sz w:val="20"/>
                <w:szCs w:val="20"/>
              </w:rPr>
              <w:t xml:space="preserve"> 4</w:t>
            </w:r>
            <w:r>
              <w:rPr>
                <w:rFonts w:ascii="仿宋_GB2312" w:eastAsia="仿宋_GB2312" w:hAnsi="宋体" w:cs="宋体" w:hint="eastAsia"/>
                <w:color w:val="000000"/>
                <w:kern w:val="0"/>
                <w:sz w:val="20"/>
                <w:szCs w:val="20"/>
              </w:rPr>
              <w:t>个</w:t>
            </w:r>
            <w:r>
              <w:rPr>
                <w:rFonts w:ascii="仿宋_GB2312" w:eastAsia="仿宋_GB2312" w:hAnsi="宋体" w:cs="宋体" w:hint="eastAsia"/>
                <w:color w:val="000000"/>
                <w:kern w:val="0"/>
                <w:sz w:val="20"/>
                <w:szCs w:val="20"/>
              </w:rPr>
              <w:t xml:space="preserve">         2.</w:t>
            </w:r>
            <w:r>
              <w:rPr>
                <w:rFonts w:ascii="仿宋_GB2312" w:eastAsia="仿宋_GB2312" w:hAnsi="宋体" w:cs="宋体" w:hint="eastAsia"/>
                <w:color w:val="000000"/>
                <w:kern w:val="0"/>
                <w:sz w:val="20"/>
                <w:szCs w:val="20"/>
              </w:rPr>
              <w:t>延续项目</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5</w:t>
            </w:r>
            <w:r>
              <w:rPr>
                <w:rFonts w:ascii="仿宋_GB2312" w:eastAsia="仿宋_GB2312" w:hAnsi="宋体" w:cs="宋体" w:hint="eastAsia"/>
                <w:color w:val="000000"/>
                <w:kern w:val="0"/>
                <w:sz w:val="20"/>
                <w:szCs w:val="20"/>
              </w:rPr>
              <w:t>个</w:t>
            </w:r>
          </w:p>
        </w:tc>
      </w:tr>
      <w:tr w:rsidR="003F43CC">
        <w:trPr>
          <w:gridAfter w:val="1"/>
          <w:wAfter w:w="7" w:type="dxa"/>
          <w:trHeight w:val="624"/>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774" w:type="dxa"/>
            <w:gridSpan w:val="3"/>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szCs w:val="21"/>
              </w:rPr>
            </w:pPr>
            <w:r>
              <w:rPr>
                <w:rFonts w:ascii="仿宋_GB2312" w:eastAsia="仿宋_GB2312" w:hAnsi="黑体" w:cs="黑体" w:hint="eastAsia"/>
                <w:bCs/>
                <w:color w:val="000000"/>
                <w:kern w:val="0"/>
                <w:szCs w:val="21"/>
              </w:rPr>
              <w:t>项目类型</w:t>
            </w:r>
          </w:p>
        </w:tc>
        <w:tc>
          <w:tcPr>
            <w:tcW w:w="7140" w:type="dxa"/>
            <w:gridSpan w:val="20"/>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1.</w:t>
            </w:r>
            <w:r>
              <w:rPr>
                <w:rFonts w:ascii="仿宋_GB2312" w:eastAsia="仿宋_GB2312" w:hAnsi="宋体" w:cs="宋体" w:hint="eastAsia"/>
                <w:color w:val="000000"/>
                <w:kern w:val="0"/>
                <w:sz w:val="20"/>
                <w:szCs w:val="20"/>
              </w:rPr>
              <w:t>基本建设类</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其中：新建</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扩建</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改建</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br/>
              <w:t>2.</w:t>
            </w:r>
            <w:r>
              <w:rPr>
                <w:rFonts w:ascii="仿宋_GB2312" w:eastAsia="仿宋_GB2312" w:hAnsi="宋体" w:cs="宋体" w:hint="eastAsia"/>
                <w:color w:val="000000"/>
                <w:kern w:val="0"/>
                <w:sz w:val="20"/>
                <w:szCs w:val="20"/>
              </w:rPr>
              <w:t>行政事业类</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其中</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采购</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修缮</w:t>
            </w:r>
            <w:r>
              <w:rPr>
                <w:rFonts w:ascii="仿宋_GB2312" w:eastAsia="仿宋_GB2312" w:hAnsi="宋体" w:cs="宋体" w:hint="eastAsia"/>
                <w:color w:val="000000"/>
                <w:kern w:val="0"/>
                <w:sz w:val="20"/>
                <w:szCs w:val="20"/>
              </w:rPr>
              <w:t xml:space="preserve"> 1</w:t>
            </w:r>
            <w:r>
              <w:rPr>
                <w:rFonts w:ascii="仿宋_GB2312" w:eastAsia="仿宋_GB2312" w:hAnsi="宋体" w:cs="宋体" w:hint="eastAsia"/>
                <w:color w:val="000000"/>
                <w:kern w:val="0"/>
                <w:sz w:val="20"/>
                <w:szCs w:val="20"/>
              </w:rPr>
              <w:t>个</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奖励</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补贴</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br/>
            </w:r>
            <w:r>
              <w:rPr>
                <w:rFonts w:ascii="仿宋_GB2312" w:eastAsia="仿宋_GB2312" w:hAnsi="宋体" w:cs="宋体" w:hint="eastAsia"/>
                <w:color w:val="000000"/>
                <w:kern w:val="0"/>
                <w:sz w:val="20"/>
                <w:szCs w:val="20"/>
              </w:rPr>
              <w:t>3.</w:t>
            </w:r>
            <w:r>
              <w:rPr>
                <w:rFonts w:ascii="仿宋_GB2312" w:eastAsia="仿宋_GB2312" w:hAnsi="宋体" w:cs="宋体" w:hint="eastAsia"/>
                <w:color w:val="000000"/>
                <w:kern w:val="0"/>
                <w:sz w:val="20"/>
                <w:szCs w:val="20"/>
              </w:rPr>
              <w:t>其他项目类</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8</w:t>
            </w:r>
            <w:r>
              <w:rPr>
                <w:rFonts w:ascii="仿宋_GB2312" w:eastAsia="仿宋_GB2312" w:hAnsi="宋体" w:cs="宋体" w:hint="eastAsia"/>
                <w:color w:val="000000"/>
                <w:kern w:val="0"/>
                <w:sz w:val="20"/>
                <w:szCs w:val="20"/>
              </w:rPr>
              <w:t>个</w:t>
            </w:r>
          </w:p>
        </w:tc>
      </w:tr>
      <w:tr w:rsidR="003F43CC">
        <w:trPr>
          <w:gridAfter w:val="1"/>
          <w:wAfter w:w="7" w:type="dxa"/>
          <w:trHeight w:val="624"/>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774" w:type="dxa"/>
            <w:gridSpan w:val="3"/>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bCs/>
                <w:color w:val="000000"/>
                <w:szCs w:val="21"/>
              </w:rPr>
            </w:pPr>
          </w:p>
        </w:tc>
        <w:tc>
          <w:tcPr>
            <w:tcW w:w="7140" w:type="dxa"/>
            <w:gridSpan w:val="20"/>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left"/>
              <w:rPr>
                <w:rFonts w:ascii="仿宋_GB2312" w:eastAsia="仿宋_GB2312" w:hAnsi="宋体" w:cs="宋体"/>
                <w:color w:val="000000"/>
                <w:sz w:val="20"/>
                <w:szCs w:val="20"/>
              </w:rPr>
            </w:pPr>
          </w:p>
        </w:tc>
      </w:tr>
      <w:tr w:rsidR="003F43CC">
        <w:trPr>
          <w:gridAfter w:val="1"/>
          <w:wAfter w:w="7" w:type="dxa"/>
          <w:trHeight w:val="49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774" w:type="dxa"/>
            <w:gridSpan w:val="3"/>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szCs w:val="21"/>
              </w:rPr>
            </w:pPr>
            <w:r>
              <w:rPr>
                <w:rFonts w:ascii="仿宋_GB2312" w:eastAsia="仿宋_GB2312" w:hAnsi="黑体" w:cs="黑体" w:hint="eastAsia"/>
                <w:bCs/>
                <w:color w:val="000000"/>
                <w:kern w:val="0"/>
                <w:szCs w:val="21"/>
              </w:rPr>
              <w:t>项目起止时间</w:t>
            </w:r>
          </w:p>
        </w:tc>
        <w:tc>
          <w:tcPr>
            <w:tcW w:w="1350" w:type="dxa"/>
            <w:gridSpan w:val="4"/>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b/>
                <w:color w:val="000000"/>
                <w:sz w:val="22"/>
                <w:szCs w:val="22"/>
              </w:rPr>
            </w:pPr>
            <w:r>
              <w:rPr>
                <w:rFonts w:ascii="仿宋_GB2312" w:eastAsia="仿宋_GB2312" w:hAnsi="黑体" w:cs="黑体" w:hint="eastAsia"/>
                <w:bCs/>
                <w:color w:val="000000"/>
                <w:kern w:val="0"/>
                <w:szCs w:val="21"/>
              </w:rPr>
              <w:t>开始时间</w:t>
            </w:r>
          </w:p>
        </w:tc>
        <w:tc>
          <w:tcPr>
            <w:tcW w:w="2090"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计划</w:t>
            </w:r>
            <w:r>
              <w:rPr>
                <w:rFonts w:ascii="仿宋_GB2312" w:eastAsia="仿宋_GB2312" w:hAnsi="宋体" w:cs="宋体" w:hint="eastAsia"/>
                <w:color w:val="000000"/>
                <w:kern w:val="0"/>
                <w:sz w:val="20"/>
                <w:szCs w:val="20"/>
              </w:rPr>
              <w:t xml:space="preserve">: 2019 </w:t>
            </w:r>
            <w:r>
              <w:rPr>
                <w:rFonts w:ascii="仿宋_GB2312" w:eastAsia="仿宋_GB2312" w:hAnsi="宋体" w:cs="宋体" w:hint="eastAsia"/>
                <w:color w:val="000000"/>
                <w:kern w:val="0"/>
                <w:sz w:val="20"/>
                <w:szCs w:val="20"/>
              </w:rPr>
              <w:t>年</w:t>
            </w:r>
            <w:r>
              <w:rPr>
                <w:rFonts w:ascii="仿宋_GB2312" w:eastAsia="仿宋_GB2312" w:hAnsi="宋体" w:cs="宋体" w:hint="eastAsia"/>
                <w:color w:val="000000"/>
                <w:kern w:val="0"/>
                <w:sz w:val="20"/>
                <w:szCs w:val="20"/>
              </w:rPr>
              <w:t xml:space="preserve"> 1</w:t>
            </w:r>
            <w:r>
              <w:rPr>
                <w:rFonts w:ascii="仿宋_GB2312" w:eastAsia="仿宋_GB2312" w:hAnsi="宋体" w:cs="宋体" w:hint="eastAsia"/>
                <w:color w:val="000000"/>
                <w:kern w:val="0"/>
                <w:sz w:val="20"/>
                <w:szCs w:val="20"/>
              </w:rPr>
              <w:t>月</w:t>
            </w:r>
          </w:p>
        </w:tc>
        <w:tc>
          <w:tcPr>
            <w:tcW w:w="1510" w:type="dxa"/>
            <w:gridSpan w:val="3"/>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b/>
                <w:color w:val="000000"/>
                <w:sz w:val="22"/>
                <w:szCs w:val="22"/>
              </w:rPr>
            </w:pPr>
            <w:r>
              <w:rPr>
                <w:rFonts w:ascii="仿宋_GB2312" w:eastAsia="仿宋_GB2312" w:hAnsi="黑体" w:cs="黑体" w:hint="eastAsia"/>
                <w:bCs/>
                <w:color w:val="000000"/>
                <w:kern w:val="0"/>
                <w:szCs w:val="21"/>
              </w:rPr>
              <w:t>完成时间</w:t>
            </w:r>
          </w:p>
        </w:tc>
        <w:tc>
          <w:tcPr>
            <w:tcW w:w="2190" w:type="dxa"/>
            <w:gridSpan w:val="6"/>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计划</w:t>
            </w:r>
            <w:r>
              <w:rPr>
                <w:rFonts w:ascii="仿宋_GB2312" w:eastAsia="仿宋_GB2312" w:hAnsi="宋体" w:cs="宋体" w:hint="eastAsia"/>
                <w:color w:val="000000"/>
                <w:kern w:val="0"/>
                <w:sz w:val="20"/>
                <w:szCs w:val="20"/>
              </w:rPr>
              <w:t xml:space="preserve">: 2019 </w:t>
            </w:r>
            <w:r>
              <w:rPr>
                <w:rFonts w:ascii="仿宋_GB2312" w:eastAsia="仿宋_GB2312" w:hAnsi="宋体" w:cs="宋体" w:hint="eastAsia"/>
                <w:color w:val="000000"/>
                <w:kern w:val="0"/>
                <w:sz w:val="20"/>
                <w:szCs w:val="20"/>
              </w:rPr>
              <w:t>年</w:t>
            </w:r>
            <w:r>
              <w:rPr>
                <w:rFonts w:ascii="仿宋_GB2312" w:eastAsia="仿宋_GB2312" w:hAnsi="宋体" w:cs="宋体" w:hint="eastAsia"/>
                <w:color w:val="000000"/>
                <w:kern w:val="0"/>
                <w:sz w:val="20"/>
                <w:szCs w:val="20"/>
              </w:rPr>
              <w:t xml:space="preserve"> 12 </w:t>
            </w:r>
            <w:r>
              <w:rPr>
                <w:rFonts w:ascii="仿宋_GB2312" w:eastAsia="仿宋_GB2312" w:hAnsi="宋体" w:cs="宋体" w:hint="eastAsia"/>
                <w:color w:val="000000"/>
                <w:kern w:val="0"/>
                <w:sz w:val="20"/>
                <w:szCs w:val="20"/>
              </w:rPr>
              <w:t>月</w:t>
            </w:r>
          </w:p>
        </w:tc>
      </w:tr>
      <w:tr w:rsidR="003F43CC">
        <w:trPr>
          <w:gridAfter w:val="1"/>
          <w:wAfter w:w="7" w:type="dxa"/>
          <w:trHeight w:val="26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774" w:type="dxa"/>
            <w:gridSpan w:val="3"/>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bCs/>
                <w:color w:val="000000"/>
                <w:szCs w:val="21"/>
              </w:rPr>
            </w:pPr>
          </w:p>
        </w:tc>
        <w:tc>
          <w:tcPr>
            <w:tcW w:w="1350" w:type="dxa"/>
            <w:gridSpan w:val="4"/>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2090"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实际</w:t>
            </w:r>
            <w:r>
              <w:rPr>
                <w:rFonts w:ascii="仿宋_GB2312" w:eastAsia="仿宋_GB2312" w:hAnsi="宋体" w:cs="宋体" w:hint="eastAsia"/>
                <w:color w:val="000000"/>
                <w:kern w:val="0"/>
                <w:sz w:val="20"/>
                <w:szCs w:val="20"/>
              </w:rPr>
              <w:t xml:space="preserve">: 2019 </w:t>
            </w:r>
            <w:r>
              <w:rPr>
                <w:rFonts w:ascii="仿宋_GB2312" w:eastAsia="仿宋_GB2312" w:hAnsi="宋体" w:cs="宋体" w:hint="eastAsia"/>
                <w:color w:val="000000"/>
                <w:kern w:val="0"/>
                <w:sz w:val="20"/>
                <w:szCs w:val="20"/>
              </w:rPr>
              <w:t>年</w:t>
            </w:r>
            <w:r>
              <w:rPr>
                <w:rFonts w:ascii="仿宋_GB2312" w:eastAsia="仿宋_GB2312" w:hAnsi="宋体" w:cs="宋体" w:hint="eastAsia"/>
                <w:color w:val="000000"/>
                <w:kern w:val="0"/>
                <w:sz w:val="20"/>
                <w:szCs w:val="20"/>
              </w:rPr>
              <w:t xml:space="preserve"> 1</w:t>
            </w:r>
            <w:r>
              <w:rPr>
                <w:rFonts w:ascii="仿宋_GB2312" w:eastAsia="仿宋_GB2312" w:hAnsi="宋体" w:cs="宋体" w:hint="eastAsia"/>
                <w:color w:val="000000"/>
                <w:kern w:val="0"/>
                <w:sz w:val="20"/>
                <w:szCs w:val="20"/>
              </w:rPr>
              <w:t>月</w:t>
            </w:r>
          </w:p>
        </w:tc>
        <w:tc>
          <w:tcPr>
            <w:tcW w:w="1510" w:type="dxa"/>
            <w:gridSpan w:val="3"/>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2190" w:type="dxa"/>
            <w:gridSpan w:val="6"/>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实际</w:t>
            </w:r>
            <w:r>
              <w:rPr>
                <w:rFonts w:ascii="仿宋_GB2312" w:eastAsia="仿宋_GB2312" w:hAnsi="宋体" w:cs="宋体" w:hint="eastAsia"/>
                <w:color w:val="000000"/>
                <w:kern w:val="0"/>
                <w:sz w:val="20"/>
                <w:szCs w:val="20"/>
              </w:rPr>
              <w:t xml:space="preserve">: 2019 </w:t>
            </w:r>
            <w:r>
              <w:rPr>
                <w:rFonts w:ascii="仿宋_GB2312" w:eastAsia="仿宋_GB2312" w:hAnsi="宋体" w:cs="宋体" w:hint="eastAsia"/>
                <w:color w:val="000000"/>
                <w:kern w:val="0"/>
                <w:sz w:val="20"/>
                <w:szCs w:val="20"/>
              </w:rPr>
              <w:t>年</w:t>
            </w:r>
            <w:r>
              <w:rPr>
                <w:rFonts w:ascii="仿宋_GB2312" w:eastAsia="仿宋_GB2312" w:hAnsi="宋体" w:cs="宋体" w:hint="eastAsia"/>
                <w:color w:val="000000"/>
                <w:kern w:val="0"/>
                <w:sz w:val="20"/>
                <w:szCs w:val="20"/>
              </w:rPr>
              <w:t xml:space="preserve"> 12</w:t>
            </w:r>
            <w:r>
              <w:rPr>
                <w:rFonts w:ascii="仿宋_GB2312" w:eastAsia="仿宋_GB2312" w:hAnsi="宋体" w:cs="宋体" w:hint="eastAsia"/>
                <w:color w:val="000000"/>
                <w:kern w:val="0"/>
                <w:sz w:val="20"/>
                <w:szCs w:val="20"/>
              </w:rPr>
              <w:t>月</w:t>
            </w:r>
          </w:p>
        </w:tc>
      </w:tr>
      <w:tr w:rsidR="003F43CC">
        <w:trPr>
          <w:gridAfter w:val="1"/>
          <w:wAfter w:w="7" w:type="dxa"/>
          <w:trHeight w:val="49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774"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szCs w:val="21"/>
              </w:rPr>
            </w:pPr>
            <w:r>
              <w:rPr>
                <w:rFonts w:ascii="仿宋_GB2312" w:eastAsia="仿宋_GB2312" w:hAnsi="黑体" w:cs="黑体" w:hint="eastAsia"/>
                <w:bCs/>
                <w:color w:val="000000"/>
                <w:kern w:val="0"/>
                <w:szCs w:val="21"/>
              </w:rPr>
              <w:t>项目（用款）单位个数</w:t>
            </w:r>
          </w:p>
        </w:tc>
        <w:tc>
          <w:tcPr>
            <w:tcW w:w="7140" w:type="dxa"/>
            <w:gridSpan w:val="20"/>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县（区）：</w:t>
            </w:r>
            <w:r>
              <w:rPr>
                <w:rFonts w:ascii="仿宋_GB2312" w:eastAsia="仿宋_GB2312" w:hAnsi="宋体" w:cs="宋体" w:hint="eastAsia"/>
                <w:color w:val="000000"/>
                <w:kern w:val="0"/>
                <w:sz w:val="20"/>
                <w:szCs w:val="20"/>
              </w:rPr>
              <w:t xml:space="preserve"> 1  </w:t>
            </w:r>
            <w:proofErr w:type="gramStart"/>
            <w:r>
              <w:rPr>
                <w:rFonts w:ascii="仿宋_GB2312" w:eastAsia="仿宋_GB2312" w:hAnsi="宋体" w:cs="宋体" w:hint="eastAsia"/>
                <w:color w:val="000000"/>
                <w:kern w:val="0"/>
                <w:sz w:val="20"/>
                <w:szCs w:val="20"/>
              </w:rPr>
              <w:t>个</w:t>
            </w:r>
            <w:proofErr w:type="gramEnd"/>
            <w:r>
              <w:rPr>
                <w:rFonts w:ascii="仿宋_GB2312" w:eastAsia="仿宋_GB2312" w:hAnsi="宋体" w:cs="宋体" w:hint="eastAsia"/>
                <w:color w:val="000000"/>
                <w:kern w:val="0"/>
                <w:sz w:val="20"/>
                <w:szCs w:val="20"/>
              </w:rPr>
              <w:t>。</w:t>
            </w:r>
            <w:r>
              <w:rPr>
                <w:rFonts w:ascii="仿宋_GB2312" w:eastAsia="仿宋_GB2312" w:hAnsi="仿宋" w:cs="宋体" w:hint="eastAsia"/>
                <w:kern w:val="0"/>
                <w:sz w:val="20"/>
                <w:szCs w:val="20"/>
              </w:rPr>
              <w:t>附件请提供证明材料。</w:t>
            </w:r>
          </w:p>
        </w:tc>
      </w:tr>
      <w:tr w:rsidR="003F43CC">
        <w:trPr>
          <w:gridAfter w:val="1"/>
          <w:wAfter w:w="7" w:type="dxa"/>
          <w:trHeight w:val="210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24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spacing w:after="240"/>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br/>
            </w:r>
            <w:r>
              <w:rPr>
                <w:rFonts w:ascii="仿宋_GB2312" w:eastAsia="仿宋_GB2312" w:hAnsi="黑体" w:cs="黑体" w:hint="eastAsia"/>
                <w:bCs/>
                <w:color w:val="000000"/>
                <w:kern w:val="0"/>
                <w:szCs w:val="21"/>
              </w:rPr>
              <w:t>项目</w:t>
            </w:r>
            <w:r>
              <w:rPr>
                <w:rFonts w:ascii="仿宋_GB2312" w:eastAsia="仿宋_GB2312" w:hAnsi="黑体" w:cs="黑体" w:hint="eastAsia"/>
                <w:bCs/>
                <w:color w:val="000000"/>
                <w:kern w:val="0"/>
                <w:szCs w:val="21"/>
              </w:rPr>
              <w:br/>
            </w:r>
            <w:r>
              <w:rPr>
                <w:rFonts w:ascii="仿宋_GB2312" w:eastAsia="仿宋_GB2312" w:hAnsi="黑体" w:cs="黑体" w:hint="eastAsia"/>
                <w:bCs/>
                <w:color w:val="000000"/>
                <w:kern w:val="0"/>
                <w:szCs w:val="21"/>
              </w:rPr>
              <w:t>概况</w:t>
            </w:r>
          </w:p>
        </w:tc>
        <w:tc>
          <w:tcPr>
            <w:tcW w:w="7667" w:type="dxa"/>
            <w:gridSpan w:val="21"/>
            <w:tcBorders>
              <w:top w:val="single" w:sz="4" w:space="0" w:color="000000"/>
              <w:left w:val="single" w:sz="4" w:space="0" w:color="000000"/>
              <w:bottom w:val="single" w:sz="4" w:space="0" w:color="000000"/>
              <w:right w:val="single" w:sz="4" w:space="0" w:color="000000"/>
            </w:tcBorders>
          </w:tcPr>
          <w:p w:rsidR="003F43CC" w:rsidRDefault="007352C4">
            <w:pPr>
              <w:ind w:firstLineChars="200" w:firstLine="400"/>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r>
              <w:rPr>
                <w:rFonts w:ascii="仿宋_GB2312" w:eastAsia="仿宋_GB2312" w:hAnsi="宋体" w:cs="宋体" w:hint="eastAsia"/>
                <w:color w:val="000000"/>
                <w:kern w:val="0"/>
                <w:sz w:val="20"/>
                <w:szCs w:val="20"/>
              </w:rPr>
              <w:t>项目实施前概况</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乡镇林业站</w:t>
            </w:r>
            <w:r>
              <w:rPr>
                <w:rFonts w:ascii="仿宋_GB2312" w:eastAsia="仿宋_GB2312" w:hAnsi="宋体" w:cs="宋体" w:hint="eastAsia"/>
                <w:color w:val="000000"/>
                <w:kern w:val="0"/>
                <w:sz w:val="20"/>
                <w:szCs w:val="20"/>
              </w:rPr>
              <w:t>16</w:t>
            </w:r>
            <w:r>
              <w:rPr>
                <w:rFonts w:ascii="仿宋_GB2312" w:eastAsia="仿宋_GB2312" w:hAnsi="宋体" w:cs="宋体" w:hint="eastAsia"/>
                <w:color w:val="000000"/>
                <w:kern w:val="0"/>
                <w:sz w:val="20"/>
                <w:szCs w:val="20"/>
              </w:rPr>
              <w:t>名差额人员未享受全额拨款待遇，森林防火指挥大楼破旧，林业执法设备不齐，经果林建设未全面展开，松材线虫病未得到清理。</w:t>
            </w:r>
            <w:r>
              <w:rPr>
                <w:rFonts w:ascii="仿宋_GB2312" w:eastAsia="仿宋_GB2312" w:hAnsi="宋体" w:cs="宋体" w:hint="eastAsia"/>
                <w:color w:val="000000"/>
                <w:kern w:val="0"/>
                <w:sz w:val="20"/>
                <w:szCs w:val="20"/>
              </w:rPr>
              <w:br/>
            </w:r>
            <w:r>
              <w:rPr>
                <w:rFonts w:ascii="仿宋_GB2312" w:eastAsia="仿宋_GB2312" w:hAnsi="宋体" w:cs="宋体" w:hint="eastAsia"/>
                <w:color w:val="000000"/>
                <w:kern w:val="0"/>
                <w:sz w:val="20"/>
                <w:szCs w:val="20"/>
              </w:rPr>
              <w:br/>
              <w:t>2.</w:t>
            </w:r>
            <w:r>
              <w:rPr>
                <w:rFonts w:ascii="仿宋_GB2312" w:eastAsia="仿宋_GB2312" w:hAnsi="宋体" w:cs="宋体" w:hint="eastAsia"/>
                <w:color w:val="000000"/>
                <w:kern w:val="0"/>
                <w:sz w:val="20"/>
                <w:szCs w:val="20"/>
              </w:rPr>
              <w:t>项目实施依据</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森林植被恢复费管理办法</w:t>
            </w:r>
            <w:r>
              <w:rPr>
                <w:rFonts w:ascii="仿宋_GB2312" w:eastAsia="仿宋_GB2312" w:hAnsi="宋体" w:cs="宋体" w:hint="eastAsia"/>
                <w:color w:val="000000"/>
                <w:kern w:val="0"/>
                <w:sz w:val="20"/>
                <w:szCs w:val="20"/>
              </w:rPr>
              <w:br/>
            </w:r>
          </w:p>
          <w:p w:rsidR="003F43CC" w:rsidRDefault="007352C4">
            <w:pPr>
              <w:rPr>
                <w:rFonts w:ascii="仿宋" w:eastAsia="仿宋" w:hAnsi="仿宋"/>
                <w:sz w:val="32"/>
                <w:szCs w:val="32"/>
              </w:rPr>
            </w:pPr>
            <w:r>
              <w:rPr>
                <w:rFonts w:ascii="仿宋_GB2312" w:eastAsia="仿宋_GB2312" w:hAnsi="宋体" w:cs="宋体" w:hint="eastAsia"/>
                <w:color w:val="000000"/>
                <w:kern w:val="0"/>
                <w:sz w:val="20"/>
                <w:szCs w:val="20"/>
              </w:rPr>
              <w:t>3.</w:t>
            </w:r>
            <w:r>
              <w:rPr>
                <w:rFonts w:ascii="仿宋_GB2312" w:eastAsia="仿宋_GB2312" w:hAnsi="宋体" w:cs="宋体" w:hint="eastAsia"/>
                <w:color w:val="000000"/>
                <w:kern w:val="0"/>
                <w:sz w:val="20"/>
                <w:szCs w:val="20"/>
              </w:rPr>
              <w:t>主要内容</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资源管护，乡镇绩效工资配套，森林防火指挥大楼维修经费，林业执法购置费，经果林整合，森林植被恢复业务费、领导办点</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森林防火、林业岗位培训及病虫害防治。</w:t>
            </w:r>
          </w:p>
        </w:tc>
      </w:tr>
      <w:tr w:rsidR="003F43CC">
        <w:trPr>
          <w:gridAfter w:val="1"/>
          <w:wAfter w:w="7" w:type="dxa"/>
          <w:trHeight w:val="420"/>
        </w:trPr>
        <w:tc>
          <w:tcPr>
            <w:tcW w:w="446" w:type="dxa"/>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b/>
                <w:color w:val="000000"/>
                <w:sz w:val="28"/>
                <w:szCs w:val="28"/>
              </w:rPr>
            </w:pPr>
            <w:r>
              <w:rPr>
                <w:rFonts w:ascii="仿宋_GB2312" w:eastAsia="仿宋_GB2312" w:hAnsi="黑体" w:cs="黑体" w:hint="eastAsia"/>
                <w:color w:val="000000"/>
                <w:kern w:val="0"/>
                <w:sz w:val="24"/>
              </w:rPr>
              <w:t>项</w:t>
            </w:r>
            <w:r>
              <w:rPr>
                <w:rFonts w:ascii="仿宋_GB2312" w:eastAsia="仿宋_GB2312" w:hAnsi="黑体" w:cs="黑体" w:hint="eastAsia"/>
                <w:bCs/>
                <w:color w:val="000000"/>
                <w:kern w:val="0"/>
                <w:sz w:val="24"/>
              </w:rPr>
              <w:t>目资金情况</w:t>
            </w:r>
          </w:p>
        </w:tc>
        <w:tc>
          <w:tcPr>
            <w:tcW w:w="1247" w:type="dxa"/>
            <w:gridSpan w:val="2"/>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b/>
                <w:color w:val="000000"/>
                <w:sz w:val="22"/>
                <w:szCs w:val="22"/>
              </w:rPr>
            </w:pPr>
            <w:r>
              <w:rPr>
                <w:rFonts w:ascii="仿宋_GB2312" w:eastAsia="仿宋_GB2312" w:hAnsi="黑体" w:cs="黑体" w:hint="eastAsia"/>
                <w:bCs/>
                <w:color w:val="000000"/>
                <w:kern w:val="0"/>
                <w:szCs w:val="21"/>
              </w:rPr>
              <w:t>资金来源</w:t>
            </w:r>
          </w:p>
        </w:tc>
        <w:tc>
          <w:tcPr>
            <w:tcW w:w="1811"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以前年度资金</w:t>
            </w:r>
          </w:p>
        </w:tc>
        <w:tc>
          <w:tcPr>
            <w:tcW w:w="5856" w:type="dxa"/>
            <w:gridSpan w:val="1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本年度资金（评价项目的资金使用年度）</w:t>
            </w:r>
          </w:p>
        </w:tc>
      </w:tr>
      <w:tr w:rsidR="003F43CC">
        <w:trPr>
          <w:gridAfter w:val="1"/>
          <w:wAfter w:w="7" w:type="dxa"/>
          <w:trHeight w:val="570"/>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247" w:type="dxa"/>
            <w:gridSpan w:val="2"/>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962" w:type="dxa"/>
            <w:gridSpan w:val="3"/>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spacing w:line="240" w:lineRule="exact"/>
              <w:jc w:val="center"/>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至本年度</w:t>
            </w:r>
            <w:proofErr w:type="gramStart"/>
            <w:r>
              <w:rPr>
                <w:rFonts w:ascii="仿宋_GB2312" w:eastAsia="仿宋_GB2312" w:hAnsi="宋体" w:cs="宋体" w:hint="eastAsia"/>
                <w:color w:val="000000"/>
                <w:kern w:val="0"/>
                <w:sz w:val="16"/>
                <w:szCs w:val="16"/>
              </w:rPr>
              <w:t>止</w:t>
            </w:r>
            <w:proofErr w:type="gramEnd"/>
            <w:r>
              <w:rPr>
                <w:rFonts w:ascii="仿宋_GB2312" w:eastAsia="仿宋_GB2312" w:hAnsi="宋体" w:cs="宋体" w:hint="eastAsia"/>
                <w:color w:val="000000"/>
                <w:kern w:val="0"/>
                <w:sz w:val="16"/>
                <w:szCs w:val="16"/>
              </w:rPr>
              <w:t>累计金额（基建类项目填写，单位：万元）</w:t>
            </w: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上年度金额（万元）</w:t>
            </w:r>
          </w:p>
        </w:tc>
        <w:tc>
          <w:tcPr>
            <w:tcW w:w="1170" w:type="dxa"/>
            <w:gridSpan w:val="4"/>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预算（计划）</w:t>
            </w:r>
            <w:r>
              <w:rPr>
                <w:rFonts w:ascii="仿宋_GB2312" w:eastAsia="仿宋_GB2312" w:hAnsi="宋体" w:cs="宋体" w:hint="eastAsia"/>
                <w:color w:val="000000"/>
                <w:kern w:val="0"/>
                <w:sz w:val="20"/>
                <w:szCs w:val="20"/>
              </w:rPr>
              <w:br/>
            </w:r>
            <w:r>
              <w:rPr>
                <w:rFonts w:ascii="仿宋_GB2312" w:eastAsia="仿宋_GB2312" w:hAnsi="宋体" w:cs="宋体" w:hint="eastAsia"/>
                <w:color w:val="000000"/>
                <w:kern w:val="0"/>
                <w:sz w:val="20"/>
                <w:szCs w:val="20"/>
              </w:rPr>
              <w:t>安排（万元）</w:t>
            </w:r>
          </w:p>
        </w:tc>
        <w:tc>
          <w:tcPr>
            <w:tcW w:w="1905"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实际到位</w:t>
            </w:r>
            <w:r>
              <w:rPr>
                <w:rFonts w:ascii="仿宋_GB2312" w:eastAsia="仿宋_GB2312" w:hAnsi="宋体" w:cs="宋体" w:hint="eastAsia"/>
                <w:color w:val="000000"/>
                <w:kern w:val="0"/>
                <w:sz w:val="20"/>
                <w:szCs w:val="20"/>
              </w:rPr>
              <w:br/>
            </w:r>
            <w:r>
              <w:rPr>
                <w:rFonts w:ascii="仿宋_GB2312" w:eastAsia="仿宋_GB2312" w:hAnsi="宋体" w:cs="宋体" w:hint="eastAsia"/>
                <w:color w:val="000000"/>
                <w:kern w:val="0"/>
                <w:sz w:val="20"/>
                <w:szCs w:val="20"/>
              </w:rPr>
              <w:t>（到达项目单位）</w:t>
            </w: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实际支出</w:t>
            </w:r>
            <w:r>
              <w:rPr>
                <w:rFonts w:ascii="仿宋_GB2312" w:eastAsia="仿宋_GB2312" w:hAnsi="宋体" w:cs="宋体" w:hint="eastAsia"/>
                <w:color w:val="000000"/>
                <w:kern w:val="0"/>
                <w:sz w:val="20"/>
                <w:szCs w:val="20"/>
              </w:rPr>
              <w:br/>
            </w:r>
            <w:r>
              <w:rPr>
                <w:rFonts w:ascii="仿宋_GB2312" w:eastAsia="仿宋_GB2312" w:hAnsi="宋体" w:cs="宋体" w:hint="eastAsia"/>
                <w:color w:val="000000"/>
                <w:kern w:val="0"/>
                <w:sz w:val="20"/>
                <w:szCs w:val="20"/>
              </w:rPr>
              <w:t>（项目单位支出）</w:t>
            </w:r>
          </w:p>
        </w:tc>
        <w:tc>
          <w:tcPr>
            <w:tcW w:w="861"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结余金额</w:t>
            </w:r>
            <w:r>
              <w:rPr>
                <w:rStyle w:val="font121"/>
                <w:rFonts w:ascii="仿宋_GB2312" w:eastAsia="仿宋_GB2312" w:hint="eastAsia"/>
              </w:rPr>
              <w:t xml:space="preserve"> </w:t>
            </w:r>
            <w:r>
              <w:rPr>
                <w:rStyle w:val="font11"/>
                <w:rFonts w:ascii="仿宋_GB2312" w:eastAsia="仿宋_GB2312" w:hint="default"/>
              </w:rPr>
              <w:t>（万元）</w:t>
            </w:r>
            <w:proofErr w:type="gramStart"/>
            <w:r>
              <w:rPr>
                <w:rStyle w:val="font11"/>
                <w:rFonts w:ascii="仿宋_GB2312" w:eastAsia="仿宋_GB2312" w:hint="default"/>
              </w:rPr>
              <w:t xml:space="preserve">　　　　　　　　　　　　　　</w:t>
            </w:r>
            <w:proofErr w:type="gramEnd"/>
          </w:p>
        </w:tc>
      </w:tr>
      <w:tr w:rsidR="003F43CC">
        <w:trPr>
          <w:gridAfter w:val="1"/>
          <w:wAfter w:w="7" w:type="dxa"/>
          <w:trHeight w:val="510"/>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247" w:type="dxa"/>
            <w:gridSpan w:val="2"/>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962" w:type="dxa"/>
            <w:gridSpan w:val="3"/>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16"/>
                <w:szCs w:val="16"/>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1170" w:type="dxa"/>
            <w:gridSpan w:val="4"/>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986"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到位金额</w:t>
            </w:r>
            <w:r>
              <w:rPr>
                <w:rFonts w:ascii="仿宋_GB2312" w:eastAsia="仿宋_GB2312" w:hAnsi="宋体" w:cs="宋体" w:hint="eastAsia"/>
                <w:color w:val="000000"/>
                <w:kern w:val="0"/>
                <w:sz w:val="20"/>
                <w:szCs w:val="20"/>
              </w:rPr>
              <w:br/>
            </w:r>
            <w:r>
              <w:rPr>
                <w:rFonts w:ascii="仿宋_GB2312" w:eastAsia="仿宋_GB2312" w:hAnsi="宋体" w:cs="宋体" w:hint="eastAsia"/>
                <w:color w:val="000000"/>
                <w:kern w:val="0"/>
                <w:sz w:val="20"/>
                <w:szCs w:val="20"/>
              </w:rPr>
              <w:t>（万元）</w:t>
            </w:r>
          </w:p>
        </w:tc>
        <w:tc>
          <w:tcPr>
            <w:tcW w:w="919"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到位率</w:t>
            </w:r>
            <w:r>
              <w:rPr>
                <w:rFonts w:ascii="仿宋_GB2312" w:eastAsia="仿宋_GB2312" w:hAnsi="宋体" w:cs="宋体" w:hint="eastAsia"/>
                <w:color w:val="000000"/>
                <w:kern w:val="0"/>
                <w:sz w:val="20"/>
                <w:szCs w:val="20"/>
              </w:rPr>
              <w:br/>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w:t>
            </w:r>
          </w:p>
        </w:tc>
        <w:tc>
          <w:tcPr>
            <w:tcW w:w="10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支出金额（万元）</w:t>
            </w:r>
          </w:p>
        </w:tc>
        <w:tc>
          <w:tcPr>
            <w:tcW w:w="870"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支出率（</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w:t>
            </w:r>
          </w:p>
        </w:tc>
        <w:tc>
          <w:tcPr>
            <w:tcW w:w="861"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r>
      <w:tr w:rsidR="003F43CC">
        <w:trPr>
          <w:gridAfter w:val="1"/>
          <w:wAfter w:w="7" w:type="dxa"/>
          <w:trHeight w:val="52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24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b/>
                <w:color w:val="000000"/>
                <w:sz w:val="24"/>
              </w:rPr>
            </w:pPr>
            <w:r>
              <w:rPr>
                <w:rFonts w:ascii="仿宋_GB2312" w:eastAsia="仿宋_GB2312" w:hAnsi="黑体" w:cs="黑体" w:hint="eastAsia"/>
                <w:bCs/>
                <w:color w:val="000000"/>
                <w:kern w:val="0"/>
                <w:szCs w:val="21"/>
              </w:rPr>
              <w:t>合计</w:t>
            </w:r>
          </w:p>
        </w:tc>
        <w:tc>
          <w:tcPr>
            <w:tcW w:w="962"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3F43CC" w:rsidRDefault="007352C4">
            <w:pPr>
              <w:rPr>
                <w:rFonts w:ascii="仿宋_GB2312" w:eastAsia="仿宋_GB2312" w:hAnsi="宋体" w:cs="宋体"/>
                <w:color w:val="000000"/>
                <w:sz w:val="20"/>
                <w:szCs w:val="20"/>
              </w:rPr>
            </w:pPr>
            <w:r>
              <w:rPr>
                <w:rFonts w:ascii="仿宋_GB2312" w:eastAsia="仿宋_GB2312" w:hAnsi="宋体" w:cs="宋体" w:hint="eastAsia"/>
                <w:color w:val="000000"/>
                <w:sz w:val="20"/>
                <w:szCs w:val="20"/>
              </w:rPr>
              <w:t>185</w:t>
            </w:r>
          </w:p>
        </w:tc>
        <w:tc>
          <w:tcPr>
            <w:tcW w:w="1170" w:type="dxa"/>
            <w:gridSpan w:val="4"/>
            <w:tcBorders>
              <w:top w:val="single" w:sz="4" w:space="0" w:color="000000"/>
              <w:bottom w:val="single" w:sz="4" w:space="0" w:color="000000"/>
              <w:right w:val="single" w:sz="4" w:space="0" w:color="000000"/>
            </w:tcBorders>
            <w:vAlign w:val="bottom"/>
          </w:tcPr>
          <w:p w:rsidR="003F43CC" w:rsidRDefault="007352C4">
            <w:pPr>
              <w:rPr>
                <w:rFonts w:ascii="仿宋_GB2312" w:eastAsia="仿宋_GB2312" w:hAnsi="宋体" w:cs="宋体"/>
                <w:color w:val="000000"/>
                <w:sz w:val="20"/>
                <w:szCs w:val="20"/>
              </w:rPr>
            </w:pPr>
            <w:r>
              <w:rPr>
                <w:rFonts w:ascii="仿宋_GB2312" w:eastAsia="仿宋_GB2312" w:hAnsi="宋体" w:cs="宋体" w:hint="eastAsia"/>
                <w:color w:val="000000"/>
                <w:sz w:val="20"/>
                <w:szCs w:val="20"/>
              </w:rPr>
              <w:t>260</w:t>
            </w:r>
          </w:p>
        </w:tc>
        <w:tc>
          <w:tcPr>
            <w:tcW w:w="986"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260</w:t>
            </w:r>
          </w:p>
        </w:tc>
        <w:tc>
          <w:tcPr>
            <w:tcW w:w="919" w:type="dxa"/>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100</w:t>
            </w:r>
          </w:p>
        </w:tc>
        <w:tc>
          <w:tcPr>
            <w:tcW w:w="10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274.7</w:t>
            </w:r>
          </w:p>
        </w:tc>
        <w:tc>
          <w:tcPr>
            <w:tcW w:w="870"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100</w:t>
            </w:r>
          </w:p>
        </w:tc>
        <w:tc>
          <w:tcPr>
            <w:tcW w:w="861"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r>
      <w:tr w:rsidR="003F43CC">
        <w:trPr>
          <w:gridAfter w:val="1"/>
          <w:wAfter w:w="7" w:type="dxa"/>
          <w:trHeight w:val="391"/>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24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区财政资金</w:t>
            </w:r>
          </w:p>
        </w:tc>
        <w:tc>
          <w:tcPr>
            <w:tcW w:w="962"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3F43CC" w:rsidRDefault="007352C4">
            <w:pPr>
              <w:rPr>
                <w:rFonts w:ascii="仿宋_GB2312" w:eastAsia="仿宋_GB2312" w:hAnsi="宋体" w:cs="宋体"/>
                <w:color w:val="000000"/>
                <w:sz w:val="20"/>
                <w:szCs w:val="20"/>
              </w:rPr>
            </w:pPr>
            <w:r>
              <w:rPr>
                <w:rFonts w:ascii="仿宋_GB2312" w:eastAsia="仿宋_GB2312" w:hAnsi="宋体" w:cs="宋体" w:hint="eastAsia"/>
                <w:color w:val="000000"/>
                <w:sz w:val="20"/>
                <w:szCs w:val="20"/>
              </w:rPr>
              <w:t>185</w:t>
            </w:r>
          </w:p>
        </w:tc>
        <w:tc>
          <w:tcPr>
            <w:tcW w:w="1170" w:type="dxa"/>
            <w:gridSpan w:val="4"/>
            <w:tcBorders>
              <w:top w:val="single" w:sz="4" w:space="0" w:color="000000"/>
              <w:bottom w:val="single" w:sz="4" w:space="0" w:color="000000"/>
              <w:right w:val="single" w:sz="4" w:space="0" w:color="000000"/>
            </w:tcBorders>
            <w:vAlign w:val="center"/>
          </w:tcPr>
          <w:p w:rsidR="003F43CC" w:rsidRDefault="007352C4">
            <w:pPr>
              <w:rPr>
                <w:rFonts w:ascii="仿宋_GB2312" w:eastAsia="仿宋_GB2312" w:hAnsi="宋体" w:cs="宋体"/>
                <w:color w:val="000000"/>
                <w:sz w:val="16"/>
                <w:szCs w:val="16"/>
              </w:rPr>
            </w:pPr>
            <w:r>
              <w:rPr>
                <w:rFonts w:ascii="仿宋_GB2312" w:eastAsia="仿宋_GB2312" w:hAnsi="宋体" w:cs="宋体" w:hint="eastAsia"/>
                <w:color w:val="000000"/>
                <w:sz w:val="16"/>
                <w:szCs w:val="16"/>
              </w:rPr>
              <w:t>260</w:t>
            </w:r>
          </w:p>
        </w:tc>
        <w:tc>
          <w:tcPr>
            <w:tcW w:w="986"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260</w:t>
            </w:r>
          </w:p>
        </w:tc>
        <w:tc>
          <w:tcPr>
            <w:tcW w:w="919" w:type="dxa"/>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100</w:t>
            </w:r>
          </w:p>
        </w:tc>
        <w:tc>
          <w:tcPr>
            <w:tcW w:w="10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274.7</w:t>
            </w:r>
          </w:p>
        </w:tc>
        <w:tc>
          <w:tcPr>
            <w:tcW w:w="870"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100</w:t>
            </w:r>
          </w:p>
        </w:tc>
        <w:tc>
          <w:tcPr>
            <w:tcW w:w="861"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r>
      <w:tr w:rsidR="003F43CC">
        <w:trPr>
          <w:gridAfter w:val="1"/>
          <w:wAfter w:w="7" w:type="dxa"/>
          <w:trHeight w:val="391"/>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24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其他资金小计</w:t>
            </w:r>
          </w:p>
        </w:tc>
        <w:tc>
          <w:tcPr>
            <w:tcW w:w="962"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1170" w:type="dxa"/>
            <w:gridSpan w:val="4"/>
            <w:tcBorders>
              <w:top w:val="single" w:sz="4" w:space="0" w:color="000000"/>
              <w:bottom w:val="single" w:sz="4" w:space="0" w:color="000000"/>
              <w:right w:val="single" w:sz="4" w:space="0" w:color="000000"/>
            </w:tcBorders>
            <w:vAlign w:val="center"/>
          </w:tcPr>
          <w:p w:rsidR="003F43CC" w:rsidRDefault="003F43CC">
            <w:pPr>
              <w:rPr>
                <w:rFonts w:ascii="仿宋_GB2312" w:eastAsia="仿宋_GB2312" w:hAnsi="宋体" w:cs="宋体"/>
                <w:color w:val="000000"/>
                <w:sz w:val="16"/>
                <w:szCs w:val="16"/>
              </w:rPr>
            </w:pPr>
          </w:p>
        </w:tc>
        <w:tc>
          <w:tcPr>
            <w:tcW w:w="986"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2"/>
                <w:szCs w:val="22"/>
              </w:rPr>
            </w:pPr>
          </w:p>
        </w:tc>
        <w:tc>
          <w:tcPr>
            <w:tcW w:w="10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861"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r>
      <w:tr w:rsidR="003F43CC">
        <w:trPr>
          <w:gridAfter w:val="1"/>
          <w:wAfter w:w="7" w:type="dxa"/>
          <w:trHeight w:val="391"/>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24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①银行贷款</w:t>
            </w:r>
          </w:p>
        </w:tc>
        <w:tc>
          <w:tcPr>
            <w:tcW w:w="962"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1170" w:type="dxa"/>
            <w:gridSpan w:val="4"/>
            <w:tcBorders>
              <w:top w:val="single" w:sz="4" w:space="0" w:color="000000"/>
              <w:bottom w:val="single" w:sz="4" w:space="0" w:color="000000"/>
              <w:right w:val="single" w:sz="4" w:space="0" w:color="000000"/>
            </w:tcBorders>
            <w:vAlign w:val="center"/>
          </w:tcPr>
          <w:p w:rsidR="003F43CC" w:rsidRDefault="003F43CC">
            <w:pPr>
              <w:rPr>
                <w:rFonts w:ascii="仿宋_GB2312" w:eastAsia="仿宋_GB2312" w:hAnsi="宋体" w:cs="宋体"/>
                <w:color w:val="000000"/>
                <w:sz w:val="16"/>
                <w:szCs w:val="16"/>
              </w:rPr>
            </w:pPr>
          </w:p>
        </w:tc>
        <w:tc>
          <w:tcPr>
            <w:tcW w:w="986"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2"/>
                <w:szCs w:val="22"/>
              </w:rPr>
            </w:pPr>
          </w:p>
        </w:tc>
        <w:tc>
          <w:tcPr>
            <w:tcW w:w="10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861"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r>
      <w:tr w:rsidR="003F43CC">
        <w:trPr>
          <w:gridAfter w:val="1"/>
          <w:wAfter w:w="7" w:type="dxa"/>
          <w:trHeight w:val="391"/>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24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②单位自筹</w:t>
            </w:r>
          </w:p>
        </w:tc>
        <w:tc>
          <w:tcPr>
            <w:tcW w:w="962"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1170" w:type="dxa"/>
            <w:gridSpan w:val="4"/>
            <w:tcBorders>
              <w:top w:val="single" w:sz="4" w:space="0" w:color="000000"/>
              <w:bottom w:val="single" w:sz="4" w:space="0" w:color="000000"/>
              <w:right w:val="single" w:sz="4" w:space="0" w:color="000000"/>
            </w:tcBorders>
            <w:vAlign w:val="center"/>
          </w:tcPr>
          <w:p w:rsidR="003F43CC" w:rsidRDefault="003F43CC">
            <w:pPr>
              <w:rPr>
                <w:rFonts w:ascii="仿宋_GB2312" w:eastAsia="仿宋_GB2312" w:hAnsi="宋体" w:cs="宋体"/>
                <w:color w:val="000000"/>
                <w:sz w:val="16"/>
                <w:szCs w:val="16"/>
              </w:rPr>
            </w:pPr>
          </w:p>
        </w:tc>
        <w:tc>
          <w:tcPr>
            <w:tcW w:w="986"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2"/>
                <w:szCs w:val="22"/>
              </w:rPr>
            </w:pPr>
          </w:p>
        </w:tc>
        <w:tc>
          <w:tcPr>
            <w:tcW w:w="10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861"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r>
      <w:tr w:rsidR="003F43CC">
        <w:trPr>
          <w:gridAfter w:val="1"/>
          <w:wAfter w:w="7" w:type="dxa"/>
          <w:trHeight w:val="391"/>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124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③其他</w:t>
            </w:r>
          </w:p>
        </w:tc>
        <w:tc>
          <w:tcPr>
            <w:tcW w:w="962"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1170" w:type="dxa"/>
            <w:gridSpan w:val="4"/>
            <w:tcBorders>
              <w:top w:val="single" w:sz="4" w:space="0" w:color="000000"/>
              <w:bottom w:val="single" w:sz="4" w:space="0" w:color="000000"/>
              <w:right w:val="single" w:sz="4" w:space="0" w:color="000000"/>
            </w:tcBorders>
            <w:vAlign w:val="center"/>
          </w:tcPr>
          <w:p w:rsidR="003F43CC" w:rsidRDefault="003F43CC">
            <w:pPr>
              <w:rPr>
                <w:rFonts w:ascii="仿宋_GB2312" w:eastAsia="仿宋_GB2312" w:hAnsi="宋体" w:cs="宋体"/>
                <w:color w:val="000000"/>
                <w:sz w:val="16"/>
                <w:szCs w:val="16"/>
              </w:rPr>
            </w:pPr>
          </w:p>
        </w:tc>
        <w:tc>
          <w:tcPr>
            <w:tcW w:w="986" w:type="dxa"/>
            <w:gridSpan w:val="4"/>
            <w:tcBorders>
              <w:top w:val="single" w:sz="4" w:space="0" w:color="000000"/>
              <w:bottom w:val="single" w:sz="4" w:space="0" w:color="000000"/>
              <w:right w:val="single" w:sz="4" w:space="0" w:color="000000"/>
            </w:tcBorders>
            <w:vAlign w:val="center"/>
          </w:tcPr>
          <w:p w:rsidR="003F43CC" w:rsidRDefault="003F43CC">
            <w:pPr>
              <w:rPr>
                <w:rFonts w:ascii="仿宋_GB2312" w:eastAsia="仿宋_GB2312" w:hAnsi="宋体" w:cs="宋体"/>
                <w:color w:val="000000"/>
                <w:sz w:val="16"/>
                <w:szCs w:val="16"/>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10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2"/>
                <w:szCs w:val="22"/>
              </w:rPr>
            </w:pPr>
          </w:p>
        </w:tc>
        <w:tc>
          <w:tcPr>
            <w:tcW w:w="870"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861" w:type="dxa"/>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r>
      <w:tr w:rsidR="003F43CC">
        <w:trPr>
          <w:gridAfter w:val="1"/>
          <w:wAfter w:w="7" w:type="dxa"/>
          <w:trHeight w:val="79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3058" w:type="dxa"/>
            <w:gridSpan w:val="6"/>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资金实际支出明细内容</w:t>
            </w:r>
            <w:r>
              <w:rPr>
                <w:rFonts w:ascii="仿宋_GB2312" w:eastAsia="仿宋_GB2312" w:hAnsi="黑体" w:cs="黑体" w:hint="eastAsia"/>
                <w:color w:val="000000"/>
                <w:kern w:val="0"/>
                <w:sz w:val="20"/>
                <w:szCs w:val="20"/>
              </w:rPr>
              <w:br/>
            </w:r>
            <w:r>
              <w:rPr>
                <w:rFonts w:ascii="仿宋_GB2312" w:eastAsia="仿宋_GB2312" w:hAnsi="仿宋_GB2312" w:cs="仿宋_GB2312" w:hint="eastAsia"/>
                <w:color w:val="000000"/>
                <w:kern w:val="0"/>
                <w:sz w:val="18"/>
                <w:szCs w:val="18"/>
              </w:rPr>
              <w:t>（</w:t>
            </w:r>
            <w:proofErr w:type="gramStart"/>
            <w:r>
              <w:rPr>
                <w:rFonts w:ascii="仿宋_GB2312" w:eastAsia="仿宋_GB2312" w:hAnsi="仿宋_GB2312" w:cs="仿宋_GB2312" w:hint="eastAsia"/>
                <w:color w:val="000000"/>
                <w:kern w:val="0"/>
                <w:sz w:val="18"/>
                <w:szCs w:val="18"/>
              </w:rPr>
              <w:t>至主要</w:t>
            </w:r>
            <w:proofErr w:type="gramEnd"/>
            <w:r>
              <w:rPr>
                <w:rFonts w:ascii="仿宋_GB2312" w:eastAsia="仿宋_GB2312" w:hAnsi="仿宋_GB2312" w:cs="仿宋_GB2312" w:hint="eastAsia"/>
                <w:color w:val="000000"/>
                <w:kern w:val="0"/>
                <w:sz w:val="18"/>
                <w:szCs w:val="18"/>
              </w:rPr>
              <w:t>末级会计科目）</w:t>
            </w:r>
          </w:p>
        </w:tc>
        <w:tc>
          <w:tcPr>
            <w:tcW w:w="158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上年资金</w:t>
            </w:r>
            <w:r>
              <w:rPr>
                <w:rFonts w:ascii="仿宋_GB2312" w:eastAsia="仿宋_GB2312" w:hAnsi="黑体" w:cs="黑体" w:hint="eastAsia"/>
                <w:color w:val="000000"/>
                <w:kern w:val="0"/>
                <w:sz w:val="20"/>
                <w:szCs w:val="20"/>
              </w:rPr>
              <w:br/>
            </w:r>
            <w:r>
              <w:rPr>
                <w:rFonts w:ascii="仿宋_GB2312" w:eastAsia="仿宋_GB2312" w:hAnsi="黑体" w:cs="黑体" w:hint="eastAsia"/>
                <w:color w:val="000000"/>
                <w:kern w:val="0"/>
                <w:sz w:val="20"/>
                <w:szCs w:val="20"/>
              </w:rPr>
              <w:t>实际支出</w:t>
            </w:r>
            <w:r>
              <w:rPr>
                <w:rFonts w:ascii="仿宋_GB2312" w:eastAsia="仿宋_GB2312" w:hAnsi="黑体" w:cs="黑体" w:hint="eastAsia"/>
                <w:color w:val="000000"/>
                <w:kern w:val="0"/>
                <w:sz w:val="20"/>
                <w:szCs w:val="20"/>
              </w:rPr>
              <w:br/>
            </w:r>
            <w:r>
              <w:rPr>
                <w:rFonts w:ascii="仿宋_GB2312" w:eastAsia="仿宋_GB2312" w:hAnsi="仿宋_GB2312" w:cs="仿宋_GB2312" w:hint="eastAsia"/>
                <w:color w:val="000000"/>
                <w:kern w:val="0"/>
                <w:sz w:val="18"/>
                <w:szCs w:val="18"/>
              </w:rPr>
              <w:t>（万元）</w:t>
            </w: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本年度资金</w:t>
            </w:r>
          </w:p>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实际支出</w:t>
            </w:r>
            <w:r>
              <w:rPr>
                <w:rFonts w:ascii="仿宋_GB2312" w:eastAsia="仿宋_GB2312" w:hAnsi="黑体" w:cs="黑体" w:hint="eastAsia"/>
                <w:color w:val="000000"/>
                <w:kern w:val="0"/>
                <w:sz w:val="20"/>
                <w:szCs w:val="20"/>
              </w:rPr>
              <w:br/>
            </w:r>
            <w:r>
              <w:rPr>
                <w:rFonts w:ascii="仿宋_GB2312" w:eastAsia="仿宋_GB2312" w:hAnsi="仿宋_GB2312" w:cs="仿宋_GB2312" w:hint="eastAsia"/>
                <w:color w:val="000000"/>
                <w:kern w:val="0"/>
                <w:sz w:val="18"/>
                <w:szCs w:val="18"/>
              </w:rPr>
              <w:t>（</w:t>
            </w:r>
            <w:r>
              <w:rPr>
                <w:rStyle w:val="font131"/>
                <w:rFonts w:ascii="仿宋_GB2312" w:eastAsia="仿宋_GB2312" w:hAnsi="仿宋_GB2312" w:cs="仿宋_GB2312" w:hint="default"/>
              </w:rPr>
              <w:t>合计应与上述</w:t>
            </w:r>
            <w:r>
              <w:rPr>
                <w:rStyle w:val="font131"/>
                <w:rFonts w:ascii="仿宋_GB2312" w:eastAsia="仿宋_GB2312" w:hAnsi="仿宋_GB2312" w:cs="仿宋_GB2312" w:hint="default"/>
              </w:rPr>
              <w:t>“</w:t>
            </w:r>
            <w:r>
              <w:rPr>
                <w:rStyle w:val="font131"/>
                <w:rFonts w:ascii="仿宋_GB2312" w:eastAsia="仿宋_GB2312" w:hAnsi="仿宋_GB2312" w:cs="仿宋_GB2312" w:hint="default"/>
              </w:rPr>
              <w:t>实际支出合计</w:t>
            </w:r>
            <w:r>
              <w:rPr>
                <w:rStyle w:val="font131"/>
                <w:rFonts w:ascii="仿宋_GB2312" w:eastAsia="仿宋_GB2312" w:hAnsi="仿宋_GB2312" w:cs="仿宋_GB2312" w:hint="default"/>
              </w:rPr>
              <w:t>”</w:t>
            </w:r>
            <w:r>
              <w:rPr>
                <w:rStyle w:val="font131"/>
                <w:rFonts w:ascii="仿宋_GB2312" w:eastAsia="仿宋_GB2312" w:hAnsi="仿宋_GB2312" w:cs="仿宋_GB2312" w:hint="default"/>
              </w:rPr>
              <w:t>相符，单位：万元</w:t>
            </w:r>
            <w:r>
              <w:rPr>
                <w:rStyle w:val="font11"/>
                <w:rFonts w:ascii="仿宋_GB2312" w:eastAsia="仿宋_GB2312" w:hAnsi="仿宋_GB2312" w:cs="仿宋_GB2312" w:hint="default"/>
                <w:sz w:val="18"/>
                <w:szCs w:val="18"/>
              </w:rPr>
              <w:t>）</w:t>
            </w:r>
          </w:p>
        </w:tc>
        <w:tc>
          <w:tcPr>
            <w:tcW w:w="2781" w:type="dxa"/>
            <w:gridSpan w:val="8"/>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资金支出范围及标准</w:t>
            </w:r>
            <w:r>
              <w:rPr>
                <w:rFonts w:ascii="仿宋_GB2312" w:eastAsia="仿宋_GB2312" w:hAnsi="黑体" w:cs="黑体" w:hint="eastAsia"/>
                <w:color w:val="000000"/>
                <w:kern w:val="0"/>
                <w:sz w:val="20"/>
                <w:szCs w:val="20"/>
              </w:rPr>
              <w:t xml:space="preserve">               </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按资金管理办法等规定填列）</w:t>
            </w:r>
          </w:p>
        </w:tc>
      </w:tr>
      <w:tr w:rsidR="003F43CC">
        <w:trPr>
          <w:gridAfter w:val="1"/>
          <w:wAfter w:w="7" w:type="dxa"/>
          <w:trHeight w:val="34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3058" w:type="dxa"/>
            <w:gridSpan w:val="6"/>
            <w:tcBorders>
              <w:top w:val="single" w:sz="4" w:space="0" w:color="000000"/>
              <w:left w:val="single" w:sz="4" w:space="0" w:color="000000"/>
              <w:bottom w:val="single" w:sz="4" w:space="0" w:color="000000"/>
              <w:right w:val="single" w:sz="4" w:space="0" w:color="000000"/>
            </w:tcBorders>
            <w:vAlign w:val="bottom"/>
          </w:tcPr>
          <w:p w:rsidR="003F43CC" w:rsidRDefault="007352C4">
            <w:pPr>
              <w:widowControl/>
              <w:jc w:val="center"/>
              <w:textAlignment w:val="bottom"/>
              <w:rPr>
                <w:rFonts w:ascii="仿宋_GB2312" w:eastAsia="仿宋_GB2312" w:hAnsi="宋体" w:cs="宋体"/>
                <w:color w:val="000000"/>
                <w:sz w:val="22"/>
                <w:szCs w:val="22"/>
              </w:rPr>
            </w:pPr>
            <w:r>
              <w:rPr>
                <w:rFonts w:ascii="仿宋_GB2312" w:eastAsia="仿宋_GB2312" w:hAnsi="黑体" w:cs="黑体" w:hint="eastAsia"/>
                <w:color w:val="000000"/>
                <w:kern w:val="0"/>
                <w:sz w:val="20"/>
                <w:szCs w:val="20"/>
              </w:rPr>
              <w:t>合</w:t>
            </w:r>
            <w:r>
              <w:rPr>
                <w:rFonts w:ascii="仿宋_GB2312" w:eastAsia="仿宋_GB2312" w:hAnsi="黑体" w:cs="黑体" w:hint="eastAsia"/>
                <w:color w:val="000000"/>
                <w:kern w:val="0"/>
                <w:sz w:val="20"/>
                <w:szCs w:val="20"/>
              </w:rPr>
              <w:t xml:space="preserve"> </w:t>
            </w:r>
            <w:r>
              <w:rPr>
                <w:rFonts w:ascii="仿宋_GB2312" w:eastAsia="仿宋_GB2312" w:hAnsi="黑体" w:cs="黑体" w:hint="eastAsia"/>
                <w:color w:val="000000"/>
                <w:kern w:val="0"/>
                <w:sz w:val="20"/>
                <w:szCs w:val="20"/>
              </w:rPr>
              <w:t>计</w:t>
            </w:r>
          </w:p>
        </w:tc>
        <w:tc>
          <w:tcPr>
            <w:tcW w:w="158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185</w:t>
            </w: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274.7</w:t>
            </w:r>
          </w:p>
        </w:tc>
        <w:tc>
          <w:tcPr>
            <w:tcW w:w="2781" w:type="dxa"/>
            <w:gridSpan w:val="8"/>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ind w:firstLineChars="200" w:firstLine="400"/>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根据年初专项资金绩效申报项目，按照部门预算管理程序和要求编制项目支出预算。区</w:t>
            </w:r>
            <w:r>
              <w:rPr>
                <w:rFonts w:ascii="仿宋_GB2312" w:eastAsia="仿宋_GB2312" w:hAnsi="黑体" w:cs="黑体" w:hint="eastAsia"/>
                <w:color w:val="000000"/>
                <w:kern w:val="0"/>
                <w:sz w:val="20"/>
                <w:szCs w:val="20"/>
              </w:rPr>
              <w:t>自然资源局</w:t>
            </w:r>
            <w:r>
              <w:rPr>
                <w:rFonts w:ascii="仿宋_GB2312" w:eastAsia="仿宋_GB2312" w:hAnsi="黑体" w:cs="黑体" w:hint="eastAsia"/>
                <w:color w:val="000000"/>
                <w:kern w:val="0"/>
                <w:sz w:val="20"/>
                <w:szCs w:val="20"/>
              </w:rPr>
              <w:t>在项目组织的过程中能做到有依有据，合理合法，监管与审核并重，项目组织程序有序，有利于保障和提高项目实施效果。</w:t>
            </w:r>
          </w:p>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90"/>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1</w:t>
            </w:r>
          </w:p>
        </w:tc>
        <w:tc>
          <w:tcPr>
            <w:tcW w:w="2346"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资源管护</w:t>
            </w:r>
          </w:p>
        </w:tc>
        <w:tc>
          <w:tcPr>
            <w:tcW w:w="158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50</w:t>
            </w: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16</w:t>
            </w:r>
          </w:p>
        </w:tc>
        <w:tc>
          <w:tcPr>
            <w:tcW w:w="2781" w:type="dxa"/>
            <w:gridSpan w:val="8"/>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34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2</w:t>
            </w:r>
          </w:p>
        </w:tc>
        <w:tc>
          <w:tcPr>
            <w:tcW w:w="2346"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乡镇绩效工资配套经费</w:t>
            </w:r>
          </w:p>
        </w:tc>
        <w:tc>
          <w:tcPr>
            <w:tcW w:w="158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75</w:t>
            </w: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68</w:t>
            </w:r>
          </w:p>
        </w:tc>
        <w:tc>
          <w:tcPr>
            <w:tcW w:w="2781" w:type="dxa"/>
            <w:gridSpan w:val="8"/>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34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3</w:t>
            </w:r>
          </w:p>
        </w:tc>
        <w:tc>
          <w:tcPr>
            <w:tcW w:w="2346"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森林防火指挥大楼维修经费</w:t>
            </w:r>
          </w:p>
        </w:tc>
        <w:tc>
          <w:tcPr>
            <w:tcW w:w="158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35</w:t>
            </w:r>
          </w:p>
        </w:tc>
        <w:tc>
          <w:tcPr>
            <w:tcW w:w="2781" w:type="dxa"/>
            <w:gridSpan w:val="8"/>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34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4</w:t>
            </w:r>
          </w:p>
        </w:tc>
        <w:tc>
          <w:tcPr>
            <w:tcW w:w="2346"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森林植被征收业务费</w:t>
            </w:r>
          </w:p>
        </w:tc>
        <w:tc>
          <w:tcPr>
            <w:tcW w:w="158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30</w:t>
            </w:r>
          </w:p>
        </w:tc>
        <w:tc>
          <w:tcPr>
            <w:tcW w:w="2781" w:type="dxa"/>
            <w:gridSpan w:val="8"/>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34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w:t>
            </w:r>
          </w:p>
        </w:tc>
        <w:tc>
          <w:tcPr>
            <w:tcW w:w="2346"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林业执法购置配备费</w:t>
            </w:r>
          </w:p>
        </w:tc>
        <w:tc>
          <w:tcPr>
            <w:tcW w:w="158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3.2</w:t>
            </w:r>
          </w:p>
        </w:tc>
        <w:tc>
          <w:tcPr>
            <w:tcW w:w="2781" w:type="dxa"/>
            <w:gridSpan w:val="8"/>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34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6</w:t>
            </w:r>
          </w:p>
        </w:tc>
        <w:tc>
          <w:tcPr>
            <w:tcW w:w="2346"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林业岗位培训费</w:t>
            </w:r>
          </w:p>
        </w:tc>
        <w:tc>
          <w:tcPr>
            <w:tcW w:w="158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5</w:t>
            </w: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3.8</w:t>
            </w:r>
          </w:p>
        </w:tc>
        <w:tc>
          <w:tcPr>
            <w:tcW w:w="2781" w:type="dxa"/>
            <w:gridSpan w:val="8"/>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34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7</w:t>
            </w:r>
          </w:p>
        </w:tc>
        <w:tc>
          <w:tcPr>
            <w:tcW w:w="2346"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经果林整合</w:t>
            </w:r>
          </w:p>
        </w:tc>
        <w:tc>
          <w:tcPr>
            <w:tcW w:w="158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color w:val="000000"/>
                <w:sz w:val="20"/>
                <w:szCs w:val="20"/>
              </w:rPr>
            </w:pP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50</w:t>
            </w:r>
          </w:p>
        </w:tc>
        <w:tc>
          <w:tcPr>
            <w:tcW w:w="2781" w:type="dxa"/>
            <w:gridSpan w:val="8"/>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34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8</w:t>
            </w:r>
          </w:p>
        </w:tc>
        <w:tc>
          <w:tcPr>
            <w:tcW w:w="2346"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病虫害防治</w:t>
            </w:r>
          </w:p>
        </w:tc>
        <w:tc>
          <w:tcPr>
            <w:tcW w:w="158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5</w:t>
            </w: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18.7</w:t>
            </w:r>
          </w:p>
        </w:tc>
        <w:tc>
          <w:tcPr>
            <w:tcW w:w="2781" w:type="dxa"/>
            <w:gridSpan w:val="8"/>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34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9</w:t>
            </w:r>
          </w:p>
        </w:tc>
        <w:tc>
          <w:tcPr>
            <w:tcW w:w="2346"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领导办点</w:t>
            </w:r>
          </w:p>
        </w:tc>
        <w:tc>
          <w:tcPr>
            <w:tcW w:w="158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50</w:t>
            </w: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50</w:t>
            </w:r>
          </w:p>
        </w:tc>
        <w:tc>
          <w:tcPr>
            <w:tcW w:w="2781" w:type="dxa"/>
            <w:gridSpan w:val="8"/>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825"/>
        </w:trPr>
        <w:tc>
          <w:tcPr>
            <w:tcW w:w="446" w:type="dxa"/>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kern w:val="0"/>
                <w:szCs w:val="21"/>
              </w:rPr>
            </w:pPr>
            <w:r>
              <w:rPr>
                <w:rFonts w:ascii="仿宋_GB2312" w:eastAsia="仿宋_GB2312" w:hAnsi="黑体" w:cs="黑体" w:hint="eastAsia"/>
                <w:bCs/>
                <w:color w:val="000000"/>
                <w:kern w:val="0"/>
                <w:sz w:val="24"/>
              </w:rPr>
              <w:t>项目组织情况</w:t>
            </w:r>
            <w:r>
              <w:rPr>
                <w:rFonts w:ascii="仿宋_GB2312" w:eastAsia="仿宋_GB2312" w:hAnsi="黑体" w:cs="黑体" w:hint="eastAsia"/>
                <w:bCs/>
                <w:color w:val="000000"/>
                <w:kern w:val="0"/>
                <w:szCs w:val="21"/>
              </w:rPr>
              <w:t xml:space="preserve">  </w:t>
            </w:r>
          </w:p>
        </w:tc>
        <w:tc>
          <w:tcPr>
            <w:tcW w:w="712"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kern w:val="0"/>
                <w:szCs w:val="21"/>
              </w:rPr>
            </w:pPr>
            <w:r>
              <w:rPr>
                <w:rFonts w:ascii="仿宋_GB2312" w:eastAsia="仿宋_GB2312" w:hAnsi="黑体" w:cs="黑体" w:hint="eastAsia"/>
                <w:bCs/>
                <w:color w:val="000000"/>
                <w:kern w:val="0"/>
                <w:szCs w:val="21"/>
              </w:rPr>
              <w:t>立项</w:t>
            </w:r>
            <w:r>
              <w:rPr>
                <w:rFonts w:ascii="仿宋_GB2312" w:eastAsia="仿宋_GB2312" w:hAnsi="黑体" w:cs="黑体" w:hint="eastAsia"/>
                <w:bCs/>
                <w:color w:val="000000"/>
                <w:kern w:val="0"/>
                <w:szCs w:val="21"/>
              </w:rPr>
              <w:br/>
            </w:r>
            <w:r>
              <w:rPr>
                <w:rFonts w:ascii="仿宋_GB2312" w:eastAsia="仿宋_GB2312" w:hAnsi="黑体" w:cs="黑体" w:hint="eastAsia"/>
                <w:bCs/>
                <w:color w:val="000000"/>
                <w:kern w:val="0"/>
                <w:szCs w:val="21"/>
              </w:rPr>
              <w:t>情况</w:t>
            </w:r>
          </w:p>
        </w:tc>
        <w:tc>
          <w:tcPr>
            <w:tcW w:w="8202" w:type="dxa"/>
            <w:gridSpan w:val="2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 xml:space="preserve">  </w:t>
            </w:r>
            <w:r>
              <w:rPr>
                <w:rFonts w:hAnsi="黑体" w:cs="黑体"/>
                <w:kern w:val="0"/>
              </w:rPr>
              <w:t>1.</w:t>
            </w:r>
            <w:r>
              <w:rPr>
                <w:rFonts w:hAnsi="黑体" w:cs="黑体"/>
                <w:kern w:val="0"/>
              </w:rPr>
              <w:t>部门审核立项的项目：</w:t>
            </w:r>
            <w:r>
              <w:rPr>
                <w:rFonts w:hAnsi="黑体" w:cs="黑体"/>
                <w:kern w:val="0"/>
              </w:rPr>
              <w:t>□</w:t>
            </w:r>
            <w:r>
              <w:rPr>
                <w:rFonts w:hAnsi="黑体" w:cs="黑体" w:hint="eastAsia"/>
                <w:kern w:val="0"/>
              </w:rPr>
              <w:t>9</w:t>
            </w:r>
            <w:r>
              <w:rPr>
                <w:rFonts w:hAnsi="黑体" w:cs="黑体"/>
                <w:kern w:val="0"/>
              </w:rPr>
              <w:t>个</w:t>
            </w:r>
            <w:r>
              <w:rPr>
                <w:rFonts w:hAnsi="黑体" w:cs="黑体"/>
                <w:kern w:val="0"/>
              </w:rPr>
              <w:t xml:space="preserve">        2.</w:t>
            </w:r>
            <w:r>
              <w:rPr>
                <w:rFonts w:hAnsi="黑体" w:cs="黑体"/>
                <w:kern w:val="0"/>
              </w:rPr>
              <w:t>专家评审立项的项目：</w:t>
            </w:r>
            <w:r>
              <w:rPr>
                <w:rFonts w:hAnsi="黑体" w:cs="黑体"/>
                <w:kern w:val="0"/>
              </w:rPr>
              <w:t>□</w:t>
            </w:r>
            <w:proofErr w:type="gramStart"/>
            <w:r>
              <w:rPr>
                <w:rFonts w:hAnsi="黑体" w:cs="黑体"/>
                <w:kern w:val="0"/>
              </w:rPr>
              <w:t>个</w:t>
            </w:r>
            <w:proofErr w:type="gramEnd"/>
            <w:r>
              <w:rPr>
                <w:rFonts w:hAnsi="黑体" w:cs="黑体"/>
                <w:kern w:val="0"/>
              </w:rPr>
              <w:t xml:space="preserve">               </w:t>
            </w:r>
            <w:r>
              <w:rPr>
                <w:rFonts w:hAnsi="黑体" w:cs="黑体"/>
                <w:kern w:val="0"/>
              </w:rPr>
              <w:br/>
              <w:t xml:space="preserve">  3.</w:t>
            </w:r>
            <w:r>
              <w:rPr>
                <w:rFonts w:hAnsi="黑体" w:cs="黑体"/>
                <w:kern w:val="0"/>
              </w:rPr>
              <w:t>公开招标立项的项目：</w:t>
            </w:r>
            <w:r>
              <w:rPr>
                <w:rFonts w:hAnsi="黑体" w:cs="黑体"/>
                <w:kern w:val="0"/>
              </w:rPr>
              <w:t>□</w:t>
            </w:r>
            <w:r>
              <w:rPr>
                <w:rFonts w:hAnsi="黑体" w:cs="黑体" w:hint="eastAsia"/>
                <w:kern w:val="0"/>
              </w:rPr>
              <w:t>1</w:t>
            </w:r>
            <w:r>
              <w:rPr>
                <w:rFonts w:hAnsi="黑体" w:cs="黑体"/>
                <w:kern w:val="0"/>
              </w:rPr>
              <w:t>个</w:t>
            </w:r>
            <w:r>
              <w:rPr>
                <w:rFonts w:hAnsi="黑体" w:cs="黑体"/>
                <w:kern w:val="0"/>
              </w:rPr>
              <w:t xml:space="preserve">        4.</w:t>
            </w:r>
            <w:r>
              <w:rPr>
                <w:rFonts w:hAnsi="黑体" w:cs="黑体"/>
                <w:kern w:val="0"/>
              </w:rPr>
              <w:t>其他方式立项的项目（注明）：</w:t>
            </w:r>
            <w:r>
              <w:rPr>
                <w:rFonts w:hAnsi="黑体" w:cs="黑体"/>
                <w:kern w:val="0"/>
              </w:rPr>
              <w:t>□</w:t>
            </w:r>
            <w:proofErr w:type="gramStart"/>
            <w:r>
              <w:rPr>
                <w:rFonts w:hAnsi="黑体" w:cs="黑体"/>
                <w:kern w:val="0"/>
              </w:rPr>
              <w:t>个</w:t>
            </w:r>
            <w:proofErr w:type="gramEnd"/>
            <w:r>
              <w:rPr>
                <w:rFonts w:hAnsi="黑体" w:cs="黑体"/>
                <w:kern w:val="0"/>
              </w:rPr>
              <w:t xml:space="preserve">            </w:t>
            </w:r>
          </w:p>
        </w:tc>
      </w:tr>
      <w:tr w:rsidR="003F43CC">
        <w:trPr>
          <w:gridAfter w:val="1"/>
          <w:wAfter w:w="7" w:type="dxa"/>
          <w:trHeight w:val="540"/>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712" w:type="dxa"/>
            <w:vMerge w:val="restart"/>
            <w:tcBorders>
              <w:top w:val="single" w:sz="4" w:space="0" w:color="000000"/>
              <w:left w:val="single" w:sz="4" w:space="0" w:color="000000"/>
              <w:bottom w:val="single" w:sz="4" w:space="0" w:color="000000"/>
            </w:tcBorders>
            <w:vAlign w:val="center"/>
          </w:tcPr>
          <w:p w:rsidR="003F43CC" w:rsidRDefault="007352C4">
            <w:pPr>
              <w:widowControl/>
              <w:jc w:val="center"/>
              <w:textAlignment w:val="center"/>
              <w:rPr>
                <w:rFonts w:ascii="仿宋_GB2312" w:eastAsia="仿宋_GB2312" w:hAnsi="黑体" w:cs="黑体"/>
                <w:bCs/>
                <w:color w:val="000000"/>
                <w:kern w:val="0"/>
                <w:szCs w:val="21"/>
              </w:rPr>
            </w:pPr>
            <w:r>
              <w:rPr>
                <w:rFonts w:ascii="仿宋_GB2312" w:eastAsia="仿宋_GB2312" w:hAnsi="黑体" w:cs="黑体" w:hint="eastAsia"/>
                <w:bCs/>
                <w:color w:val="000000"/>
                <w:kern w:val="0"/>
                <w:szCs w:val="21"/>
              </w:rPr>
              <w:t>实施</w:t>
            </w:r>
            <w:r>
              <w:rPr>
                <w:rFonts w:ascii="仿宋_GB2312" w:eastAsia="仿宋_GB2312" w:hAnsi="黑体" w:cs="黑体" w:hint="eastAsia"/>
                <w:bCs/>
                <w:color w:val="000000"/>
                <w:kern w:val="0"/>
                <w:szCs w:val="21"/>
              </w:rPr>
              <w:br/>
            </w:r>
            <w:r>
              <w:rPr>
                <w:rFonts w:ascii="仿宋_GB2312" w:eastAsia="仿宋_GB2312" w:hAnsi="黑体" w:cs="黑体" w:hint="eastAsia"/>
                <w:bCs/>
                <w:color w:val="000000"/>
                <w:kern w:val="0"/>
                <w:szCs w:val="21"/>
              </w:rPr>
              <w:t>情况</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内容</w:t>
            </w:r>
          </w:p>
        </w:tc>
        <w:tc>
          <w:tcPr>
            <w:tcW w:w="1062"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是否</w:t>
            </w:r>
            <w:r>
              <w:rPr>
                <w:rFonts w:ascii="仿宋_GB2312" w:eastAsia="仿宋_GB2312" w:hAnsi="黑体" w:cs="黑体" w:hint="eastAsia"/>
                <w:color w:val="000000"/>
                <w:kern w:val="0"/>
                <w:sz w:val="20"/>
                <w:szCs w:val="20"/>
              </w:rPr>
              <w:br/>
            </w:r>
            <w:r>
              <w:rPr>
                <w:rFonts w:ascii="仿宋_GB2312" w:eastAsia="仿宋_GB2312" w:hAnsi="黑体" w:cs="黑体" w:hint="eastAsia"/>
                <w:color w:val="000000"/>
                <w:kern w:val="0"/>
                <w:sz w:val="20"/>
                <w:szCs w:val="20"/>
              </w:rPr>
              <w:t>要求</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实际执行</w:t>
            </w:r>
            <w:r>
              <w:rPr>
                <w:rFonts w:ascii="仿宋_GB2312" w:eastAsia="仿宋_GB2312" w:hAnsi="黑体" w:cs="黑体" w:hint="eastAsia"/>
                <w:color w:val="000000"/>
                <w:kern w:val="0"/>
                <w:sz w:val="20"/>
                <w:szCs w:val="20"/>
              </w:rPr>
              <w:br/>
            </w:r>
            <w:r>
              <w:rPr>
                <w:rFonts w:ascii="仿宋_GB2312" w:eastAsia="仿宋_GB2312" w:hAnsi="黑体" w:cs="黑体" w:hint="eastAsia"/>
                <w:color w:val="000000"/>
                <w:kern w:val="0"/>
                <w:sz w:val="20"/>
                <w:szCs w:val="20"/>
              </w:rPr>
              <w:t>的项目数</w:t>
            </w:r>
          </w:p>
        </w:tc>
        <w:tc>
          <w:tcPr>
            <w:tcW w:w="1050" w:type="dxa"/>
            <w:gridSpan w:val="5"/>
            <w:tcBorders>
              <w:top w:val="single" w:sz="4" w:space="0" w:color="000000"/>
              <w:left w:val="single" w:sz="4" w:space="0" w:color="000000"/>
              <w:bottom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内容</w:t>
            </w:r>
          </w:p>
        </w:tc>
        <w:tc>
          <w:tcPr>
            <w:tcW w:w="1082"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是否</w:t>
            </w:r>
            <w:r>
              <w:rPr>
                <w:rFonts w:ascii="仿宋_GB2312" w:eastAsia="仿宋_GB2312" w:hAnsi="黑体" w:cs="黑体" w:hint="eastAsia"/>
                <w:color w:val="000000"/>
                <w:kern w:val="0"/>
                <w:sz w:val="20"/>
                <w:szCs w:val="20"/>
              </w:rPr>
              <w:br/>
            </w:r>
            <w:r>
              <w:rPr>
                <w:rFonts w:ascii="仿宋_GB2312" w:eastAsia="仿宋_GB2312" w:hAnsi="黑体" w:cs="黑体" w:hint="eastAsia"/>
                <w:color w:val="000000"/>
                <w:kern w:val="0"/>
                <w:sz w:val="20"/>
                <w:szCs w:val="20"/>
              </w:rPr>
              <w:t>要求</w:t>
            </w:r>
          </w:p>
        </w:tc>
        <w:tc>
          <w:tcPr>
            <w:tcW w:w="1041"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实际执行</w:t>
            </w:r>
            <w:r>
              <w:rPr>
                <w:rFonts w:ascii="仿宋_GB2312" w:eastAsia="仿宋_GB2312" w:hAnsi="黑体" w:cs="黑体" w:hint="eastAsia"/>
                <w:color w:val="000000"/>
                <w:kern w:val="0"/>
                <w:sz w:val="20"/>
                <w:szCs w:val="20"/>
              </w:rPr>
              <w:br/>
            </w:r>
            <w:r>
              <w:rPr>
                <w:rFonts w:ascii="仿宋_GB2312" w:eastAsia="仿宋_GB2312" w:hAnsi="黑体" w:cs="黑体" w:hint="eastAsia"/>
                <w:color w:val="000000"/>
                <w:kern w:val="0"/>
                <w:sz w:val="20"/>
                <w:szCs w:val="20"/>
              </w:rPr>
              <w:t>的项目数</w:t>
            </w:r>
          </w:p>
        </w:tc>
        <w:tc>
          <w:tcPr>
            <w:tcW w:w="1577" w:type="dxa"/>
            <w:gridSpan w:val="4"/>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备注</w:t>
            </w:r>
          </w:p>
        </w:tc>
      </w:tr>
      <w:tr w:rsidR="003F43CC">
        <w:trPr>
          <w:gridAfter w:val="1"/>
          <w:wAfter w:w="7" w:type="dxa"/>
          <w:trHeight w:val="31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712" w:type="dxa"/>
            <w:vMerge/>
            <w:tcBorders>
              <w:top w:val="single" w:sz="4" w:space="0" w:color="000000"/>
              <w:left w:val="single" w:sz="4" w:space="0" w:color="000000"/>
              <w:bottom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政府采购</w:t>
            </w:r>
          </w:p>
        </w:tc>
        <w:tc>
          <w:tcPr>
            <w:tcW w:w="1062"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是</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 xml:space="preserve">     1 </w:t>
            </w:r>
            <w:proofErr w:type="gramStart"/>
            <w:r>
              <w:rPr>
                <w:rFonts w:ascii="仿宋_GB2312" w:eastAsia="仿宋_GB2312" w:hAnsi="宋体" w:cs="宋体" w:hint="eastAsia"/>
                <w:color w:val="000000"/>
                <w:kern w:val="0"/>
                <w:sz w:val="22"/>
                <w:szCs w:val="22"/>
              </w:rPr>
              <w:t>个</w:t>
            </w:r>
            <w:proofErr w:type="gramEnd"/>
          </w:p>
        </w:tc>
        <w:tc>
          <w:tcPr>
            <w:tcW w:w="1050" w:type="dxa"/>
            <w:gridSpan w:val="5"/>
            <w:tcBorders>
              <w:top w:val="single" w:sz="4" w:space="0" w:color="000000"/>
              <w:left w:val="single" w:sz="4" w:space="0" w:color="000000"/>
              <w:bottom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0"/>
                <w:szCs w:val="20"/>
              </w:rPr>
              <w:t>招投标</w:t>
            </w:r>
          </w:p>
        </w:tc>
        <w:tc>
          <w:tcPr>
            <w:tcW w:w="1082"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是</w:t>
            </w:r>
          </w:p>
        </w:tc>
        <w:tc>
          <w:tcPr>
            <w:tcW w:w="1041"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 xml:space="preserve">    1 </w:t>
            </w:r>
            <w:proofErr w:type="gramStart"/>
            <w:r>
              <w:rPr>
                <w:rFonts w:ascii="仿宋_GB2312" w:eastAsia="仿宋_GB2312" w:hAnsi="黑体" w:cs="黑体" w:hint="eastAsia"/>
                <w:color w:val="000000"/>
                <w:kern w:val="0"/>
                <w:sz w:val="20"/>
                <w:szCs w:val="20"/>
              </w:rPr>
              <w:t>个</w:t>
            </w:r>
            <w:proofErr w:type="gramEnd"/>
          </w:p>
        </w:tc>
        <w:tc>
          <w:tcPr>
            <w:tcW w:w="1577" w:type="dxa"/>
            <w:gridSpan w:val="4"/>
            <w:vMerge w:val="restart"/>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31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712" w:type="dxa"/>
            <w:vMerge/>
            <w:tcBorders>
              <w:top w:val="single" w:sz="4" w:space="0" w:color="000000"/>
              <w:left w:val="single" w:sz="4" w:space="0" w:color="000000"/>
              <w:bottom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国库集中支付</w:t>
            </w:r>
          </w:p>
        </w:tc>
        <w:tc>
          <w:tcPr>
            <w:tcW w:w="1062"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是</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 xml:space="preserve">    9 </w:t>
            </w:r>
            <w:proofErr w:type="gramStart"/>
            <w:r>
              <w:rPr>
                <w:rFonts w:ascii="仿宋_GB2312" w:eastAsia="仿宋_GB2312" w:hAnsi="宋体" w:cs="宋体" w:hint="eastAsia"/>
                <w:color w:val="000000"/>
                <w:kern w:val="0"/>
                <w:sz w:val="22"/>
                <w:szCs w:val="22"/>
              </w:rPr>
              <w:t>个</w:t>
            </w:r>
            <w:proofErr w:type="gramEnd"/>
          </w:p>
        </w:tc>
        <w:tc>
          <w:tcPr>
            <w:tcW w:w="1050" w:type="dxa"/>
            <w:gridSpan w:val="5"/>
            <w:tcBorders>
              <w:top w:val="single" w:sz="4" w:space="0" w:color="000000"/>
              <w:left w:val="single" w:sz="4" w:space="0" w:color="000000"/>
              <w:bottom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0"/>
                <w:szCs w:val="20"/>
              </w:rPr>
              <w:t>资金报账制</w:t>
            </w:r>
          </w:p>
        </w:tc>
        <w:tc>
          <w:tcPr>
            <w:tcW w:w="1082"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是</w:t>
            </w:r>
          </w:p>
        </w:tc>
        <w:tc>
          <w:tcPr>
            <w:tcW w:w="1041"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 xml:space="preserve">  9  </w:t>
            </w:r>
            <w:proofErr w:type="gramStart"/>
            <w:r>
              <w:rPr>
                <w:rFonts w:ascii="仿宋_GB2312" w:eastAsia="仿宋_GB2312" w:hAnsi="黑体" w:cs="黑体" w:hint="eastAsia"/>
                <w:color w:val="000000"/>
                <w:kern w:val="0"/>
                <w:sz w:val="20"/>
                <w:szCs w:val="20"/>
              </w:rPr>
              <w:t>个</w:t>
            </w:r>
            <w:proofErr w:type="gramEnd"/>
          </w:p>
        </w:tc>
        <w:tc>
          <w:tcPr>
            <w:tcW w:w="1577" w:type="dxa"/>
            <w:gridSpan w:val="4"/>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31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712" w:type="dxa"/>
            <w:vMerge/>
            <w:tcBorders>
              <w:top w:val="single" w:sz="4" w:space="0" w:color="000000"/>
              <w:left w:val="single" w:sz="4" w:space="0" w:color="000000"/>
              <w:bottom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法人负责制</w:t>
            </w:r>
          </w:p>
        </w:tc>
        <w:tc>
          <w:tcPr>
            <w:tcW w:w="1062"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是</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 xml:space="preserve">     9 </w:t>
            </w:r>
            <w:proofErr w:type="gramStart"/>
            <w:r>
              <w:rPr>
                <w:rFonts w:ascii="仿宋_GB2312" w:eastAsia="仿宋_GB2312" w:hAnsi="宋体" w:cs="宋体" w:hint="eastAsia"/>
                <w:color w:val="000000"/>
                <w:kern w:val="0"/>
                <w:sz w:val="22"/>
                <w:szCs w:val="22"/>
              </w:rPr>
              <w:t>个</w:t>
            </w:r>
            <w:proofErr w:type="gramEnd"/>
          </w:p>
        </w:tc>
        <w:tc>
          <w:tcPr>
            <w:tcW w:w="1050" w:type="dxa"/>
            <w:gridSpan w:val="5"/>
            <w:tcBorders>
              <w:top w:val="single" w:sz="4" w:space="0" w:color="000000"/>
              <w:left w:val="single" w:sz="4" w:space="0" w:color="000000"/>
              <w:bottom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0"/>
                <w:szCs w:val="20"/>
              </w:rPr>
              <w:t>设监理制</w:t>
            </w:r>
          </w:p>
        </w:tc>
        <w:tc>
          <w:tcPr>
            <w:tcW w:w="1082"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是</w:t>
            </w:r>
          </w:p>
        </w:tc>
        <w:tc>
          <w:tcPr>
            <w:tcW w:w="1041"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 xml:space="preserve">   1  </w:t>
            </w:r>
            <w:proofErr w:type="gramStart"/>
            <w:r>
              <w:rPr>
                <w:rFonts w:ascii="仿宋_GB2312" w:eastAsia="仿宋_GB2312" w:hAnsi="黑体" w:cs="黑体" w:hint="eastAsia"/>
                <w:color w:val="000000"/>
                <w:kern w:val="0"/>
                <w:sz w:val="20"/>
                <w:szCs w:val="20"/>
              </w:rPr>
              <w:t>个</w:t>
            </w:r>
            <w:proofErr w:type="gramEnd"/>
          </w:p>
        </w:tc>
        <w:tc>
          <w:tcPr>
            <w:tcW w:w="1577" w:type="dxa"/>
            <w:gridSpan w:val="4"/>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31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712" w:type="dxa"/>
            <w:vMerge/>
            <w:tcBorders>
              <w:top w:val="single" w:sz="4" w:space="0" w:color="000000"/>
              <w:left w:val="single" w:sz="4" w:space="0" w:color="000000"/>
              <w:bottom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合同管理制</w:t>
            </w:r>
          </w:p>
        </w:tc>
        <w:tc>
          <w:tcPr>
            <w:tcW w:w="1062"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 xml:space="preserve"> </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 xml:space="preserve">     1 </w:t>
            </w:r>
            <w:proofErr w:type="gramStart"/>
            <w:r>
              <w:rPr>
                <w:rFonts w:ascii="仿宋_GB2312" w:eastAsia="仿宋_GB2312" w:hAnsi="宋体" w:cs="宋体" w:hint="eastAsia"/>
                <w:color w:val="000000"/>
                <w:kern w:val="0"/>
                <w:sz w:val="22"/>
                <w:szCs w:val="22"/>
              </w:rPr>
              <w:t>个</w:t>
            </w:r>
            <w:proofErr w:type="gramEnd"/>
          </w:p>
        </w:tc>
        <w:tc>
          <w:tcPr>
            <w:tcW w:w="1050" w:type="dxa"/>
            <w:gridSpan w:val="5"/>
            <w:tcBorders>
              <w:top w:val="single" w:sz="4" w:space="0" w:color="000000"/>
              <w:left w:val="single" w:sz="4" w:space="0" w:color="000000"/>
              <w:bottom w:val="single" w:sz="4" w:space="0" w:color="000000"/>
            </w:tcBorders>
            <w:vAlign w:val="center"/>
          </w:tcPr>
          <w:p w:rsidR="003F43CC" w:rsidRDefault="007352C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其他（填写）</w:t>
            </w:r>
          </w:p>
        </w:tc>
        <w:tc>
          <w:tcPr>
            <w:tcW w:w="1082" w:type="dxa"/>
            <w:gridSpan w:val="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否</w:t>
            </w:r>
          </w:p>
        </w:tc>
        <w:tc>
          <w:tcPr>
            <w:tcW w:w="1041"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 xml:space="preserve">     </w:t>
            </w:r>
            <w:proofErr w:type="gramStart"/>
            <w:r>
              <w:rPr>
                <w:rFonts w:ascii="仿宋_GB2312" w:eastAsia="仿宋_GB2312" w:hAnsi="黑体" w:cs="黑体" w:hint="eastAsia"/>
                <w:color w:val="000000"/>
                <w:kern w:val="0"/>
                <w:sz w:val="20"/>
                <w:szCs w:val="20"/>
              </w:rPr>
              <w:t>个</w:t>
            </w:r>
            <w:proofErr w:type="gramEnd"/>
          </w:p>
        </w:tc>
        <w:tc>
          <w:tcPr>
            <w:tcW w:w="1577" w:type="dxa"/>
            <w:gridSpan w:val="4"/>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黑体" w:cs="黑体"/>
                <w:color w:val="000000"/>
                <w:kern w:val="0"/>
                <w:sz w:val="20"/>
                <w:szCs w:val="20"/>
              </w:rPr>
            </w:pPr>
          </w:p>
        </w:tc>
      </w:tr>
      <w:tr w:rsidR="003F43CC">
        <w:trPr>
          <w:gridAfter w:val="1"/>
          <w:wAfter w:w="7" w:type="dxa"/>
          <w:trHeight w:val="1206"/>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kern w:val="0"/>
                <w:szCs w:val="21"/>
              </w:rPr>
            </w:pPr>
            <w:r>
              <w:rPr>
                <w:rFonts w:ascii="仿宋_GB2312" w:eastAsia="仿宋_GB2312" w:hAnsi="黑体" w:cs="黑体" w:hint="eastAsia"/>
                <w:bCs/>
                <w:color w:val="000000"/>
                <w:kern w:val="0"/>
                <w:szCs w:val="21"/>
              </w:rPr>
              <w:t>调整</w:t>
            </w:r>
            <w:r>
              <w:rPr>
                <w:rFonts w:ascii="仿宋_GB2312" w:eastAsia="仿宋_GB2312" w:hAnsi="黑体" w:cs="黑体" w:hint="eastAsia"/>
                <w:bCs/>
                <w:color w:val="000000"/>
                <w:kern w:val="0"/>
                <w:szCs w:val="21"/>
              </w:rPr>
              <w:t xml:space="preserve">   </w:t>
            </w:r>
            <w:r>
              <w:rPr>
                <w:rFonts w:ascii="仿宋_GB2312" w:eastAsia="仿宋_GB2312" w:hAnsi="黑体" w:cs="黑体" w:hint="eastAsia"/>
                <w:bCs/>
                <w:color w:val="000000"/>
                <w:kern w:val="0"/>
                <w:szCs w:val="21"/>
              </w:rPr>
              <w:t>情况</w:t>
            </w:r>
            <w:r>
              <w:rPr>
                <w:rFonts w:ascii="仿宋_GB2312" w:eastAsia="仿宋_GB2312" w:hAnsi="黑体" w:cs="黑体" w:hint="eastAsia"/>
                <w:bCs/>
                <w:color w:val="000000"/>
                <w:kern w:val="0"/>
                <w:szCs w:val="21"/>
              </w:rPr>
              <w:t xml:space="preserve">                       </w:t>
            </w:r>
          </w:p>
        </w:tc>
        <w:tc>
          <w:tcPr>
            <w:tcW w:w="8202" w:type="dxa"/>
            <w:gridSpan w:val="22"/>
            <w:tcBorders>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 xml:space="preserve"> 1.</w:t>
            </w:r>
            <w:r>
              <w:rPr>
                <w:rFonts w:ascii="仿宋_GB2312" w:eastAsia="仿宋_GB2312" w:hAnsi="黑体" w:cs="黑体" w:hint="eastAsia"/>
                <w:color w:val="000000"/>
                <w:kern w:val="0"/>
                <w:sz w:val="20"/>
                <w:szCs w:val="20"/>
              </w:rPr>
              <w:t>有调整的项目（用款）单位：</w:t>
            </w:r>
            <w:r>
              <w:rPr>
                <w:rFonts w:ascii="仿宋_GB2312" w:eastAsia="仿宋_GB2312" w:hAnsi="黑体" w:cs="黑体" w:hint="eastAsia"/>
                <w:color w:val="000000"/>
                <w:kern w:val="0"/>
                <w:sz w:val="20"/>
                <w:szCs w:val="20"/>
              </w:rPr>
              <w:t xml:space="preserve">                         </w:t>
            </w:r>
            <w:r>
              <w:rPr>
                <w:rFonts w:ascii="仿宋_GB2312" w:eastAsia="仿宋_GB2312" w:hAnsi="黑体" w:cs="黑体" w:hint="eastAsia"/>
                <w:color w:val="000000"/>
                <w:kern w:val="0"/>
                <w:sz w:val="20"/>
                <w:szCs w:val="20"/>
              </w:rPr>
              <w:t>□</w:t>
            </w:r>
            <w:proofErr w:type="gramStart"/>
            <w:r>
              <w:rPr>
                <w:rFonts w:ascii="仿宋_GB2312" w:eastAsia="仿宋_GB2312" w:hAnsi="黑体" w:cs="黑体" w:hint="eastAsia"/>
                <w:color w:val="000000"/>
                <w:kern w:val="0"/>
                <w:sz w:val="20"/>
                <w:szCs w:val="20"/>
              </w:rPr>
              <w:t>个</w:t>
            </w:r>
            <w:proofErr w:type="gramEnd"/>
            <w:r>
              <w:rPr>
                <w:rFonts w:ascii="仿宋_GB2312" w:eastAsia="仿宋_GB2312" w:hAnsi="黑体" w:cs="黑体" w:hint="eastAsia"/>
                <w:color w:val="000000"/>
                <w:kern w:val="0"/>
                <w:sz w:val="20"/>
                <w:szCs w:val="20"/>
              </w:rPr>
              <w:br/>
              <w:t xml:space="preserve">        </w:t>
            </w:r>
            <w:r>
              <w:rPr>
                <w:rFonts w:ascii="仿宋_GB2312" w:eastAsia="仿宋_GB2312" w:hAnsi="黑体" w:cs="黑体" w:hint="eastAsia"/>
                <w:color w:val="000000"/>
                <w:kern w:val="0"/>
                <w:sz w:val="20"/>
                <w:szCs w:val="20"/>
              </w:rPr>
              <w:t>其中</w:t>
            </w:r>
            <w:r>
              <w:rPr>
                <w:rFonts w:ascii="仿宋_GB2312" w:eastAsia="仿宋_GB2312" w:hAnsi="黑体" w:cs="黑体" w:hint="eastAsia"/>
                <w:color w:val="000000"/>
                <w:kern w:val="0"/>
                <w:sz w:val="20"/>
                <w:szCs w:val="20"/>
              </w:rPr>
              <w:t>:</w:t>
            </w:r>
            <w:r>
              <w:rPr>
                <w:rFonts w:ascii="仿宋_GB2312" w:eastAsia="仿宋_GB2312" w:hAnsi="黑体" w:cs="黑体" w:hint="eastAsia"/>
                <w:color w:val="000000"/>
                <w:kern w:val="0"/>
                <w:sz w:val="20"/>
                <w:szCs w:val="20"/>
              </w:rPr>
              <w:t>按要求应办理报批手续的项目（用款）单位</w:t>
            </w:r>
            <w:r>
              <w:rPr>
                <w:rFonts w:ascii="仿宋_GB2312" w:eastAsia="仿宋_GB2312" w:hAnsi="黑体" w:cs="黑体" w:hint="eastAsia"/>
                <w:color w:val="000000"/>
                <w:kern w:val="0"/>
                <w:sz w:val="20"/>
                <w:szCs w:val="20"/>
              </w:rPr>
              <w:t xml:space="preserve">   </w:t>
            </w:r>
            <w:r>
              <w:rPr>
                <w:rFonts w:ascii="仿宋_GB2312" w:eastAsia="仿宋_GB2312" w:hAnsi="黑体" w:cs="黑体" w:hint="eastAsia"/>
                <w:color w:val="000000"/>
                <w:kern w:val="0"/>
                <w:sz w:val="20"/>
                <w:szCs w:val="20"/>
              </w:rPr>
              <w:t>□</w:t>
            </w:r>
            <w:proofErr w:type="gramStart"/>
            <w:r>
              <w:rPr>
                <w:rFonts w:ascii="仿宋_GB2312" w:eastAsia="仿宋_GB2312" w:hAnsi="黑体" w:cs="黑体" w:hint="eastAsia"/>
                <w:color w:val="000000"/>
                <w:kern w:val="0"/>
                <w:sz w:val="20"/>
                <w:szCs w:val="20"/>
              </w:rPr>
              <w:t>个</w:t>
            </w:r>
            <w:proofErr w:type="gramEnd"/>
            <w:r>
              <w:rPr>
                <w:rFonts w:ascii="仿宋_GB2312" w:eastAsia="仿宋_GB2312" w:hAnsi="黑体" w:cs="黑体" w:hint="eastAsia"/>
                <w:color w:val="000000"/>
                <w:kern w:val="0"/>
                <w:sz w:val="20"/>
                <w:szCs w:val="20"/>
              </w:rPr>
              <w:t xml:space="preserve"> </w:t>
            </w:r>
            <w:r>
              <w:rPr>
                <w:rFonts w:ascii="仿宋_GB2312" w:eastAsia="仿宋_GB2312" w:hAnsi="黑体" w:cs="黑体" w:hint="eastAsia"/>
                <w:color w:val="000000"/>
                <w:kern w:val="0"/>
                <w:sz w:val="20"/>
                <w:szCs w:val="20"/>
              </w:rPr>
              <w:br/>
            </w:r>
            <w:r>
              <w:rPr>
                <w:rFonts w:ascii="仿宋_GB2312" w:eastAsia="仿宋_GB2312" w:hAnsi="黑体" w:cs="黑体" w:hint="eastAsia"/>
                <w:color w:val="000000"/>
                <w:kern w:val="0"/>
                <w:sz w:val="20"/>
                <w:szCs w:val="20"/>
              </w:rPr>
              <w:t xml:space="preserve"> 2.</w:t>
            </w:r>
            <w:r>
              <w:rPr>
                <w:rFonts w:ascii="仿宋_GB2312" w:eastAsia="仿宋_GB2312" w:hAnsi="黑体" w:cs="黑体" w:hint="eastAsia"/>
                <w:color w:val="000000"/>
                <w:kern w:val="0"/>
                <w:sz w:val="20"/>
                <w:szCs w:val="20"/>
              </w:rPr>
              <w:t>实际按要求办理报批手续项目（用款）单位：</w:t>
            </w:r>
            <w:r>
              <w:rPr>
                <w:rFonts w:ascii="仿宋_GB2312" w:eastAsia="仿宋_GB2312" w:hAnsi="黑体" w:cs="黑体" w:hint="eastAsia"/>
                <w:color w:val="000000"/>
                <w:kern w:val="0"/>
                <w:sz w:val="20"/>
                <w:szCs w:val="20"/>
              </w:rPr>
              <w:t xml:space="preserve">           </w:t>
            </w:r>
            <w:r>
              <w:rPr>
                <w:rFonts w:ascii="仿宋_GB2312" w:eastAsia="仿宋_GB2312" w:hAnsi="黑体" w:cs="黑体" w:hint="eastAsia"/>
                <w:color w:val="000000"/>
                <w:kern w:val="0"/>
                <w:sz w:val="20"/>
                <w:szCs w:val="20"/>
              </w:rPr>
              <w:t>□</w:t>
            </w:r>
            <w:proofErr w:type="gramStart"/>
            <w:r>
              <w:rPr>
                <w:rFonts w:ascii="仿宋_GB2312" w:eastAsia="仿宋_GB2312" w:hAnsi="黑体" w:cs="黑体" w:hint="eastAsia"/>
                <w:color w:val="000000"/>
                <w:kern w:val="0"/>
                <w:sz w:val="20"/>
                <w:szCs w:val="20"/>
              </w:rPr>
              <w:t>个</w:t>
            </w:r>
            <w:proofErr w:type="gramEnd"/>
            <w:r>
              <w:rPr>
                <w:rFonts w:ascii="仿宋_GB2312" w:eastAsia="仿宋_GB2312" w:hAnsi="黑体" w:cs="黑体" w:hint="eastAsia"/>
                <w:color w:val="000000"/>
                <w:kern w:val="0"/>
                <w:sz w:val="20"/>
                <w:szCs w:val="20"/>
              </w:rPr>
              <w:t xml:space="preserve">  </w:t>
            </w:r>
          </w:p>
        </w:tc>
      </w:tr>
      <w:tr w:rsidR="003F43CC">
        <w:trPr>
          <w:gridAfter w:val="1"/>
          <w:wAfter w:w="7" w:type="dxa"/>
          <w:trHeight w:val="99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8202" w:type="dxa"/>
            <w:gridSpan w:val="22"/>
            <w:tcBorders>
              <w:top w:val="single" w:sz="4" w:space="0" w:color="000000"/>
              <w:left w:val="single" w:sz="4" w:space="0" w:color="000000"/>
              <w:bottom w:val="single" w:sz="4" w:space="0" w:color="000000"/>
              <w:right w:val="single" w:sz="4" w:space="0" w:color="000000"/>
            </w:tcBorders>
          </w:tcPr>
          <w:p w:rsidR="003F43CC" w:rsidRDefault="007352C4">
            <w:pPr>
              <w:widowControl/>
              <w:jc w:val="left"/>
              <w:textAlignment w:val="top"/>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调整内容及原因</w:t>
            </w:r>
            <w:r>
              <w:rPr>
                <w:rFonts w:ascii="仿宋_GB2312" w:eastAsia="仿宋_GB2312" w:hAnsi="宋体" w:cs="宋体" w:hint="eastAsia"/>
                <w:color w:val="000000"/>
                <w:kern w:val="0"/>
                <w:sz w:val="20"/>
                <w:szCs w:val="20"/>
              </w:rPr>
              <w:t>:</w:t>
            </w:r>
            <w:r>
              <w:rPr>
                <w:rFonts w:ascii="仿宋_GB2312" w:eastAsia="仿宋_GB2312" w:hAnsi="宋体" w:cs="宋体" w:hint="eastAsia"/>
                <w:color w:val="000000"/>
                <w:kern w:val="0"/>
                <w:sz w:val="20"/>
                <w:szCs w:val="20"/>
              </w:rPr>
              <w:t>无</w:t>
            </w:r>
          </w:p>
        </w:tc>
      </w:tr>
      <w:tr w:rsidR="003F43CC">
        <w:trPr>
          <w:gridAfter w:val="1"/>
          <w:wAfter w:w="7" w:type="dxa"/>
          <w:trHeight w:val="163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kern w:val="0"/>
                <w:szCs w:val="21"/>
              </w:rPr>
            </w:pPr>
            <w:r>
              <w:rPr>
                <w:rFonts w:ascii="仿宋_GB2312" w:eastAsia="仿宋_GB2312" w:hAnsi="黑体" w:cs="黑体" w:hint="eastAsia"/>
                <w:bCs/>
                <w:color w:val="000000"/>
                <w:kern w:val="0"/>
                <w:szCs w:val="21"/>
              </w:rPr>
              <w:t>日常管理、检查情况</w:t>
            </w:r>
            <w:r>
              <w:rPr>
                <w:rFonts w:ascii="仿宋_GB2312" w:eastAsia="仿宋_GB2312" w:hAnsi="黑体" w:cs="黑体" w:hint="eastAsia"/>
                <w:bCs/>
                <w:color w:val="000000"/>
                <w:kern w:val="0"/>
                <w:szCs w:val="21"/>
              </w:rPr>
              <w:t xml:space="preserve">       </w:t>
            </w:r>
          </w:p>
        </w:tc>
        <w:tc>
          <w:tcPr>
            <w:tcW w:w="8202" w:type="dxa"/>
            <w:gridSpan w:val="22"/>
            <w:tcBorders>
              <w:top w:val="single" w:sz="4" w:space="0" w:color="000000"/>
              <w:left w:val="single" w:sz="4" w:space="0" w:color="000000"/>
              <w:bottom w:val="single" w:sz="4" w:space="0" w:color="000000"/>
              <w:right w:val="single" w:sz="4" w:space="0" w:color="000000"/>
            </w:tcBorders>
          </w:tcPr>
          <w:p w:rsidR="003F43CC" w:rsidRDefault="007352C4">
            <w:pPr>
              <w:ind w:firstLineChars="200" w:firstLine="400"/>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项目管理机构：娄星区</w:t>
            </w:r>
            <w:r>
              <w:rPr>
                <w:rFonts w:ascii="仿宋_GB2312" w:eastAsia="仿宋_GB2312" w:hAnsi="宋体" w:cs="宋体" w:hint="eastAsia"/>
                <w:color w:val="000000"/>
                <w:kern w:val="0"/>
                <w:sz w:val="20"/>
                <w:szCs w:val="20"/>
              </w:rPr>
              <w:t>自然资源局</w:t>
            </w:r>
            <w:r>
              <w:rPr>
                <w:rFonts w:ascii="仿宋_GB2312" w:eastAsia="仿宋_GB2312" w:hAnsi="宋体" w:cs="宋体" w:hint="eastAsia"/>
                <w:color w:val="000000"/>
                <w:kern w:val="0"/>
                <w:sz w:val="20"/>
                <w:szCs w:val="20"/>
              </w:rPr>
              <w:br/>
            </w:r>
            <w:r>
              <w:rPr>
                <w:rFonts w:ascii="仿宋_GB2312" w:eastAsia="仿宋_GB2312" w:hAnsi="宋体" w:cs="宋体" w:hint="eastAsia"/>
                <w:color w:val="000000"/>
                <w:kern w:val="0"/>
                <w:sz w:val="20"/>
                <w:szCs w:val="20"/>
              </w:rPr>
              <w:br/>
              <w:t>2.</w:t>
            </w:r>
            <w:r>
              <w:rPr>
                <w:rFonts w:ascii="仿宋_GB2312" w:eastAsia="仿宋_GB2312" w:hAnsi="宋体" w:cs="宋体" w:hint="eastAsia"/>
                <w:color w:val="000000"/>
                <w:kern w:val="0"/>
                <w:sz w:val="20"/>
                <w:szCs w:val="20"/>
              </w:rPr>
              <w:t>检查内容（包括检查时间、检查方式、检查结果等）：森林植被恢复费资金</w:t>
            </w:r>
            <w:r>
              <w:rPr>
                <w:rFonts w:ascii="仿宋_GB2312" w:eastAsia="仿宋_GB2312" w:hAnsi="宋体" w:cs="宋体" w:hint="eastAsia"/>
                <w:color w:val="000000"/>
                <w:kern w:val="0"/>
                <w:sz w:val="20"/>
                <w:szCs w:val="20"/>
              </w:rPr>
              <w:br/>
            </w:r>
            <w:r>
              <w:rPr>
                <w:rFonts w:ascii="仿宋_GB2312" w:eastAsia="仿宋_GB2312" w:hAnsi="宋体" w:cs="宋体" w:hint="eastAsia"/>
                <w:color w:val="000000"/>
                <w:kern w:val="0"/>
                <w:sz w:val="20"/>
                <w:szCs w:val="20"/>
              </w:rPr>
              <w:br/>
              <w:t>3.</w:t>
            </w:r>
            <w:r>
              <w:rPr>
                <w:rFonts w:ascii="仿宋_GB2312" w:eastAsia="仿宋_GB2312" w:hAnsi="宋体" w:cs="宋体" w:hint="eastAsia"/>
                <w:color w:val="000000"/>
                <w:kern w:val="0"/>
                <w:sz w:val="20"/>
                <w:szCs w:val="20"/>
              </w:rPr>
              <w:t>发现问题及整改措施等：主</w:t>
            </w:r>
            <w:r>
              <w:rPr>
                <w:rFonts w:ascii="仿宋_GB2312" w:eastAsia="仿宋_GB2312" w:hAnsi="宋体" w:cs="宋体"/>
                <w:color w:val="000000"/>
                <w:kern w:val="0"/>
                <w:sz w:val="20"/>
                <w:szCs w:val="20"/>
              </w:rPr>
              <w:t>要是</w:t>
            </w:r>
            <w:r>
              <w:rPr>
                <w:rFonts w:ascii="仿宋_GB2312" w:eastAsia="仿宋_GB2312" w:hAnsi="宋体" w:cs="宋体" w:hint="eastAsia"/>
                <w:color w:val="000000"/>
                <w:kern w:val="0"/>
                <w:sz w:val="20"/>
                <w:szCs w:val="20"/>
              </w:rPr>
              <w:t>森林植被费的资金来源于娄星区</w:t>
            </w:r>
            <w:r>
              <w:rPr>
                <w:rFonts w:ascii="仿宋_GB2312" w:eastAsia="仿宋_GB2312" w:hAnsi="宋体" w:cs="宋体" w:hint="eastAsia"/>
                <w:color w:val="000000"/>
                <w:kern w:val="0"/>
                <w:sz w:val="20"/>
                <w:szCs w:val="20"/>
              </w:rPr>
              <w:t>自然资源局</w:t>
            </w:r>
            <w:r>
              <w:rPr>
                <w:rFonts w:ascii="仿宋_GB2312" w:eastAsia="仿宋_GB2312" w:hAnsi="宋体" w:cs="宋体" w:hint="eastAsia"/>
                <w:color w:val="000000"/>
                <w:kern w:val="0"/>
                <w:sz w:val="20"/>
                <w:szCs w:val="20"/>
              </w:rPr>
              <w:t>的林地占用，资源有限，征收</w:t>
            </w:r>
            <w:r>
              <w:rPr>
                <w:rFonts w:ascii="仿宋_GB2312" w:eastAsia="仿宋_GB2312" w:hAnsi="宋体" w:cs="宋体"/>
                <w:color w:val="000000"/>
                <w:kern w:val="0"/>
                <w:sz w:val="20"/>
                <w:szCs w:val="20"/>
              </w:rPr>
              <w:t>难</w:t>
            </w:r>
            <w:r>
              <w:rPr>
                <w:rFonts w:ascii="仿宋_GB2312" w:eastAsia="仿宋_GB2312" w:hAnsi="宋体" w:cs="宋体" w:hint="eastAsia"/>
                <w:color w:val="000000"/>
                <w:kern w:val="0"/>
                <w:sz w:val="20"/>
                <w:szCs w:val="20"/>
              </w:rPr>
              <w:t>度</w:t>
            </w:r>
            <w:r>
              <w:rPr>
                <w:rFonts w:ascii="仿宋_GB2312" w:eastAsia="仿宋_GB2312" w:hAnsi="宋体" w:cs="宋体"/>
                <w:color w:val="000000"/>
                <w:kern w:val="0"/>
                <w:sz w:val="20"/>
                <w:szCs w:val="20"/>
              </w:rPr>
              <w:t>大</w:t>
            </w:r>
            <w:r>
              <w:rPr>
                <w:rFonts w:ascii="仿宋_GB2312" w:eastAsia="仿宋_GB2312" w:hAnsi="宋体" w:cs="宋体" w:hint="eastAsia"/>
                <w:color w:val="000000"/>
                <w:kern w:val="0"/>
                <w:sz w:val="20"/>
                <w:szCs w:val="20"/>
              </w:rPr>
              <w:t>。建议上</w:t>
            </w:r>
            <w:r>
              <w:rPr>
                <w:rFonts w:ascii="仿宋_GB2312" w:eastAsia="仿宋_GB2312" w:hAnsi="宋体" w:cs="宋体"/>
                <w:color w:val="000000"/>
                <w:kern w:val="0"/>
                <w:sz w:val="20"/>
                <w:szCs w:val="20"/>
              </w:rPr>
              <w:t>级</w:t>
            </w:r>
            <w:r>
              <w:rPr>
                <w:rFonts w:ascii="仿宋_GB2312" w:eastAsia="仿宋_GB2312" w:hAnsi="宋体" w:cs="宋体" w:hint="eastAsia"/>
                <w:color w:val="000000"/>
                <w:kern w:val="0"/>
                <w:sz w:val="20"/>
                <w:szCs w:val="20"/>
              </w:rPr>
              <w:t>主</w:t>
            </w:r>
            <w:r>
              <w:rPr>
                <w:rFonts w:ascii="仿宋_GB2312" w:eastAsia="仿宋_GB2312" w:hAnsi="宋体" w:cs="宋体"/>
                <w:color w:val="000000"/>
                <w:kern w:val="0"/>
                <w:sz w:val="20"/>
                <w:szCs w:val="20"/>
              </w:rPr>
              <w:t>管部门加大项目</w:t>
            </w:r>
            <w:r>
              <w:rPr>
                <w:rFonts w:ascii="仿宋_GB2312" w:eastAsia="仿宋_GB2312" w:hAnsi="宋体" w:cs="宋体" w:hint="eastAsia"/>
                <w:color w:val="000000"/>
                <w:kern w:val="0"/>
                <w:sz w:val="20"/>
                <w:szCs w:val="20"/>
              </w:rPr>
              <w:t>资金</w:t>
            </w:r>
            <w:r>
              <w:rPr>
                <w:rFonts w:ascii="仿宋_GB2312" w:eastAsia="仿宋_GB2312" w:hAnsi="宋体" w:cs="宋体"/>
                <w:color w:val="000000"/>
                <w:kern w:val="0"/>
                <w:sz w:val="20"/>
                <w:szCs w:val="20"/>
              </w:rPr>
              <w:t>扶持力度</w:t>
            </w:r>
            <w:r>
              <w:rPr>
                <w:rFonts w:ascii="仿宋_GB2312" w:eastAsia="仿宋_GB2312" w:hAnsi="宋体" w:cs="宋体" w:hint="eastAsia"/>
                <w:color w:val="000000"/>
                <w:kern w:val="0"/>
                <w:sz w:val="20"/>
                <w:szCs w:val="20"/>
              </w:rPr>
              <w:t>，集</w:t>
            </w:r>
            <w:r>
              <w:rPr>
                <w:rFonts w:ascii="仿宋_GB2312" w:eastAsia="仿宋_GB2312" w:hAnsi="宋体" w:cs="宋体"/>
                <w:color w:val="000000"/>
                <w:kern w:val="0"/>
                <w:sz w:val="20"/>
                <w:szCs w:val="20"/>
              </w:rPr>
              <w:t>中资金办大事</w:t>
            </w:r>
            <w:r>
              <w:rPr>
                <w:rFonts w:ascii="仿宋_GB2312" w:eastAsia="仿宋_GB2312" w:hAnsi="宋体" w:cs="宋体" w:hint="eastAsia"/>
                <w:color w:val="000000"/>
                <w:kern w:val="0"/>
                <w:sz w:val="20"/>
                <w:szCs w:val="20"/>
              </w:rPr>
              <w:t>。松材线虫病防治要坚持政府主导，属地管理原则，疫情防治实行地方人民政府负责制。</w:t>
            </w:r>
          </w:p>
          <w:p w:rsidR="003F43CC" w:rsidRDefault="003F43CC">
            <w:pPr>
              <w:widowControl/>
              <w:jc w:val="left"/>
              <w:textAlignment w:val="top"/>
              <w:rPr>
                <w:rFonts w:ascii="仿宋_GB2312" w:eastAsia="仿宋_GB2312" w:hAnsi="宋体" w:cs="宋体"/>
                <w:color w:val="000000"/>
                <w:kern w:val="0"/>
                <w:sz w:val="20"/>
                <w:szCs w:val="20"/>
              </w:rPr>
            </w:pPr>
          </w:p>
        </w:tc>
      </w:tr>
      <w:tr w:rsidR="003F43CC">
        <w:trPr>
          <w:gridAfter w:val="1"/>
          <w:wAfter w:w="7" w:type="dxa"/>
          <w:trHeight w:val="52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widowControl/>
              <w:jc w:val="center"/>
              <w:textAlignment w:val="center"/>
              <w:rPr>
                <w:rFonts w:ascii="仿宋_GB2312" w:eastAsia="仿宋_GB2312" w:hAnsi="黑体" w:cs="黑体"/>
                <w:bCs/>
                <w:color w:val="000000"/>
                <w:kern w:val="0"/>
                <w:szCs w:val="21"/>
              </w:rPr>
            </w:pP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bCs/>
                <w:color w:val="000000"/>
                <w:kern w:val="0"/>
                <w:szCs w:val="21"/>
              </w:rPr>
            </w:pPr>
            <w:r>
              <w:rPr>
                <w:rFonts w:ascii="仿宋_GB2312" w:eastAsia="仿宋_GB2312" w:hAnsi="黑体" w:cs="黑体" w:hint="eastAsia"/>
                <w:bCs/>
                <w:color w:val="000000"/>
                <w:kern w:val="0"/>
                <w:szCs w:val="21"/>
              </w:rPr>
              <w:t xml:space="preserve">完工验收情况　　</w:t>
            </w:r>
          </w:p>
        </w:tc>
        <w:tc>
          <w:tcPr>
            <w:tcW w:w="8202" w:type="dxa"/>
            <w:gridSpan w:val="22"/>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已完工项目：</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9</w:t>
            </w:r>
            <w:r>
              <w:rPr>
                <w:rFonts w:ascii="仿宋_GB2312" w:eastAsia="仿宋_GB2312" w:hAnsi="宋体" w:cs="宋体" w:hint="eastAsia"/>
                <w:color w:val="000000"/>
                <w:kern w:val="0"/>
                <w:sz w:val="22"/>
                <w:szCs w:val="22"/>
              </w:rPr>
              <w:t>个</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其中办理验收手续项目：</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9</w:t>
            </w:r>
            <w:r>
              <w:rPr>
                <w:rFonts w:ascii="仿宋_GB2312" w:eastAsia="仿宋_GB2312" w:hAnsi="宋体" w:cs="宋体" w:hint="eastAsia"/>
                <w:color w:val="000000"/>
                <w:kern w:val="0"/>
                <w:sz w:val="22"/>
                <w:szCs w:val="22"/>
              </w:rPr>
              <w:t>个</w:t>
            </w:r>
            <w:r>
              <w:rPr>
                <w:rFonts w:ascii="仿宋_GB2312" w:eastAsia="仿宋_GB2312" w:hAnsi="宋体" w:cs="宋体" w:hint="eastAsia"/>
                <w:color w:val="000000"/>
                <w:kern w:val="0"/>
                <w:sz w:val="22"/>
                <w:szCs w:val="22"/>
              </w:rPr>
              <w:t xml:space="preserve">          </w:t>
            </w:r>
          </w:p>
        </w:tc>
      </w:tr>
      <w:tr w:rsidR="003F43CC">
        <w:trPr>
          <w:gridAfter w:val="1"/>
          <w:wAfter w:w="7" w:type="dxa"/>
          <w:trHeight w:val="90"/>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2"/>
                <w:szCs w:val="22"/>
              </w:rPr>
            </w:pPr>
          </w:p>
        </w:tc>
        <w:tc>
          <w:tcPr>
            <w:tcW w:w="8202" w:type="dxa"/>
            <w:gridSpan w:val="22"/>
            <w:tcBorders>
              <w:top w:val="single" w:sz="4" w:space="0" w:color="000000"/>
              <w:left w:val="single" w:sz="4" w:space="0" w:color="000000"/>
              <w:bottom w:val="single" w:sz="4" w:space="0" w:color="000000"/>
              <w:right w:val="single" w:sz="4" w:space="0" w:color="000000"/>
            </w:tcBorders>
          </w:tcPr>
          <w:p w:rsidR="003F43CC" w:rsidRDefault="007352C4">
            <w:pPr>
              <w:ind w:firstLineChars="200" w:firstLine="440"/>
              <w:rPr>
                <w:rFonts w:ascii="仿宋" w:eastAsia="仿宋" w:hAnsi="仿宋"/>
                <w:sz w:val="32"/>
                <w:szCs w:val="32"/>
              </w:rPr>
            </w:pPr>
            <w:r>
              <w:rPr>
                <w:rFonts w:ascii="仿宋_GB2312" w:eastAsia="仿宋_GB2312" w:hAnsi="宋体" w:cs="宋体" w:hint="eastAsia"/>
                <w:color w:val="000000"/>
                <w:kern w:val="0"/>
                <w:sz w:val="22"/>
                <w:szCs w:val="22"/>
              </w:rPr>
              <w:t>验收单位：娄星区</w:t>
            </w:r>
            <w:r>
              <w:rPr>
                <w:rFonts w:ascii="仿宋_GB2312" w:eastAsia="仿宋_GB2312" w:hAnsi="宋体" w:cs="宋体" w:hint="eastAsia"/>
                <w:color w:val="000000"/>
                <w:kern w:val="0"/>
                <w:sz w:val="22"/>
                <w:szCs w:val="22"/>
              </w:rPr>
              <w:t>自然资源局</w:t>
            </w:r>
            <w:r>
              <w:rPr>
                <w:rFonts w:ascii="仿宋_GB2312" w:eastAsia="仿宋_GB2312" w:hAnsi="宋体" w:cs="宋体" w:hint="eastAsia"/>
                <w:color w:val="000000"/>
                <w:kern w:val="0"/>
                <w:sz w:val="22"/>
                <w:szCs w:val="22"/>
              </w:rPr>
              <w:br/>
            </w:r>
            <w:r>
              <w:rPr>
                <w:rFonts w:ascii="仿宋_GB2312" w:eastAsia="仿宋_GB2312" w:hAnsi="宋体" w:cs="宋体" w:hint="eastAsia"/>
                <w:color w:val="000000"/>
                <w:kern w:val="0"/>
                <w:sz w:val="22"/>
                <w:szCs w:val="22"/>
              </w:rPr>
              <w:t>验收时间：</w:t>
            </w:r>
            <w:r>
              <w:rPr>
                <w:rFonts w:ascii="仿宋_GB2312" w:eastAsia="仿宋_GB2312" w:hAnsi="宋体" w:cs="宋体" w:hint="eastAsia"/>
                <w:color w:val="000000"/>
                <w:kern w:val="0"/>
                <w:sz w:val="22"/>
                <w:szCs w:val="22"/>
              </w:rPr>
              <w:t>2019</w:t>
            </w:r>
            <w:r>
              <w:rPr>
                <w:rFonts w:ascii="仿宋_GB2312" w:eastAsia="仿宋_GB2312" w:hAnsi="宋体" w:cs="宋体" w:hint="eastAsia"/>
                <w:color w:val="000000"/>
                <w:kern w:val="0"/>
                <w:sz w:val="22"/>
                <w:szCs w:val="22"/>
              </w:rPr>
              <w:t>年</w:t>
            </w:r>
            <w:r>
              <w:rPr>
                <w:rFonts w:ascii="仿宋_GB2312" w:eastAsia="仿宋_GB2312" w:hAnsi="宋体" w:cs="宋体" w:hint="eastAsia"/>
                <w:color w:val="000000"/>
                <w:kern w:val="0"/>
                <w:sz w:val="22"/>
                <w:szCs w:val="22"/>
              </w:rPr>
              <w:t>12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br/>
            </w:r>
            <w:r>
              <w:rPr>
                <w:rFonts w:ascii="仿宋_GB2312" w:eastAsia="仿宋_GB2312" w:hAnsi="宋体" w:cs="宋体" w:hint="eastAsia"/>
                <w:color w:val="000000"/>
                <w:kern w:val="0"/>
                <w:sz w:val="22"/>
                <w:szCs w:val="22"/>
              </w:rPr>
              <w:t>验收结论：通过资料</w:t>
            </w:r>
            <w:r>
              <w:rPr>
                <w:rFonts w:ascii="仿宋_GB2312" w:eastAsia="仿宋_GB2312" w:hAnsi="宋体" w:cs="宋体"/>
                <w:color w:val="000000"/>
                <w:kern w:val="0"/>
                <w:sz w:val="22"/>
                <w:szCs w:val="22"/>
              </w:rPr>
              <w:t>收集</w:t>
            </w:r>
            <w:r>
              <w:rPr>
                <w:rFonts w:ascii="仿宋_GB2312" w:eastAsia="仿宋_GB2312" w:hAnsi="宋体" w:cs="宋体" w:hint="eastAsia"/>
                <w:color w:val="000000"/>
                <w:kern w:val="0"/>
                <w:sz w:val="22"/>
                <w:szCs w:val="22"/>
              </w:rPr>
              <w:t>、数据</w:t>
            </w:r>
            <w:r>
              <w:rPr>
                <w:rFonts w:ascii="仿宋_GB2312" w:eastAsia="仿宋_GB2312" w:hAnsi="宋体" w:cs="宋体"/>
                <w:color w:val="000000"/>
                <w:kern w:val="0"/>
                <w:sz w:val="22"/>
                <w:szCs w:val="22"/>
              </w:rPr>
              <w:t>确认</w:t>
            </w:r>
            <w:r>
              <w:rPr>
                <w:rFonts w:ascii="仿宋_GB2312" w:eastAsia="仿宋_GB2312" w:hAnsi="宋体" w:cs="宋体" w:hint="eastAsia"/>
                <w:color w:val="000000"/>
                <w:kern w:val="0"/>
                <w:sz w:val="22"/>
                <w:szCs w:val="22"/>
              </w:rPr>
              <w:t>，</w:t>
            </w:r>
            <w:r>
              <w:rPr>
                <w:rFonts w:ascii="仿宋_GB2312" w:eastAsia="仿宋_GB2312" w:hAnsi="宋体" w:cs="宋体"/>
                <w:color w:val="000000"/>
                <w:kern w:val="0"/>
                <w:sz w:val="22"/>
                <w:szCs w:val="22"/>
              </w:rPr>
              <w:t>项目完成情况</w:t>
            </w:r>
            <w:r>
              <w:rPr>
                <w:rFonts w:ascii="仿宋_GB2312" w:eastAsia="仿宋_GB2312" w:hAnsi="宋体" w:cs="宋体" w:hint="eastAsia"/>
                <w:color w:val="000000"/>
                <w:kern w:val="0"/>
                <w:sz w:val="22"/>
                <w:szCs w:val="22"/>
              </w:rPr>
              <w:t>良好。</w:t>
            </w:r>
          </w:p>
          <w:p w:rsidR="003F43CC" w:rsidRDefault="003F43CC">
            <w:pPr>
              <w:widowControl/>
              <w:jc w:val="left"/>
              <w:textAlignment w:val="top"/>
              <w:rPr>
                <w:rFonts w:ascii="仿宋_GB2312" w:eastAsia="仿宋_GB2312" w:hAnsi="宋体" w:cs="宋体"/>
                <w:color w:val="000000"/>
                <w:sz w:val="22"/>
                <w:szCs w:val="22"/>
              </w:rPr>
            </w:pPr>
          </w:p>
        </w:tc>
      </w:tr>
      <w:tr w:rsidR="003F43CC">
        <w:trPr>
          <w:gridAfter w:val="1"/>
          <w:wAfter w:w="7" w:type="dxa"/>
          <w:trHeight w:val="600"/>
        </w:trPr>
        <w:tc>
          <w:tcPr>
            <w:tcW w:w="446" w:type="dxa"/>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b/>
                <w:color w:val="000000"/>
                <w:sz w:val="28"/>
                <w:szCs w:val="28"/>
              </w:rPr>
            </w:pPr>
            <w:r>
              <w:rPr>
                <w:rFonts w:ascii="仿宋_GB2312" w:eastAsia="仿宋_GB2312" w:hAnsi="黑体" w:cs="黑体" w:hint="eastAsia"/>
                <w:bCs/>
                <w:color w:val="000000"/>
                <w:kern w:val="0"/>
                <w:sz w:val="24"/>
              </w:rPr>
              <w:t>项目绩效目标及完成情况</w:t>
            </w:r>
            <w:r>
              <w:rPr>
                <w:rStyle w:val="font61"/>
                <w:rFonts w:ascii="仿宋_GB2312" w:eastAsia="仿宋_GB2312" w:hint="eastAsia"/>
              </w:rPr>
              <w:t xml:space="preserve">     </w:t>
            </w:r>
          </w:p>
        </w:tc>
        <w:tc>
          <w:tcPr>
            <w:tcW w:w="4384" w:type="dxa"/>
            <w:gridSpan w:val="11"/>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目标内容</w:t>
            </w:r>
            <w:r>
              <w:rPr>
                <w:rFonts w:ascii="仿宋_GB2312" w:eastAsia="仿宋_GB2312" w:hAnsi="黑体" w:cs="黑体" w:hint="eastAsia"/>
                <w:color w:val="000000"/>
                <w:kern w:val="0"/>
                <w:sz w:val="20"/>
                <w:szCs w:val="20"/>
              </w:rPr>
              <w:br/>
            </w:r>
            <w:r>
              <w:rPr>
                <w:rFonts w:ascii="仿宋_GB2312" w:eastAsia="仿宋_GB2312" w:hAnsi="仿宋_GB2312" w:cs="仿宋_GB2312" w:hint="eastAsia"/>
                <w:color w:val="000000"/>
                <w:kern w:val="0"/>
                <w:sz w:val="20"/>
                <w:szCs w:val="20"/>
              </w:rPr>
              <w:t>（绩效指标）</w:t>
            </w:r>
          </w:p>
        </w:tc>
        <w:tc>
          <w:tcPr>
            <w:tcW w:w="1912"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完成情况</w:t>
            </w:r>
          </w:p>
        </w:tc>
        <w:tc>
          <w:tcPr>
            <w:tcW w:w="2618"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未完成原因</w:t>
            </w:r>
          </w:p>
        </w:tc>
      </w:tr>
      <w:tr w:rsidR="003F43CC">
        <w:trPr>
          <w:trHeight w:val="2492"/>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8"/>
                <w:szCs w:val="28"/>
              </w:rPr>
            </w:pPr>
          </w:p>
        </w:tc>
        <w:tc>
          <w:tcPr>
            <w:tcW w:w="4384" w:type="dxa"/>
            <w:gridSpan w:val="11"/>
            <w:tcBorders>
              <w:top w:val="single" w:sz="4" w:space="0" w:color="000000"/>
              <w:left w:val="single" w:sz="4" w:space="0" w:color="000000"/>
              <w:bottom w:val="single" w:sz="4" w:space="0" w:color="000000"/>
              <w:right w:val="single" w:sz="4" w:space="0" w:color="000000"/>
            </w:tcBorders>
            <w:vAlign w:val="center"/>
          </w:tcPr>
          <w:p w:rsidR="003F43CC" w:rsidRDefault="007352C4">
            <w:pPr>
              <w:rPr>
                <w:rFonts w:ascii="仿宋_GB2312" w:eastAsia="仿宋_GB2312" w:hAnsi="宋体" w:cs="宋体"/>
                <w:color w:val="000000"/>
                <w:kern w:val="0"/>
                <w:sz w:val="22"/>
                <w:szCs w:val="22"/>
              </w:rPr>
            </w:pPr>
            <w:r>
              <w:rPr>
                <w:rFonts w:ascii="仿宋_GB2312" w:eastAsia="仿宋_GB2312" w:hint="eastAsia"/>
                <w:color w:val="000000"/>
                <w:sz w:val="16"/>
                <w:szCs w:val="16"/>
              </w:rPr>
              <w:t>1.</w:t>
            </w:r>
            <w:r>
              <w:rPr>
                <w:rFonts w:ascii="仿宋_GB2312" w:eastAsia="仿宋_GB2312" w:hint="eastAsia"/>
                <w:color w:val="000000"/>
                <w:sz w:val="16"/>
                <w:szCs w:val="16"/>
              </w:rPr>
              <w:t>投入指标：</w:t>
            </w: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1</w:t>
            </w:r>
            <w:r>
              <w:rPr>
                <w:rFonts w:ascii="仿宋_GB2312" w:eastAsia="仿宋_GB2312" w:hAnsi="宋体" w:cs="宋体" w:hint="eastAsia"/>
                <w:color w:val="000000"/>
                <w:kern w:val="0"/>
                <w:sz w:val="22"/>
                <w:szCs w:val="22"/>
              </w:rPr>
              <w:t>）资源管护：完成中幼林抚育</w:t>
            </w:r>
            <w:r>
              <w:rPr>
                <w:rFonts w:ascii="仿宋_GB2312" w:eastAsia="仿宋_GB2312" w:hAnsi="宋体" w:cs="宋体"/>
                <w:color w:val="000000"/>
                <w:kern w:val="0"/>
                <w:sz w:val="22"/>
                <w:szCs w:val="22"/>
              </w:rPr>
              <w:t>500</w:t>
            </w:r>
            <w:r>
              <w:rPr>
                <w:rFonts w:ascii="仿宋_GB2312" w:eastAsia="仿宋_GB2312" w:hAnsi="宋体" w:cs="宋体" w:hint="eastAsia"/>
                <w:color w:val="000000"/>
                <w:kern w:val="0"/>
                <w:sz w:val="22"/>
                <w:szCs w:val="22"/>
              </w:rPr>
              <w:t>亩、封山育林</w:t>
            </w:r>
            <w:r>
              <w:rPr>
                <w:rFonts w:ascii="仿宋_GB2312" w:eastAsia="仿宋_GB2312" w:hAnsi="宋体" w:cs="宋体"/>
                <w:color w:val="000000"/>
                <w:kern w:val="0"/>
                <w:sz w:val="22"/>
                <w:szCs w:val="22"/>
              </w:rPr>
              <w:t>500</w:t>
            </w:r>
            <w:r>
              <w:rPr>
                <w:rFonts w:ascii="仿宋_GB2312" w:eastAsia="仿宋_GB2312" w:hAnsi="宋体" w:cs="宋体" w:hint="eastAsia"/>
                <w:color w:val="000000"/>
                <w:kern w:val="0"/>
                <w:sz w:val="22"/>
                <w:szCs w:val="22"/>
              </w:rPr>
              <w:t>亩。</w:t>
            </w:r>
          </w:p>
          <w:p w:rsidR="003F43CC" w:rsidRDefault="007352C4">
            <w:pP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）乡镇绩效工资配套经费：保障乡镇林业站</w:t>
            </w:r>
            <w:r>
              <w:rPr>
                <w:rFonts w:ascii="仿宋_GB2312" w:eastAsia="仿宋_GB2312" w:hAnsi="宋体" w:cs="宋体" w:hint="eastAsia"/>
                <w:color w:val="000000"/>
                <w:kern w:val="0"/>
                <w:sz w:val="22"/>
                <w:szCs w:val="22"/>
              </w:rPr>
              <w:t>16</w:t>
            </w:r>
            <w:r>
              <w:rPr>
                <w:rFonts w:ascii="仿宋_GB2312" w:eastAsia="仿宋_GB2312" w:hAnsi="宋体" w:cs="宋体" w:hint="eastAsia"/>
                <w:color w:val="000000"/>
                <w:kern w:val="0"/>
                <w:sz w:val="22"/>
                <w:szCs w:val="22"/>
              </w:rPr>
              <w:t>名差额拨款人员享受全额拨款人员待遇。</w:t>
            </w:r>
          </w:p>
          <w:p w:rsidR="003F43CC" w:rsidRDefault="007352C4">
            <w:pP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3</w:t>
            </w:r>
            <w:r>
              <w:rPr>
                <w:rFonts w:ascii="仿宋_GB2312" w:eastAsia="仿宋_GB2312" w:hAnsi="宋体" w:cs="宋体" w:hint="eastAsia"/>
                <w:color w:val="000000"/>
                <w:kern w:val="0"/>
                <w:sz w:val="22"/>
                <w:szCs w:val="22"/>
              </w:rPr>
              <w:t>）森林防火指挥大楼危房维修经费：改善办公场地基本办公条件</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布局更为合理。</w:t>
            </w:r>
          </w:p>
          <w:p w:rsidR="003F43CC" w:rsidRDefault="007352C4">
            <w:pPr>
              <w:ind w:firstLineChars="100" w:firstLine="22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4</w:t>
            </w:r>
            <w:r>
              <w:rPr>
                <w:rFonts w:ascii="仿宋_GB2312" w:eastAsia="仿宋_GB2312" w:hAnsi="宋体" w:cs="宋体" w:hint="eastAsia"/>
                <w:color w:val="000000"/>
                <w:kern w:val="0"/>
                <w:sz w:val="22"/>
                <w:szCs w:val="22"/>
              </w:rPr>
              <w:t>）森林植被恢复征收业务经费：有利于森林植被恢复费的征收。</w:t>
            </w:r>
          </w:p>
          <w:p w:rsidR="003F43CC" w:rsidRDefault="007352C4">
            <w:pPr>
              <w:ind w:firstLineChars="100" w:firstLine="22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5</w:t>
            </w:r>
            <w:r>
              <w:rPr>
                <w:rFonts w:ascii="仿宋_GB2312" w:eastAsia="仿宋_GB2312" w:hAnsi="宋体" w:cs="宋体" w:hint="eastAsia"/>
                <w:color w:val="000000"/>
                <w:kern w:val="0"/>
                <w:sz w:val="22"/>
                <w:szCs w:val="22"/>
              </w:rPr>
              <w:t>）林业执法队购置配备费用：非煤矿山清理、整顿、打击，非法贩卖野生动物。</w:t>
            </w:r>
          </w:p>
          <w:p w:rsidR="003F43CC" w:rsidRDefault="007352C4">
            <w:pPr>
              <w:ind w:firstLineChars="100" w:firstLine="22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6</w:t>
            </w:r>
            <w:r>
              <w:rPr>
                <w:rFonts w:ascii="仿宋_GB2312" w:eastAsia="仿宋_GB2312" w:hAnsi="宋体" w:cs="宋体" w:hint="eastAsia"/>
                <w:color w:val="000000"/>
                <w:kern w:val="0"/>
                <w:sz w:val="22"/>
                <w:szCs w:val="22"/>
              </w:rPr>
              <w:t>）经果林整合：完成经果林建设</w:t>
            </w:r>
            <w:r>
              <w:rPr>
                <w:rFonts w:ascii="仿宋_GB2312" w:eastAsia="仿宋_GB2312" w:hAnsi="宋体" w:cs="宋体" w:hint="eastAsia"/>
                <w:color w:val="000000"/>
                <w:kern w:val="0"/>
                <w:sz w:val="22"/>
                <w:szCs w:val="22"/>
              </w:rPr>
              <w:t>200</w:t>
            </w:r>
            <w:r>
              <w:rPr>
                <w:rFonts w:ascii="仿宋_GB2312" w:eastAsia="仿宋_GB2312" w:hAnsi="宋体" w:cs="宋体" w:hint="eastAsia"/>
                <w:color w:val="000000"/>
                <w:kern w:val="0"/>
                <w:sz w:val="22"/>
                <w:szCs w:val="22"/>
              </w:rPr>
              <w:t>亩，造林成活率达到</w:t>
            </w:r>
            <w:r>
              <w:rPr>
                <w:rFonts w:ascii="仿宋_GB2312" w:eastAsia="仿宋_GB2312" w:hAnsi="宋体" w:cs="宋体" w:hint="eastAsia"/>
                <w:color w:val="000000"/>
                <w:kern w:val="0"/>
                <w:sz w:val="22"/>
                <w:szCs w:val="22"/>
              </w:rPr>
              <w:t>85%</w:t>
            </w:r>
            <w:r>
              <w:rPr>
                <w:rFonts w:ascii="仿宋_GB2312" w:eastAsia="仿宋_GB2312" w:hAnsi="宋体" w:cs="宋体" w:hint="eastAsia"/>
                <w:color w:val="000000"/>
                <w:kern w:val="0"/>
                <w:sz w:val="22"/>
                <w:szCs w:val="22"/>
              </w:rPr>
              <w:t>以上。</w:t>
            </w:r>
          </w:p>
          <w:p w:rsidR="003F43CC" w:rsidRDefault="007352C4">
            <w:pPr>
              <w:ind w:firstLineChars="100" w:firstLine="22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7</w:t>
            </w:r>
            <w:r>
              <w:rPr>
                <w:rFonts w:ascii="仿宋_GB2312" w:eastAsia="仿宋_GB2312" w:hAnsi="宋体" w:cs="宋体" w:hint="eastAsia"/>
                <w:color w:val="000000"/>
                <w:kern w:val="0"/>
                <w:sz w:val="22"/>
                <w:szCs w:val="22"/>
              </w:rPr>
              <w:t>）领导办点：完成造林绿化面积</w:t>
            </w:r>
            <w:r>
              <w:rPr>
                <w:rFonts w:ascii="仿宋_GB2312" w:eastAsia="仿宋_GB2312" w:hAnsi="宋体" w:cs="宋体" w:hint="eastAsia"/>
                <w:color w:val="000000"/>
                <w:kern w:val="0"/>
                <w:sz w:val="22"/>
                <w:szCs w:val="22"/>
              </w:rPr>
              <w:t>200</w:t>
            </w:r>
            <w:r>
              <w:rPr>
                <w:rFonts w:ascii="仿宋_GB2312" w:eastAsia="仿宋_GB2312" w:hAnsi="宋体" w:cs="宋体" w:hint="eastAsia"/>
                <w:color w:val="000000"/>
                <w:kern w:val="0"/>
                <w:sz w:val="22"/>
                <w:szCs w:val="22"/>
              </w:rPr>
              <w:t>亩，造林成活率达到</w:t>
            </w:r>
            <w:r>
              <w:rPr>
                <w:rFonts w:ascii="仿宋_GB2312" w:eastAsia="仿宋_GB2312" w:hAnsi="宋体" w:cs="宋体" w:hint="eastAsia"/>
                <w:color w:val="000000"/>
                <w:kern w:val="0"/>
                <w:sz w:val="22"/>
                <w:szCs w:val="22"/>
              </w:rPr>
              <w:t>85%</w:t>
            </w:r>
            <w:r>
              <w:rPr>
                <w:rFonts w:ascii="仿宋_GB2312" w:eastAsia="仿宋_GB2312" w:hAnsi="宋体" w:cs="宋体" w:hint="eastAsia"/>
                <w:color w:val="000000"/>
                <w:kern w:val="0"/>
                <w:sz w:val="22"/>
                <w:szCs w:val="22"/>
              </w:rPr>
              <w:t>以上。</w:t>
            </w:r>
          </w:p>
          <w:p w:rsidR="003F43CC" w:rsidRDefault="007352C4">
            <w:pPr>
              <w:ind w:firstLineChars="150" w:firstLine="33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(8)</w:t>
            </w:r>
            <w:r>
              <w:rPr>
                <w:rFonts w:ascii="仿宋_GB2312" w:eastAsia="仿宋_GB2312" w:hAnsi="宋体" w:cs="宋体" w:hint="eastAsia"/>
                <w:color w:val="000000"/>
                <w:kern w:val="0"/>
                <w:sz w:val="22"/>
                <w:szCs w:val="22"/>
              </w:rPr>
              <w:t>林业岗位培训：积极推进人才强林，狠抓林业队伍建设，着力打造一支政治过硬、业务精通、执行有力、作风优良的林业人才队伍，为娄星现代林业事业的健康发展提供</w:t>
            </w:r>
            <w:r>
              <w:rPr>
                <w:rFonts w:ascii="仿宋_GB2312" w:eastAsia="仿宋_GB2312" w:hAnsi="宋体" w:cs="宋体" w:hint="eastAsia"/>
                <w:color w:val="000000"/>
                <w:kern w:val="0"/>
                <w:sz w:val="22"/>
                <w:szCs w:val="22"/>
              </w:rPr>
              <w:t>人才保障。</w:t>
            </w:r>
          </w:p>
          <w:p w:rsidR="003F43CC" w:rsidRDefault="007352C4">
            <w:pPr>
              <w:ind w:firstLineChars="150" w:firstLine="33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w:t>
            </w:r>
            <w:r>
              <w:rPr>
                <w:rFonts w:ascii="仿宋_GB2312" w:eastAsia="仿宋_GB2312" w:hAnsi="宋体" w:cs="宋体" w:hint="eastAsia"/>
                <w:color w:val="000000"/>
                <w:kern w:val="0"/>
                <w:sz w:val="22"/>
                <w:szCs w:val="22"/>
              </w:rPr>
              <w:t>病虫害防治：通过林业有害生物防治治理，保障森林的健康，改善林分结构，维护生态平衡，保护生态环境及生物多样性。</w:t>
            </w:r>
          </w:p>
          <w:p w:rsidR="003F43CC" w:rsidRDefault="007352C4">
            <w:pPr>
              <w:rPr>
                <w:rFonts w:ascii="仿宋_GB2312" w:eastAsia="仿宋_GB2312" w:hAnsi="宋体" w:cs="宋体"/>
                <w:color w:val="000000"/>
                <w:kern w:val="0"/>
                <w:sz w:val="22"/>
                <w:szCs w:val="22"/>
              </w:rPr>
            </w:pPr>
            <w:r>
              <w:rPr>
                <w:rFonts w:ascii="仿宋_GB2312" w:eastAsia="仿宋_GB2312" w:hint="eastAsia"/>
                <w:color w:val="000000"/>
                <w:sz w:val="16"/>
                <w:szCs w:val="16"/>
              </w:rPr>
              <w:t>2</w:t>
            </w:r>
            <w:r>
              <w:rPr>
                <w:rFonts w:ascii="仿宋_GB2312" w:eastAsia="仿宋_GB2312" w:hint="eastAsia"/>
                <w:color w:val="000000"/>
                <w:sz w:val="16"/>
                <w:szCs w:val="16"/>
              </w:rPr>
              <w:t>、过程指标：</w:t>
            </w:r>
            <w:r>
              <w:rPr>
                <w:rFonts w:ascii="仿宋_GB2312" w:eastAsia="仿宋_GB2312" w:hint="eastAsia"/>
                <w:color w:val="000000"/>
                <w:sz w:val="16"/>
                <w:szCs w:val="16"/>
              </w:rPr>
              <w:br/>
              <w:t>3</w:t>
            </w:r>
            <w:r>
              <w:rPr>
                <w:rFonts w:ascii="仿宋_GB2312" w:eastAsia="仿宋_GB2312" w:hint="eastAsia"/>
                <w:color w:val="000000"/>
                <w:sz w:val="16"/>
                <w:szCs w:val="16"/>
              </w:rPr>
              <w:t>、产出指标：</w:t>
            </w:r>
            <w:r>
              <w:rPr>
                <w:rFonts w:ascii="仿宋_GB2312" w:eastAsia="仿宋_GB2312" w:hAnsi="宋体" w:cs="宋体" w:hint="eastAsia"/>
                <w:color w:val="000000"/>
                <w:kern w:val="0"/>
                <w:sz w:val="22"/>
                <w:szCs w:val="22"/>
              </w:rPr>
              <w:t>完成中幼林抚育</w:t>
            </w:r>
            <w:r>
              <w:rPr>
                <w:rFonts w:ascii="仿宋_GB2312" w:eastAsia="仿宋_GB2312" w:hAnsi="宋体" w:cs="宋体"/>
                <w:color w:val="000000"/>
                <w:kern w:val="0"/>
                <w:sz w:val="22"/>
                <w:szCs w:val="22"/>
              </w:rPr>
              <w:t>500</w:t>
            </w:r>
            <w:r>
              <w:rPr>
                <w:rFonts w:ascii="仿宋_GB2312" w:eastAsia="仿宋_GB2312" w:hAnsi="宋体" w:cs="宋体" w:hint="eastAsia"/>
                <w:color w:val="000000"/>
                <w:kern w:val="0"/>
                <w:sz w:val="22"/>
                <w:szCs w:val="22"/>
              </w:rPr>
              <w:t>亩、封山育林</w:t>
            </w:r>
            <w:r>
              <w:rPr>
                <w:rFonts w:ascii="仿宋_GB2312" w:eastAsia="仿宋_GB2312" w:hAnsi="宋体" w:cs="宋体"/>
                <w:color w:val="000000"/>
                <w:kern w:val="0"/>
                <w:sz w:val="22"/>
                <w:szCs w:val="22"/>
              </w:rPr>
              <w:t>500</w:t>
            </w:r>
            <w:r>
              <w:rPr>
                <w:rFonts w:ascii="仿宋_GB2312" w:eastAsia="仿宋_GB2312" w:hAnsi="宋体" w:cs="宋体" w:hint="eastAsia"/>
                <w:color w:val="000000"/>
                <w:kern w:val="0"/>
                <w:sz w:val="22"/>
                <w:szCs w:val="22"/>
              </w:rPr>
              <w:t>亩。改善办公场地基本办公条件</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有利于森林植被恢复费的征收。完成经果林建设</w:t>
            </w:r>
            <w:r>
              <w:rPr>
                <w:rFonts w:ascii="仿宋_GB2312" w:eastAsia="仿宋_GB2312" w:hAnsi="宋体" w:cs="宋体" w:hint="eastAsia"/>
                <w:color w:val="000000"/>
                <w:kern w:val="0"/>
                <w:sz w:val="22"/>
                <w:szCs w:val="22"/>
              </w:rPr>
              <w:t>200</w:t>
            </w:r>
            <w:r>
              <w:rPr>
                <w:rFonts w:ascii="仿宋_GB2312" w:eastAsia="仿宋_GB2312" w:hAnsi="宋体" w:cs="宋体" w:hint="eastAsia"/>
                <w:color w:val="000000"/>
                <w:kern w:val="0"/>
                <w:sz w:val="22"/>
                <w:szCs w:val="22"/>
              </w:rPr>
              <w:lastRenderedPageBreak/>
              <w:t>亩，造林成活率达到</w:t>
            </w:r>
            <w:r>
              <w:rPr>
                <w:rFonts w:ascii="仿宋_GB2312" w:eastAsia="仿宋_GB2312" w:hAnsi="宋体" w:cs="宋体" w:hint="eastAsia"/>
                <w:color w:val="000000"/>
                <w:kern w:val="0"/>
                <w:sz w:val="22"/>
                <w:szCs w:val="22"/>
              </w:rPr>
              <w:t>85%</w:t>
            </w:r>
            <w:r>
              <w:rPr>
                <w:rFonts w:ascii="仿宋_GB2312" w:eastAsia="仿宋_GB2312" w:hAnsi="宋体" w:cs="宋体" w:hint="eastAsia"/>
                <w:color w:val="000000"/>
                <w:kern w:val="0"/>
                <w:sz w:val="22"/>
                <w:szCs w:val="22"/>
              </w:rPr>
              <w:t>以上。松毛虫防治率</w:t>
            </w:r>
            <w:r>
              <w:rPr>
                <w:rFonts w:ascii="仿宋_GB2312" w:eastAsia="仿宋_GB2312" w:hAnsi="宋体" w:cs="宋体" w:hint="eastAsia"/>
                <w:color w:val="000000"/>
                <w:kern w:val="0"/>
                <w:sz w:val="22"/>
                <w:szCs w:val="22"/>
              </w:rPr>
              <w:t>90%</w:t>
            </w:r>
            <w:r>
              <w:rPr>
                <w:rFonts w:ascii="仿宋_GB2312" w:eastAsia="仿宋_GB2312" w:hAnsi="宋体" w:cs="宋体" w:hint="eastAsia"/>
                <w:color w:val="000000"/>
                <w:kern w:val="0"/>
                <w:sz w:val="22"/>
                <w:szCs w:val="22"/>
              </w:rPr>
              <w:t>以上。</w:t>
            </w:r>
          </w:p>
          <w:p w:rsidR="003F43CC" w:rsidRDefault="007352C4">
            <w:pPr>
              <w:rPr>
                <w:rFonts w:ascii="仿宋_GB2312" w:eastAsia="仿宋_GB2312"/>
                <w:color w:val="000000"/>
                <w:sz w:val="16"/>
                <w:szCs w:val="16"/>
              </w:rPr>
            </w:pPr>
            <w:r>
              <w:rPr>
                <w:rFonts w:ascii="仿宋_GB2312" w:eastAsia="仿宋_GB2312" w:hint="eastAsia"/>
                <w:color w:val="000000"/>
                <w:sz w:val="16"/>
                <w:szCs w:val="16"/>
              </w:rPr>
              <w:t>4</w:t>
            </w:r>
            <w:r>
              <w:rPr>
                <w:rFonts w:ascii="仿宋_GB2312" w:eastAsia="仿宋_GB2312" w:hint="eastAsia"/>
                <w:color w:val="000000"/>
                <w:sz w:val="16"/>
                <w:szCs w:val="16"/>
              </w:rPr>
              <w:t>、效果指标：</w:t>
            </w:r>
            <w:r>
              <w:rPr>
                <w:rFonts w:ascii="仿宋_GB2312" w:eastAsia="仿宋_GB2312" w:hAnsi="宋体" w:cs="宋体" w:hint="eastAsia"/>
                <w:color w:val="000000"/>
                <w:kern w:val="0"/>
                <w:sz w:val="22"/>
                <w:szCs w:val="22"/>
              </w:rPr>
              <w:t>完成中幼林抚育</w:t>
            </w:r>
            <w:r>
              <w:rPr>
                <w:rFonts w:ascii="仿宋_GB2312" w:eastAsia="仿宋_GB2312" w:hAnsi="宋体" w:cs="宋体"/>
                <w:color w:val="000000"/>
                <w:kern w:val="0"/>
                <w:sz w:val="22"/>
                <w:szCs w:val="22"/>
              </w:rPr>
              <w:t>500</w:t>
            </w:r>
            <w:r>
              <w:rPr>
                <w:rFonts w:ascii="仿宋_GB2312" w:eastAsia="仿宋_GB2312" w:hAnsi="宋体" w:cs="宋体" w:hint="eastAsia"/>
                <w:color w:val="000000"/>
                <w:kern w:val="0"/>
                <w:sz w:val="22"/>
                <w:szCs w:val="22"/>
              </w:rPr>
              <w:t>亩、封山育林</w:t>
            </w:r>
            <w:r>
              <w:rPr>
                <w:rFonts w:ascii="仿宋_GB2312" w:eastAsia="仿宋_GB2312" w:hAnsi="宋体" w:cs="宋体"/>
                <w:color w:val="000000"/>
                <w:kern w:val="0"/>
                <w:sz w:val="22"/>
                <w:szCs w:val="22"/>
              </w:rPr>
              <w:t>500</w:t>
            </w:r>
            <w:r>
              <w:rPr>
                <w:rFonts w:ascii="仿宋_GB2312" w:eastAsia="仿宋_GB2312" w:hAnsi="宋体" w:cs="宋体" w:hint="eastAsia"/>
                <w:color w:val="000000"/>
                <w:kern w:val="0"/>
                <w:sz w:val="22"/>
                <w:szCs w:val="22"/>
              </w:rPr>
              <w:t>亩。改善办公场地基本办公条件</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有利于森林植被恢复费的征收。完成经果林建设</w:t>
            </w:r>
            <w:r>
              <w:rPr>
                <w:rFonts w:ascii="仿宋_GB2312" w:eastAsia="仿宋_GB2312" w:hAnsi="宋体" w:cs="宋体" w:hint="eastAsia"/>
                <w:color w:val="000000"/>
                <w:kern w:val="0"/>
                <w:sz w:val="22"/>
                <w:szCs w:val="22"/>
              </w:rPr>
              <w:t>200</w:t>
            </w:r>
            <w:r>
              <w:rPr>
                <w:rFonts w:ascii="仿宋_GB2312" w:eastAsia="仿宋_GB2312" w:hAnsi="宋体" w:cs="宋体" w:hint="eastAsia"/>
                <w:color w:val="000000"/>
                <w:kern w:val="0"/>
                <w:sz w:val="22"/>
                <w:szCs w:val="22"/>
              </w:rPr>
              <w:t>亩，造林成活率达到</w:t>
            </w:r>
            <w:r>
              <w:rPr>
                <w:rFonts w:ascii="仿宋_GB2312" w:eastAsia="仿宋_GB2312" w:hAnsi="宋体" w:cs="宋体" w:hint="eastAsia"/>
                <w:color w:val="000000"/>
                <w:kern w:val="0"/>
                <w:sz w:val="22"/>
                <w:szCs w:val="22"/>
              </w:rPr>
              <w:t>85%</w:t>
            </w:r>
            <w:r>
              <w:rPr>
                <w:rFonts w:ascii="仿宋_GB2312" w:eastAsia="仿宋_GB2312" w:hAnsi="宋体" w:cs="宋体" w:hint="eastAsia"/>
                <w:color w:val="000000"/>
                <w:kern w:val="0"/>
                <w:sz w:val="22"/>
                <w:szCs w:val="22"/>
              </w:rPr>
              <w:t>以上。松毛虫防治效果显著。</w:t>
            </w:r>
          </w:p>
        </w:tc>
        <w:tc>
          <w:tcPr>
            <w:tcW w:w="1912"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lastRenderedPageBreak/>
              <w:t>良好</w:t>
            </w:r>
          </w:p>
        </w:tc>
        <w:tc>
          <w:tcPr>
            <w:tcW w:w="2625" w:type="dxa"/>
            <w:gridSpan w:val="8"/>
            <w:tcBorders>
              <w:top w:val="single" w:sz="4" w:space="0" w:color="000000"/>
              <w:left w:val="single" w:sz="4" w:space="0" w:color="000000"/>
              <w:bottom w:val="single" w:sz="4" w:space="0" w:color="000000"/>
              <w:right w:val="single" w:sz="4" w:space="0" w:color="000000"/>
            </w:tcBorders>
            <w:vAlign w:val="center"/>
          </w:tcPr>
          <w:p w:rsidR="003F43CC" w:rsidRDefault="007352C4">
            <w:pPr>
              <w:ind w:firstLineChars="200" w:firstLine="44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森林防火指挥大楼危房维修经费未完成绩效目标的原因是工程于</w:t>
            </w:r>
            <w:r>
              <w:rPr>
                <w:rFonts w:ascii="仿宋_GB2312" w:eastAsia="仿宋_GB2312" w:hAnsi="宋体" w:cs="宋体" w:hint="eastAsia"/>
                <w:color w:val="000000"/>
                <w:kern w:val="0"/>
                <w:sz w:val="22"/>
                <w:szCs w:val="22"/>
              </w:rPr>
              <w:t>2019</w:t>
            </w:r>
            <w:r>
              <w:rPr>
                <w:rFonts w:ascii="仿宋_GB2312" w:eastAsia="仿宋_GB2312" w:hAnsi="宋体" w:cs="宋体" w:hint="eastAsia"/>
                <w:color w:val="000000"/>
                <w:kern w:val="0"/>
                <w:sz w:val="22"/>
                <w:szCs w:val="22"/>
              </w:rPr>
              <w:t>年元月份竣工，余款于</w:t>
            </w:r>
            <w:r>
              <w:rPr>
                <w:rFonts w:ascii="仿宋_GB2312" w:eastAsia="仿宋_GB2312" w:hAnsi="宋体" w:cs="宋体" w:hint="eastAsia"/>
                <w:color w:val="000000"/>
                <w:kern w:val="0"/>
                <w:sz w:val="22"/>
                <w:szCs w:val="22"/>
              </w:rPr>
              <w:t>2019</w:t>
            </w:r>
            <w:r>
              <w:rPr>
                <w:rFonts w:ascii="仿宋_GB2312" w:eastAsia="仿宋_GB2312" w:hAnsi="宋体" w:cs="宋体" w:hint="eastAsia"/>
                <w:color w:val="000000"/>
                <w:kern w:val="0"/>
                <w:sz w:val="22"/>
                <w:szCs w:val="22"/>
              </w:rPr>
              <w:t>年验收合格后再支付。林业执法队购置配备费用未完成绩效目标的原因是由于执法大队的服装、采购手续一直未办理完成导致。林业岗位培训费未完成绩效目标的原因是机关与事业单位人事管理人员综合能力提升培训未参与学习。</w:t>
            </w:r>
          </w:p>
          <w:p w:rsidR="003F43CC" w:rsidRDefault="003F43CC">
            <w:pPr>
              <w:ind w:firstLineChars="200" w:firstLine="440"/>
              <w:rPr>
                <w:rFonts w:ascii="仿宋_GB2312" w:eastAsia="仿宋_GB2312" w:hAnsi="宋体" w:cs="宋体"/>
                <w:color w:val="000000"/>
                <w:kern w:val="0"/>
                <w:sz w:val="22"/>
                <w:szCs w:val="22"/>
              </w:rPr>
            </w:pPr>
          </w:p>
          <w:p w:rsidR="003F43CC" w:rsidRDefault="003F43CC">
            <w:pPr>
              <w:jc w:val="center"/>
              <w:rPr>
                <w:rFonts w:ascii="仿宋_GB2312" w:eastAsia="仿宋_GB2312" w:hAnsi="宋体" w:cs="宋体"/>
                <w:color w:val="000000"/>
                <w:sz w:val="20"/>
                <w:szCs w:val="20"/>
              </w:rPr>
            </w:pPr>
          </w:p>
        </w:tc>
      </w:tr>
      <w:tr w:rsidR="003F43CC">
        <w:trPr>
          <w:trHeight w:val="435"/>
        </w:trPr>
        <w:tc>
          <w:tcPr>
            <w:tcW w:w="446" w:type="dxa"/>
            <w:vMerge w:val="restart"/>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lastRenderedPageBreak/>
              <w:t>项目评价涉及的文件资料名称</w:t>
            </w:r>
          </w:p>
        </w:tc>
        <w:tc>
          <w:tcPr>
            <w:tcW w:w="3124"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文件资料内容</w:t>
            </w:r>
          </w:p>
        </w:tc>
        <w:tc>
          <w:tcPr>
            <w:tcW w:w="3172" w:type="dxa"/>
            <w:gridSpan w:val="9"/>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文件资料名称</w:t>
            </w:r>
          </w:p>
        </w:tc>
        <w:tc>
          <w:tcPr>
            <w:tcW w:w="1365"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kern w:val="0"/>
                <w:sz w:val="20"/>
                <w:szCs w:val="20"/>
              </w:rPr>
            </w:pPr>
            <w:r>
              <w:rPr>
                <w:rFonts w:ascii="仿宋_GB2312" w:eastAsia="仿宋_GB2312" w:hAnsi="黑体" w:cs="黑体" w:hint="eastAsia"/>
                <w:color w:val="000000"/>
                <w:kern w:val="0"/>
                <w:sz w:val="20"/>
                <w:szCs w:val="20"/>
              </w:rPr>
              <w:t>文件资料</w:t>
            </w:r>
          </w:p>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编号</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黑体" w:cs="黑体"/>
                <w:color w:val="000000"/>
                <w:sz w:val="20"/>
                <w:szCs w:val="20"/>
              </w:rPr>
            </w:pPr>
            <w:r>
              <w:rPr>
                <w:rFonts w:ascii="仿宋_GB2312" w:eastAsia="仿宋_GB2312" w:hAnsi="黑体" w:cs="黑体" w:hint="eastAsia"/>
                <w:color w:val="000000"/>
                <w:kern w:val="0"/>
                <w:sz w:val="20"/>
                <w:szCs w:val="20"/>
              </w:rPr>
              <w:t>发文时间</w:t>
            </w:r>
          </w:p>
        </w:tc>
      </w:tr>
      <w:tr w:rsidR="003F43CC">
        <w:trPr>
          <w:trHeight w:val="31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0"/>
                <w:szCs w:val="20"/>
              </w:rPr>
            </w:pPr>
          </w:p>
        </w:tc>
        <w:tc>
          <w:tcPr>
            <w:tcW w:w="3124"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本单位成立绩效评价小组的文件</w:t>
            </w:r>
          </w:p>
        </w:tc>
        <w:tc>
          <w:tcPr>
            <w:tcW w:w="3172" w:type="dxa"/>
            <w:gridSpan w:val="9"/>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color w:val="000000"/>
                <w:sz w:val="16"/>
                <w:szCs w:val="16"/>
              </w:rPr>
            </w:pPr>
          </w:p>
        </w:tc>
        <w:tc>
          <w:tcPr>
            <w:tcW w:w="1365"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r>
      <w:tr w:rsidR="003F43CC">
        <w:trPr>
          <w:trHeight w:val="31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0"/>
                <w:szCs w:val="20"/>
              </w:rPr>
            </w:pPr>
          </w:p>
        </w:tc>
        <w:tc>
          <w:tcPr>
            <w:tcW w:w="3124"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项目绩效目标申报材料</w:t>
            </w:r>
          </w:p>
        </w:tc>
        <w:tc>
          <w:tcPr>
            <w:tcW w:w="3172" w:type="dxa"/>
            <w:gridSpan w:val="9"/>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color w:val="000000"/>
                <w:sz w:val="16"/>
                <w:szCs w:val="16"/>
              </w:rPr>
            </w:pPr>
          </w:p>
        </w:tc>
        <w:tc>
          <w:tcPr>
            <w:tcW w:w="1365"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r>
      <w:tr w:rsidR="003F43CC">
        <w:trPr>
          <w:trHeight w:val="31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0"/>
                <w:szCs w:val="20"/>
              </w:rPr>
            </w:pPr>
          </w:p>
        </w:tc>
        <w:tc>
          <w:tcPr>
            <w:tcW w:w="3124"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财政资金下达文件</w:t>
            </w:r>
          </w:p>
        </w:tc>
        <w:tc>
          <w:tcPr>
            <w:tcW w:w="3172" w:type="dxa"/>
            <w:gridSpan w:val="9"/>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color w:val="000000"/>
                <w:sz w:val="16"/>
                <w:szCs w:val="16"/>
              </w:rPr>
            </w:pPr>
            <w:r>
              <w:rPr>
                <w:rFonts w:ascii="仿宋_GB2312" w:eastAsia="仿宋_GB2312" w:hint="eastAsia"/>
                <w:color w:val="000000"/>
                <w:sz w:val="16"/>
                <w:szCs w:val="16"/>
              </w:rPr>
              <w:t>娄底市娄星区财政局关于</w:t>
            </w:r>
            <w:r>
              <w:rPr>
                <w:rFonts w:ascii="仿宋_GB2312" w:eastAsia="仿宋_GB2312" w:hint="eastAsia"/>
                <w:color w:val="000000"/>
                <w:sz w:val="16"/>
                <w:szCs w:val="16"/>
              </w:rPr>
              <w:t>2018</w:t>
            </w:r>
            <w:r>
              <w:rPr>
                <w:rFonts w:ascii="仿宋_GB2312" w:eastAsia="仿宋_GB2312" w:hint="eastAsia"/>
                <w:color w:val="000000"/>
                <w:sz w:val="16"/>
                <w:szCs w:val="16"/>
              </w:rPr>
              <w:t>年年度部门综合预算的批复</w:t>
            </w:r>
          </w:p>
        </w:tc>
        <w:tc>
          <w:tcPr>
            <w:tcW w:w="1365"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7352C4">
            <w:pPr>
              <w:rPr>
                <w:rFonts w:ascii="仿宋_GB2312" w:eastAsia="仿宋_GB2312"/>
                <w:color w:val="000000"/>
                <w:sz w:val="16"/>
                <w:szCs w:val="16"/>
              </w:rPr>
            </w:pPr>
            <w:r>
              <w:rPr>
                <w:rFonts w:ascii="仿宋_GB2312" w:eastAsia="仿宋_GB2312" w:hint="eastAsia"/>
                <w:color w:val="000000"/>
                <w:sz w:val="16"/>
                <w:szCs w:val="16"/>
              </w:rPr>
              <w:t>2018</w:t>
            </w:r>
            <w:r>
              <w:rPr>
                <w:rFonts w:ascii="仿宋_GB2312" w:eastAsia="仿宋_GB2312" w:hint="eastAsia"/>
                <w:color w:val="000000"/>
                <w:sz w:val="16"/>
                <w:szCs w:val="16"/>
              </w:rPr>
              <w:t>年</w:t>
            </w:r>
            <w:r>
              <w:rPr>
                <w:rFonts w:ascii="仿宋_GB2312" w:eastAsia="仿宋_GB2312" w:hint="eastAsia"/>
                <w:color w:val="000000"/>
                <w:sz w:val="16"/>
                <w:szCs w:val="16"/>
              </w:rPr>
              <w:t>1</w:t>
            </w:r>
            <w:r>
              <w:rPr>
                <w:rFonts w:ascii="仿宋_GB2312" w:eastAsia="仿宋_GB2312" w:hint="eastAsia"/>
                <w:color w:val="000000"/>
                <w:sz w:val="16"/>
                <w:szCs w:val="16"/>
              </w:rPr>
              <w:t>月</w:t>
            </w:r>
            <w:r>
              <w:rPr>
                <w:rFonts w:ascii="仿宋_GB2312" w:eastAsia="仿宋_GB2312" w:hint="eastAsia"/>
                <w:color w:val="000000"/>
                <w:sz w:val="16"/>
                <w:szCs w:val="16"/>
              </w:rPr>
              <w:t>6</w:t>
            </w:r>
            <w:r>
              <w:rPr>
                <w:rFonts w:ascii="仿宋_GB2312" w:eastAsia="仿宋_GB2312" w:hint="eastAsia"/>
                <w:color w:val="000000"/>
                <w:sz w:val="16"/>
                <w:szCs w:val="16"/>
              </w:rPr>
              <w:t>日</w:t>
            </w:r>
          </w:p>
        </w:tc>
      </w:tr>
      <w:tr w:rsidR="003F43CC">
        <w:trPr>
          <w:trHeight w:val="285"/>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0"/>
                <w:szCs w:val="20"/>
              </w:rPr>
            </w:pPr>
          </w:p>
        </w:tc>
        <w:tc>
          <w:tcPr>
            <w:tcW w:w="3124"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资金管理办法</w:t>
            </w:r>
          </w:p>
        </w:tc>
        <w:tc>
          <w:tcPr>
            <w:tcW w:w="3172" w:type="dxa"/>
            <w:gridSpan w:val="9"/>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color w:val="000000"/>
                <w:sz w:val="16"/>
                <w:szCs w:val="16"/>
              </w:rPr>
            </w:pPr>
            <w:r>
              <w:rPr>
                <w:rFonts w:ascii="仿宋_GB2312" w:eastAsia="仿宋_GB2312" w:hAnsi="宋体" w:cs="宋体" w:hint="eastAsia"/>
                <w:color w:val="000000"/>
                <w:kern w:val="0"/>
                <w:sz w:val="20"/>
                <w:szCs w:val="20"/>
              </w:rPr>
              <w:t>森林植被恢复费管理办法</w:t>
            </w:r>
          </w:p>
        </w:tc>
        <w:tc>
          <w:tcPr>
            <w:tcW w:w="1365"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r>
      <w:tr w:rsidR="003F43CC">
        <w:trPr>
          <w:trHeight w:val="270"/>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0"/>
                <w:szCs w:val="20"/>
              </w:rPr>
            </w:pPr>
          </w:p>
        </w:tc>
        <w:tc>
          <w:tcPr>
            <w:tcW w:w="3124"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项目管理办法</w:t>
            </w:r>
          </w:p>
        </w:tc>
        <w:tc>
          <w:tcPr>
            <w:tcW w:w="3172" w:type="dxa"/>
            <w:gridSpan w:val="9"/>
            <w:tcBorders>
              <w:top w:val="single" w:sz="4" w:space="0" w:color="000000"/>
              <w:left w:val="single" w:sz="4" w:space="0" w:color="000000"/>
              <w:bottom w:val="single" w:sz="4" w:space="0" w:color="000000"/>
              <w:right w:val="single" w:sz="4" w:space="0" w:color="000000"/>
            </w:tcBorders>
            <w:vAlign w:val="center"/>
          </w:tcPr>
          <w:p w:rsidR="003F43CC" w:rsidRDefault="007352C4">
            <w:pPr>
              <w:jc w:val="center"/>
              <w:rPr>
                <w:rFonts w:ascii="仿宋_GB2312" w:eastAsia="仿宋_GB2312"/>
                <w:color w:val="000000"/>
                <w:sz w:val="16"/>
                <w:szCs w:val="16"/>
              </w:rPr>
            </w:pPr>
            <w:r>
              <w:rPr>
                <w:rFonts w:ascii="仿宋_GB2312" w:eastAsia="仿宋_GB2312" w:hAnsi="宋体" w:cs="宋体" w:hint="eastAsia"/>
                <w:color w:val="000000"/>
                <w:kern w:val="0"/>
                <w:sz w:val="20"/>
                <w:szCs w:val="20"/>
              </w:rPr>
              <w:t>森林植被恢复费管理办法</w:t>
            </w:r>
          </w:p>
        </w:tc>
        <w:tc>
          <w:tcPr>
            <w:tcW w:w="1365"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r>
      <w:tr w:rsidR="003F43CC">
        <w:trPr>
          <w:trHeight w:val="270"/>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0"/>
                <w:szCs w:val="20"/>
              </w:rPr>
            </w:pPr>
          </w:p>
        </w:tc>
        <w:tc>
          <w:tcPr>
            <w:tcW w:w="3124"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项目立项申报的文件材料</w:t>
            </w:r>
          </w:p>
        </w:tc>
        <w:tc>
          <w:tcPr>
            <w:tcW w:w="3172" w:type="dxa"/>
            <w:gridSpan w:val="9"/>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color w:val="000000"/>
                <w:sz w:val="16"/>
                <w:szCs w:val="16"/>
              </w:rPr>
            </w:pPr>
          </w:p>
        </w:tc>
        <w:tc>
          <w:tcPr>
            <w:tcW w:w="1365"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r>
      <w:tr w:rsidR="003F43CC">
        <w:trPr>
          <w:trHeight w:val="270"/>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0"/>
                <w:szCs w:val="20"/>
              </w:rPr>
            </w:pPr>
          </w:p>
        </w:tc>
        <w:tc>
          <w:tcPr>
            <w:tcW w:w="3124"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项目调整的文件资料</w:t>
            </w:r>
          </w:p>
        </w:tc>
        <w:tc>
          <w:tcPr>
            <w:tcW w:w="3172" w:type="dxa"/>
            <w:gridSpan w:val="9"/>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color w:val="000000"/>
                <w:sz w:val="16"/>
                <w:szCs w:val="16"/>
              </w:rPr>
            </w:pPr>
          </w:p>
        </w:tc>
        <w:tc>
          <w:tcPr>
            <w:tcW w:w="1365"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r>
      <w:tr w:rsidR="003F43CC">
        <w:trPr>
          <w:trHeight w:val="270"/>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0"/>
                <w:szCs w:val="20"/>
              </w:rPr>
            </w:pPr>
          </w:p>
        </w:tc>
        <w:tc>
          <w:tcPr>
            <w:tcW w:w="3124"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项目完成验收的文件资料</w:t>
            </w:r>
          </w:p>
        </w:tc>
        <w:tc>
          <w:tcPr>
            <w:tcW w:w="3172" w:type="dxa"/>
            <w:gridSpan w:val="9"/>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color w:val="000000"/>
                <w:sz w:val="16"/>
                <w:szCs w:val="16"/>
              </w:rPr>
            </w:pPr>
          </w:p>
        </w:tc>
        <w:tc>
          <w:tcPr>
            <w:tcW w:w="1365"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r>
      <w:tr w:rsidR="003F43CC">
        <w:trPr>
          <w:trHeight w:val="330"/>
        </w:trPr>
        <w:tc>
          <w:tcPr>
            <w:tcW w:w="446" w:type="dxa"/>
            <w:vMerge/>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hAnsi="宋体" w:cs="宋体"/>
                <w:b/>
                <w:color w:val="000000"/>
                <w:sz w:val="20"/>
                <w:szCs w:val="20"/>
              </w:rPr>
            </w:pPr>
          </w:p>
        </w:tc>
        <w:tc>
          <w:tcPr>
            <w:tcW w:w="3124" w:type="dxa"/>
            <w:gridSpan w:val="7"/>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其他佐证材料</w:t>
            </w:r>
          </w:p>
        </w:tc>
        <w:tc>
          <w:tcPr>
            <w:tcW w:w="3172" w:type="dxa"/>
            <w:gridSpan w:val="9"/>
            <w:tcBorders>
              <w:top w:val="single" w:sz="4" w:space="0" w:color="000000"/>
              <w:left w:val="single" w:sz="4" w:space="0" w:color="000000"/>
              <w:bottom w:val="single" w:sz="4" w:space="0" w:color="000000"/>
              <w:right w:val="single" w:sz="4" w:space="0" w:color="000000"/>
            </w:tcBorders>
            <w:vAlign w:val="center"/>
          </w:tcPr>
          <w:p w:rsidR="003F43CC" w:rsidRDefault="003F43CC">
            <w:pPr>
              <w:jc w:val="center"/>
              <w:rPr>
                <w:rFonts w:ascii="仿宋_GB2312" w:eastAsia="仿宋_GB2312"/>
                <w:color w:val="000000"/>
                <w:sz w:val="16"/>
                <w:szCs w:val="16"/>
              </w:rPr>
            </w:pPr>
          </w:p>
        </w:tc>
        <w:tc>
          <w:tcPr>
            <w:tcW w:w="1365" w:type="dxa"/>
            <w:gridSpan w:val="5"/>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3F43CC" w:rsidRDefault="003F43CC">
            <w:pPr>
              <w:rPr>
                <w:rFonts w:ascii="仿宋_GB2312" w:eastAsia="仿宋_GB2312"/>
                <w:color w:val="000000"/>
                <w:sz w:val="16"/>
                <w:szCs w:val="16"/>
              </w:rPr>
            </w:pPr>
          </w:p>
        </w:tc>
      </w:tr>
      <w:tr w:rsidR="003F43CC">
        <w:trPr>
          <w:trHeight w:val="330"/>
        </w:trPr>
        <w:tc>
          <w:tcPr>
            <w:tcW w:w="446" w:type="dxa"/>
            <w:tcBorders>
              <w:top w:val="single" w:sz="4" w:space="0" w:color="000000"/>
              <w:left w:val="nil"/>
              <w:bottom w:val="nil"/>
              <w:right w:val="nil"/>
            </w:tcBorders>
            <w:vAlign w:val="center"/>
          </w:tcPr>
          <w:p w:rsidR="003F43CC" w:rsidRDefault="003F43CC">
            <w:pPr>
              <w:jc w:val="center"/>
              <w:rPr>
                <w:rFonts w:ascii="仿宋_GB2312" w:eastAsia="仿宋_GB2312" w:hAnsi="宋体" w:cs="宋体"/>
                <w:b/>
                <w:color w:val="000000"/>
                <w:sz w:val="20"/>
                <w:szCs w:val="20"/>
              </w:rPr>
            </w:pPr>
          </w:p>
        </w:tc>
        <w:tc>
          <w:tcPr>
            <w:tcW w:w="3148" w:type="dxa"/>
            <w:gridSpan w:val="8"/>
            <w:tcBorders>
              <w:top w:val="single" w:sz="4" w:space="0" w:color="000000"/>
              <w:left w:val="nil"/>
              <w:bottom w:val="nil"/>
              <w:right w:val="nil"/>
            </w:tcBorders>
            <w:vAlign w:val="center"/>
          </w:tcPr>
          <w:p w:rsidR="003F43CC" w:rsidRDefault="007352C4">
            <w:pPr>
              <w:rPr>
                <w:rFonts w:ascii="仿宋_GB2312" w:eastAsia="仿宋_GB2312"/>
                <w:color w:val="000000"/>
                <w:sz w:val="22"/>
                <w:szCs w:val="22"/>
              </w:rPr>
            </w:pPr>
            <w:r>
              <w:rPr>
                <w:rFonts w:ascii="仿宋_GB2312" w:eastAsia="仿宋_GB2312" w:hAnsi="宋体" w:cs="宋体" w:hint="eastAsia"/>
                <w:color w:val="000000"/>
                <w:kern w:val="0"/>
                <w:sz w:val="22"/>
                <w:szCs w:val="22"/>
              </w:rPr>
              <w:t>填表人签名：</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梁丽芳</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 xml:space="preserve">              </w:t>
            </w:r>
          </w:p>
        </w:tc>
        <w:tc>
          <w:tcPr>
            <w:tcW w:w="3148" w:type="dxa"/>
            <w:gridSpan w:val="8"/>
            <w:tcBorders>
              <w:top w:val="single" w:sz="4" w:space="0" w:color="000000"/>
              <w:left w:val="nil"/>
              <w:bottom w:val="nil"/>
              <w:right w:val="nil"/>
            </w:tcBorders>
            <w:vAlign w:val="center"/>
          </w:tcPr>
          <w:p w:rsidR="003F43CC" w:rsidRDefault="007352C4">
            <w:pP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联系电话：</w:t>
            </w:r>
            <w:r>
              <w:rPr>
                <w:rFonts w:ascii="仿宋_GB2312" w:eastAsia="仿宋_GB2312" w:hAnsi="宋体" w:cs="宋体" w:hint="eastAsia"/>
                <w:color w:val="000000"/>
                <w:kern w:val="0"/>
                <w:sz w:val="22"/>
                <w:szCs w:val="22"/>
              </w:rPr>
              <w:t>15115888666</w:t>
            </w:r>
          </w:p>
        </w:tc>
        <w:tc>
          <w:tcPr>
            <w:tcW w:w="2625" w:type="dxa"/>
            <w:gridSpan w:val="8"/>
            <w:tcBorders>
              <w:top w:val="single" w:sz="4" w:space="0" w:color="000000"/>
              <w:left w:val="nil"/>
              <w:bottom w:val="nil"/>
              <w:right w:val="nil"/>
            </w:tcBorders>
            <w:vAlign w:val="center"/>
          </w:tcPr>
          <w:p w:rsidR="003F43CC" w:rsidRDefault="007352C4">
            <w:pPr>
              <w:rPr>
                <w:rFonts w:ascii="仿宋_GB2312" w:eastAsia="仿宋_GB2312"/>
                <w:color w:val="000000"/>
                <w:sz w:val="22"/>
                <w:szCs w:val="22"/>
              </w:rPr>
            </w:pPr>
            <w:r>
              <w:rPr>
                <w:rFonts w:ascii="仿宋_GB2312" w:eastAsia="仿宋_GB2312" w:hAnsi="宋体" w:cs="宋体" w:hint="eastAsia"/>
                <w:color w:val="000000"/>
                <w:kern w:val="0"/>
                <w:sz w:val="22"/>
                <w:szCs w:val="22"/>
              </w:rPr>
              <w:t xml:space="preserve">     2019 </w:t>
            </w:r>
            <w:r>
              <w:rPr>
                <w:rFonts w:ascii="仿宋_GB2312" w:eastAsia="仿宋_GB2312" w:hAnsi="宋体" w:cs="宋体" w:hint="eastAsia"/>
                <w:color w:val="000000"/>
                <w:kern w:val="0"/>
                <w:sz w:val="22"/>
                <w:szCs w:val="22"/>
              </w:rPr>
              <w:t>年</w:t>
            </w:r>
            <w:r>
              <w:rPr>
                <w:rFonts w:ascii="仿宋_GB2312" w:eastAsia="仿宋_GB2312" w:hAnsi="宋体" w:cs="宋体" w:hint="eastAsia"/>
                <w:color w:val="000000"/>
                <w:kern w:val="0"/>
                <w:sz w:val="22"/>
                <w:szCs w:val="22"/>
              </w:rPr>
              <w:t>5</w:t>
            </w:r>
            <w:r>
              <w:rPr>
                <w:rStyle w:val="font141"/>
                <w:rFonts w:ascii="仿宋_GB2312" w:eastAsia="仿宋_GB2312" w:hint="eastAsia"/>
                <w:sz w:val="22"/>
                <w:szCs w:val="22"/>
              </w:rPr>
              <w:t xml:space="preserve"> </w:t>
            </w:r>
            <w:r>
              <w:rPr>
                <w:rStyle w:val="font101"/>
                <w:rFonts w:ascii="仿宋_GB2312" w:eastAsia="仿宋_GB2312" w:hint="default"/>
                <w:sz w:val="22"/>
                <w:szCs w:val="22"/>
              </w:rPr>
              <w:t>月</w:t>
            </w:r>
            <w:r>
              <w:rPr>
                <w:rStyle w:val="font101"/>
                <w:rFonts w:ascii="仿宋_GB2312" w:eastAsia="仿宋_GB2312" w:hint="default"/>
                <w:sz w:val="22"/>
                <w:szCs w:val="22"/>
              </w:rPr>
              <w:t>30</w:t>
            </w:r>
            <w:r>
              <w:rPr>
                <w:rStyle w:val="font141"/>
                <w:rFonts w:ascii="仿宋_GB2312" w:eastAsia="仿宋_GB2312" w:hint="eastAsia"/>
                <w:sz w:val="22"/>
                <w:szCs w:val="22"/>
              </w:rPr>
              <w:t xml:space="preserve"> </w:t>
            </w:r>
            <w:r>
              <w:rPr>
                <w:rStyle w:val="font101"/>
                <w:rFonts w:ascii="仿宋_GB2312" w:eastAsia="仿宋_GB2312" w:hint="default"/>
                <w:sz w:val="22"/>
                <w:szCs w:val="22"/>
              </w:rPr>
              <w:t>日</w:t>
            </w:r>
          </w:p>
        </w:tc>
      </w:tr>
    </w:tbl>
    <w:p w:rsidR="003F43CC" w:rsidRDefault="003F43CC">
      <w:pPr>
        <w:widowControl/>
        <w:ind w:left="91"/>
        <w:jc w:val="left"/>
        <w:rPr>
          <w:rFonts w:ascii="仿宋" w:eastAsia="仿宋" w:hAnsi="仿宋" w:cs="宋体"/>
          <w:kern w:val="0"/>
          <w:sz w:val="32"/>
          <w:szCs w:val="32"/>
        </w:rPr>
      </w:pPr>
    </w:p>
    <w:p w:rsidR="003F43CC" w:rsidRDefault="003F43CC">
      <w:pPr>
        <w:widowControl/>
        <w:jc w:val="left"/>
        <w:rPr>
          <w:rFonts w:ascii="黑体" w:eastAsia="黑体" w:hAnsi="黑体" w:cs="宋体"/>
          <w:kern w:val="0"/>
          <w:sz w:val="32"/>
          <w:szCs w:val="32"/>
        </w:rPr>
      </w:pPr>
    </w:p>
    <w:p w:rsidR="003F43CC" w:rsidRDefault="003F43CC">
      <w:pPr>
        <w:widowControl/>
        <w:jc w:val="left"/>
        <w:rPr>
          <w:rFonts w:ascii="黑体" w:eastAsia="黑体" w:hAnsi="黑体" w:cs="宋体"/>
          <w:kern w:val="0"/>
          <w:sz w:val="32"/>
          <w:szCs w:val="32"/>
        </w:rPr>
      </w:pPr>
    </w:p>
    <w:p w:rsidR="003F43CC" w:rsidRDefault="003F43CC">
      <w:pPr>
        <w:widowControl/>
        <w:jc w:val="left"/>
        <w:rPr>
          <w:rFonts w:ascii="黑体" w:eastAsia="黑体" w:hAnsi="黑体" w:cs="宋体"/>
          <w:kern w:val="0"/>
          <w:sz w:val="32"/>
          <w:szCs w:val="32"/>
        </w:rPr>
      </w:pPr>
    </w:p>
    <w:p w:rsidR="003F43CC" w:rsidRDefault="003F43CC">
      <w:pPr>
        <w:widowControl/>
        <w:jc w:val="left"/>
        <w:rPr>
          <w:rFonts w:ascii="黑体" w:eastAsia="黑体" w:hAnsi="黑体" w:cs="宋体"/>
          <w:kern w:val="0"/>
          <w:sz w:val="32"/>
          <w:szCs w:val="32"/>
        </w:rPr>
      </w:pPr>
    </w:p>
    <w:p w:rsidR="003F43CC" w:rsidRDefault="003F43CC">
      <w:pPr>
        <w:widowControl/>
        <w:jc w:val="left"/>
        <w:rPr>
          <w:rFonts w:ascii="黑体" w:eastAsia="黑体" w:hAnsi="黑体" w:cs="宋体"/>
          <w:kern w:val="0"/>
          <w:sz w:val="32"/>
          <w:szCs w:val="32"/>
        </w:rPr>
      </w:pPr>
    </w:p>
    <w:p w:rsidR="003F43CC" w:rsidRDefault="003F43CC">
      <w:pPr>
        <w:widowControl/>
        <w:jc w:val="left"/>
        <w:rPr>
          <w:rFonts w:ascii="黑体" w:eastAsia="黑体" w:hAnsi="黑体" w:cs="宋体"/>
          <w:kern w:val="0"/>
          <w:sz w:val="32"/>
          <w:szCs w:val="32"/>
        </w:rPr>
      </w:pPr>
    </w:p>
    <w:p w:rsidR="003F43CC" w:rsidRDefault="003F43CC">
      <w:pPr>
        <w:widowControl/>
        <w:jc w:val="left"/>
        <w:rPr>
          <w:rFonts w:ascii="黑体" w:eastAsia="黑体" w:hAnsi="黑体" w:cs="宋体"/>
          <w:kern w:val="0"/>
          <w:sz w:val="32"/>
          <w:szCs w:val="32"/>
        </w:rPr>
      </w:pPr>
    </w:p>
    <w:p w:rsidR="003F43CC" w:rsidRDefault="003F43CC">
      <w:pPr>
        <w:widowControl/>
        <w:jc w:val="left"/>
        <w:rPr>
          <w:rFonts w:ascii="黑体" w:eastAsia="黑体" w:hAnsi="黑体" w:cs="宋体"/>
          <w:kern w:val="0"/>
          <w:sz w:val="32"/>
          <w:szCs w:val="32"/>
        </w:rPr>
      </w:pPr>
    </w:p>
    <w:p w:rsidR="003F43CC" w:rsidRDefault="003F43CC">
      <w:pPr>
        <w:widowControl/>
        <w:jc w:val="left"/>
        <w:rPr>
          <w:rFonts w:ascii="黑体" w:eastAsia="黑体" w:hAnsi="黑体" w:cs="宋体"/>
          <w:kern w:val="0"/>
          <w:sz w:val="32"/>
          <w:szCs w:val="32"/>
        </w:rPr>
      </w:pPr>
      <w:bookmarkStart w:id="1" w:name="_GoBack"/>
      <w:bookmarkEnd w:id="1"/>
    </w:p>
    <w:p w:rsidR="003F43CC" w:rsidRDefault="007352C4">
      <w:pPr>
        <w:widowControl/>
        <w:jc w:val="left"/>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hint="eastAsia"/>
          <w:kern w:val="0"/>
          <w:sz w:val="32"/>
          <w:szCs w:val="32"/>
        </w:rPr>
        <w:t>3-5</w:t>
      </w:r>
    </w:p>
    <w:p w:rsidR="003F43CC" w:rsidRDefault="007352C4">
      <w:pPr>
        <w:widowControl/>
        <w:ind w:left="93"/>
        <w:jc w:val="center"/>
        <w:rPr>
          <w:rFonts w:ascii="方正小标宋简体" w:eastAsia="方正小标宋简体" w:hAnsi="仿宋" w:cs="宋体"/>
          <w:kern w:val="0"/>
          <w:sz w:val="44"/>
          <w:szCs w:val="44"/>
        </w:rPr>
      </w:pPr>
      <w:r>
        <w:rPr>
          <w:rFonts w:ascii="方正小标宋简体" w:eastAsia="方正小标宋简体" w:hAnsi="仿宋" w:cs="宋体" w:hint="eastAsia"/>
          <w:bCs/>
          <w:kern w:val="0"/>
          <w:sz w:val="44"/>
          <w:szCs w:val="44"/>
        </w:rPr>
        <w:t>财政专项资金绩效自评共性指标</w:t>
      </w:r>
    </w:p>
    <w:p w:rsidR="003F43CC" w:rsidRDefault="003F43CC">
      <w:pPr>
        <w:widowControl/>
        <w:ind w:left="93"/>
        <w:jc w:val="left"/>
        <w:rPr>
          <w:rFonts w:ascii="仿宋" w:eastAsia="仿宋" w:hAnsi="仿宋" w:cs="宋体"/>
          <w:kern w:val="0"/>
          <w:sz w:val="24"/>
        </w:rPr>
      </w:pPr>
    </w:p>
    <w:tbl>
      <w:tblPr>
        <w:tblW w:w="0" w:type="auto"/>
        <w:jc w:val="center"/>
        <w:tblLayout w:type="fixed"/>
        <w:tblLook w:val="04A0"/>
      </w:tblPr>
      <w:tblGrid>
        <w:gridCol w:w="524"/>
        <w:gridCol w:w="660"/>
        <w:gridCol w:w="1050"/>
        <w:gridCol w:w="1935"/>
        <w:gridCol w:w="4140"/>
        <w:gridCol w:w="719"/>
      </w:tblGrid>
      <w:tr w:rsidR="003F43CC">
        <w:trPr>
          <w:jc w:val="center"/>
        </w:trPr>
        <w:tc>
          <w:tcPr>
            <w:tcW w:w="524" w:type="dxa"/>
            <w:tcBorders>
              <w:top w:val="single" w:sz="4" w:space="0" w:color="000000"/>
              <w:left w:val="single" w:sz="4" w:space="0" w:color="000000"/>
              <w:bottom w:val="nil"/>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一级</w:t>
            </w:r>
          </w:p>
        </w:tc>
        <w:tc>
          <w:tcPr>
            <w:tcW w:w="660" w:type="dxa"/>
            <w:vMerge w:val="restart"/>
            <w:tcBorders>
              <w:top w:val="single" w:sz="4" w:space="0" w:color="000000"/>
              <w:left w:val="nil"/>
              <w:right w:val="single" w:sz="4" w:space="0" w:color="000000"/>
            </w:tcBorders>
            <w:vAlign w:val="center"/>
          </w:tcPr>
          <w:p w:rsidR="003F43CC" w:rsidRDefault="007352C4">
            <w:pPr>
              <w:widowControl/>
              <w:spacing w:line="300" w:lineRule="exact"/>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二级</w:t>
            </w:r>
          </w:p>
          <w:p w:rsidR="003F43CC" w:rsidRDefault="007352C4">
            <w:pPr>
              <w:spacing w:line="300" w:lineRule="exact"/>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w:t>
            </w:r>
          </w:p>
        </w:tc>
        <w:tc>
          <w:tcPr>
            <w:tcW w:w="1050" w:type="dxa"/>
            <w:vMerge w:val="restart"/>
            <w:tcBorders>
              <w:top w:val="single" w:sz="4" w:space="0" w:color="000000"/>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三级指标</w:t>
            </w:r>
          </w:p>
        </w:tc>
        <w:tc>
          <w:tcPr>
            <w:tcW w:w="1935" w:type="dxa"/>
            <w:vMerge w:val="restart"/>
            <w:tcBorders>
              <w:top w:val="single" w:sz="4" w:space="0" w:color="000000"/>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指标解释</w:t>
            </w:r>
          </w:p>
        </w:tc>
        <w:tc>
          <w:tcPr>
            <w:tcW w:w="4140" w:type="dxa"/>
            <w:vMerge w:val="restart"/>
            <w:tcBorders>
              <w:top w:val="single" w:sz="4" w:space="0" w:color="000000"/>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指标说明</w:t>
            </w:r>
          </w:p>
        </w:tc>
        <w:tc>
          <w:tcPr>
            <w:tcW w:w="719" w:type="dxa"/>
            <w:vMerge w:val="restart"/>
            <w:tcBorders>
              <w:top w:val="single" w:sz="4" w:space="0" w:color="000000"/>
              <w:left w:val="nil"/>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得分</w:t>
            </w:r>
          </w:p>
        </w:tc>
      </w:tr>
      <w:tr w:rsidR="003F43CC">
        <w:trPr>
          <w:trHeight w:val="474"/>
          <w:jc w:val="center"/>
        </w:trPr>
        <w:tc>
          <w:tcPr>
            <w:tcW w:w="524" w:type="dxa"/>
            <w:tcBorders>
              <w:top w:val="nil"/>
              <w:left w:val="single" w:sz="4" w:space="0" w:color="000000"/>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w:t>
            </w:r>
          </w:p>
        </w:tc>
        <w:tc>
          <w:tcPr>
            <w:tcW w:w="660" w:type="dxa"/>
            <w:vMerge/>
            <w:tcBorders>
              <w:left w:val="nil"/>
              <w:bottom w:val="single" w:sz="4" w:space="0" w:color="000000"/>
              <w:right w:val="single" w:sz="4" w:space="0" w:color="000000"/>
            </w:tcBorders>
            <w:vAlign w:val="center"/>
          </w:tcPr>
          <w:p w:rsidR="003F43CC" w:rsidRDefault="003F43CC">
            <w:pPr>
              <w:widowControl/>
              <w:spacing w:line="300" w:lineRule="exact"/>
              <w:jc w:val="center"/>
              <w:rPr>
                <w:rFonts w:ascii="仿宋" w:eastAsia="仿宋" w:hAnsi="仿宋" w:cs="宋体"/>
                <w:b/>
                <w:bCs/>
                <w:color w:val="000000"/>
                <w:kern w:val="0"/>
                <w:sz w:val="20"/>
                <w:szCs w:val="20"/>
              </w:rPr>
            </w:pPr>
          </w:p>
        </w:tc>
        <w:tc>
          <w:tcPr>
            <w:tcW w:w="1050" w:type="dxa"/>
            <w:vMerge/>
            <w:tcBorders>
              <w:top w:val="single" w:sz="4" w:space="0" w:color="000000"/>
              <w:left w:val="nil"/>
              <w:bottom w:val="single" w:sz="4" w:space="0" w:color="000000"/>
              <w:right w:val="single" w:sz="4" w:space="0" w:color="000000"/>
            </w:tcBorders>
            <w:vAlign w:val="center"/>
          </w:tcPr>
          <w:p w:rsidR="003F43CC" w:rsidRDefault="003F43CC">
            <w:pPr>
              <w:widowControl/>
              <w:jc w:val="left"/>
              <w:rPr>
                <w:rFonts w:ascii="仿宋" w:eastAsia="仿宋" w:hAnsi="仿宋" w:cs="宋体"/>
                <w:b/>
                <w:bCs/>
                <w:color w:val="000000"/>
                <w:kern w:val="0"/>
                <w:sz w:val="20"/>
                <w:szCs w:val="20"/>
              </w:rPr>
            </w:pPr>
          </w:p>
        </w:tc>
        <w:tc>
          <w:tcPr>
            <w:tcW w:w="1935" w:type="dxa"/>
            <w:vMerge/>
            <w:tcBorders>
              <w:top w:val="single" w:sz="4" w:space="0" w:color="000000"/>
              <w:left w:val="nil"/>
              <w:bottom w:val="single" w:sz="4" w:space="0" w:color="000000"/>
              <w:right w:val="single" w:sz="4" w:space="0" w:color="000000"/>
            </w:tcBorders>
            <w:vAlign w:val="center"/>
          </w:tcPr>
          <w:p w:rsidR="003F43CC" w:rsidRDefault="003F43CC">
            <w:pPr>
              <w:widowControl/>
              <w:jc w:val="left"/>
              <w:rPr>
                <w:rFonts w:ascii="仿宋" w:eastAsia="仿宋" w:hAnsi="仿宋" w:cs="宋体"/>
                <w:b/>
                <w:bCs/>
                <w:color w:val="000000"/>
                <w:kern w:val="0"/>
                <w:sz w:val="20"/>
                <w:szCs w:val="20"/>
              </w:rPr>
            </w:pPr>
          </w:p>
        </w:tc>
        <w:tc>
          <w:tcPr>
            <w:tcW w:w="4140" w:type="dxa"/>
            <w:vMerge/>
            <w:tcBorders>
              <w:top w:val="single" w:sz="4" w:space="0" w:color="000000"/>
              <w:left w:val="nil"/>
              <w:bottom w:val="single" w:sz="4" w:space="0" w:color="000000"/>
              <w:right w:val="single" w:sz="4" w:space="0" w:color="000000"/>
            </w:tcBorders>
            <w:vAlign w:val="center"/>
          </w:tcPr>
          <w:p w:rsidR="003F43CC" w:rsidRDefault="003F43CC">
            <w:pPr>
              <w:widowControl/>
              <w:jc w:val="left"/>
              <w:rPr>
                <w:rFonts w:ascii="仿宋" w:eastAsia="仿宋" w:hAnsi="仿宋" w:cs="宋体"/>
                <w:b/>
                <w:bCs/>
                <w:color w:val="000000"/>
                <w:kern w:val="0"/>
                <w:sz w:val="20"/>
                <w:szCs w:val="20"/>
              </w:rPr>
            </w:pPr>
          </w:p>
        </w:tc>
        <w:tc>
          <w:tcPr>
            <w:tcW w:w="719" w:type="dxa"/>
            <w:vMerge/>
            <w:tcBorders>
              <w:left w:val="nil"/>
              <w:bottom w:val="single" w:sz="4" w:space="0" w:color="000000"/>
              <w:right w:val="single" w:sz="4" w:space="0" w:color="000000"/>
            </w:tcBorders>
            <w:vAlign w:val="center"/>
          </w:tcPr>
          <w:p w:rsidR="003F43CC" w:rsidRDefault="003F43CC">
            <w:pPr>
              <w:widowControl/>
              <w:jc w:val="left"/>
              <w:rPr>
                <w:rFonts w:ascii="仿宋" w:eastAsia="仿宋" w:hAnsi="仿宋" w:cs="宋体"/>
                <w:b/>
                <w:bCs/>
                <w:color w:val="000000"/>
                <w:kern w:val="0"/>
                <w:sz w:val="20"/>
                <w:szCs w:val="20"/>
              </w:rPr>
            </w:pPr>
          </w:p>
        </w:tc>
      </w:tr>
      <w:tr w:rsidR="003F43CC">
        <w:trPr>
          <w:jc w:val="center"/>
        </w:trPr>
        <w:tc>
          <w:tcPr>
            <w:tcW w:w="524" w:type="dxa"/>
            <w:vMerge w:val="restart"/>
            <w:tcBorders>
              <w:top w:val="nil"/>
              <w:left w:val="single" w:sz="4" w:space="0" w:color="000000"/>
              <w:bottom w:val="single" w:sz="4" w:space="0" w:color="000000"/>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投入</w:t>
            </w:r>
          </w:p>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b/>
                <w:bCs/>
                <w:color w:val="000000"/>
                <w:w w:val="66"/>
                <w:kern w:val="0"/>
                <w:sz w:val="18"/>
                <w:szCs w:val="18"/>
              </w:rPr>
              <w:t>（</w:t>
            </w:r>
            <w:r>
              <w:rPr>
                <w:rFonts w:ascii="仿宋" w:eastAsia="仿宋" w:hAnsi="仿宋" w:cs="宋体" w:hint="eastAsia"/>
                <w:b/>
                <w:bCs/>
                <w:color w:val="000000"/>
                <w:w w:val="66"/>
                <w:kern w:val="0"/>
                <w:sz w:val="18"/>
                <w:szCs w:val="18"/>
              </w:rPr>
              <w:t>20</w:t>
            </w:r>
            <w:r>
              <w:rPr>
                <w:rFonts w:ascii="仿宋" w:eastAsia="仿宋" w:hAnsi="仿宋" w:cs="宋体" w:hint="eastAsia"/>
                <w:b/>
                <w:bCs/>
                <w:color w:val="000000"/>
                <w:w w:val="66"/>
                <w:kern w:val="0"/>
                <w:sz w:val="18"/>
                <w:szCs w:val="18"/>
              </w:rPr>
              <w:t>）</w:t>
            </w:r>
          </w:p>
        </w:tc>
        <w:tc>
          <w:tcPr>
            <w:tcW w:w="660"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项目立项</w:t>
            </w:r>
          </w:p>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b/>
                <w:bCs/>
                <w:color w:val="000000"/>
                <w:w w:val="80"/>
                <w:kern w:val="0"/>
                <w:sz w:val="18"/>
                <w:szCs w:val="18"/>
              </w:rPr>
              <w:t>（</w:t>
            </w:r>
            <w:r>
              <w:rPr>
                <w:rFonts w:ascii="仿宋" w:eastAsia="仿宋" w:hAnsi="仿宋" w:cs="宋体" w:hint="eastAsia"/>
                <w:b/>
                <w:bCs/>
                <w:color w:val="000000"/>
                <w:w w:val="80"/>
                <w:kern w:val="0"/>
                <w:sz w:val="18"/>
                <w:szCs w:val="18"/>
              </w:rPr>
              <w:t>15</w:t>
            </w:r>
            <w:r>
              <w:rPr>
                <w:rFonts w:ascii="仿宋" w:eastAsia="仿宋" w:hAnsi="仿宋" w:cs="宋体" w:hint="eastAsia"/>
                <w:b/>
                <w:bCs/>
                <w:color w:val="000000"/>
                <w:w w:val="80"/>
                <w:kern w:val="0"/>
                <w:sz w:val="18"/>
                <w:szCs w:val="18"/>
              </w:rPr>
              <w:t>）</w:t>
            </w: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项目立项规范性</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项目的申请、设立过程是否符合相关要求，用以反映和考核项目立项的规范情况。</w:t>
            </w:r>
          </w:p>
        </w:tc>
        <w:tc>
          <w:tcPr>
            <w:tcW w:w="4140"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①项目是按照规定的程序申请设立；</w:t>
            </w: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②提交的文件、材料符合相关要求；</w:t>
            </w:r>
          </w:p>
        </w:tc>
        <w:tc>
          <w:tcPr>
            <w:tcW w:w="719"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③事前是经过必要的可行性研究、风险评估、集体决策等。</w:t>
            </w:r>
          </w:p>
        </w:tc>
        <w:tc>
          <w:tcPr>
            <w:tcW w:w="719" w:type="dxa"/>
            <w:tcBorders>
              <w:top w:val="nil"/>
              <w:left w:val="nil"/>
              <w:bottom w:val="single" w:sz="4" w:space="0" w:color="000000"/>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绩效目标合理性</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项目所设定的绩效目标是否依据充分，是否符合客观实际，用以反映和考核项目绩效目标与项目实施的相符情况。</w:t>
            </w:r>
          </w:p>
        </w:tc>
        <w:tc>
          <w:tcPr>
            <w:tcW w:w="4140"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①是符合国家相关法律法规，国民经济发展规划和党委政府决策；</w:t>
            </w: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②是与项目实施单位或委托单位职责密切相关；</w:t>
            </w:r>
          </w:p>
        </w:tc>
        <w:tc>
          <w:tcPr>
            <w:tcW w:w="719"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③项目是为促进事业发展所必需；</w:t>
            </w: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④项目预期产出效益和效果符合正常的业绩水平。</w:t>
            </w:r>
          </w:p>
        </w:tc>
        <w:tc>
          <w:tcPr>
            <w:tcW w:w="719" w:type="dxa"/>
            <w:tcBorders>
              <w:top w:val="nil"/>
              <w:left w:val="nil"/>
              <w:bottom w:val="single" w:sz="4" w:space="0" w:color="000000"/>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绩效指标明确性</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依据绩效目标设定的绩效指标是否清晰、细化、可衡量等，用以反映和考核项目绩效目标的</w:t>
            </w:r>
            <w:proofErr w:type="gramStart"/>
            <w:r>
              <w:rPr>
                <w:rFonts w:ascii="仿宋" w:eastAsia="仿宋" w:hAnsi="仿宋" w:cs="宋体" w:hint="eastAsia"/>
                <w:color w:val="000000"/>
                <w:kern w:val="0"/>
                <w:sz w:val="20"/>
                <w:szCs w:val="20"/>
              </w:rPr>
              <w:t>明细化</w:t>
            </w:r>
            <w:proofErr w:type="gramEnd"/>
            <w:r>
              <w:rPr>
                <w:rFonts w:ascii="仿宋" w:eastAsia="仿宋" w:hAnsi="仿宋" w:cs="宋体" w:hint="eastAsia"/>
                <w:color w:val="000000"/>
                <w:kern w:val="0"/>
                <w:sz w:val="20"/>
                <w:szCs w:val="20"/>
              </w:rPr>
              <w:t>情况。</w:t>
            </w:r>
          </w:p>
        </w:tc>
        <w:tc>
          <w:tcPr>
            <w:tcW w:w="4140"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①是将项目绩效目标细化分解为具体的绩效指标；</w:t>
            </w: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②是通过清晰、可衡量的指标</w:t>
            </w:r>
            <w:proofErr w:type="gramStart"/>
            <w:r>
              <w:rPr>
                <w:rFonts w:ascii="仿宋" w:eastAsia="仿宋" w:hAnsi="仿宋" w:cs="宋体" w:hint="eastAsia"/>
                <w:color w:val="000000"/>
                <w:kern w:val="0"/>
                <w:sz w:val="20"/>
                <w:szCs w:val="20"/>
              </w:rPr>
              <w:t>值予以</w:t>
            </w:r>
            <w:proofErr w:type="gramEnd"/>
            <w:r>
              <w:rPr>
                <w:rFonts w:ascii="仿宋" w:eastAsia="仿宋" w:hAnsi="仿宋" w:cs="宋体" w:hint="eastAsia"/>
                <w:color w:val="000000"/>
                <w:kern w:val="0"/>
                <w:sz w:val="20"/>
                <w:szCs w:val="20"/>
              </w:rPr>
              <w:t>体现；</w:t>
            </w:r>
          </w:p>
        </w:tc>
        <w:tc>
          <w:tcPr>
            <w:tcW w:w="719"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③是与项目年度任务数或计划数相对应；</w:t>
            </w: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④是与预算确定的项目投资额或资金量相匹配。</w:t>
            </w:r>
          </w:p>
        </w:tc>
        <w:tc>
          <w:tcPr>
            <w:tcW w:w="719" w:type="dxa"/>
            <w:tcBorders>
              <w:top w:val="nil"/>
              <w:left w:val="nil"/>
              <w:bottom w:val="single" w:sz="4" w:space="0" w:color="000000"/>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资金落实</w:t>
            </w:r>
          </w:p>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b/>
                <w:bCs/>
                <w:color w:val="000000"/>
                <w:w w:val="80"/>
                <w:kern w:val="0"/>
                <w:sz w:val="18"/>
                <w:szCs w:val="18"/>
              </w:rPr>
              <w:t>（</w:t>
            </w:r>
            <w:r>
              <w:rPr>
                <w:rFonts w:ascii="仿宋" w:eastAsia="仿宋" w:hAnsi="仿宋" w:cs="宋体" w:hint="eastAsia"/>
                <w:b/>
                <w:bCs/>
                <w:color w:val="000000"/>
                <w:w w:val="80"/>
                <w:kern w:val="0"/>
                <w:sz w:val="18"/>
                <w:szCs w:val="18"/>
              </w:rPr>
              <w:t>5</w:t>
            </w:r>
            <w:r>
              <w:rPr>
                <w:rFonts w:ascii="仿宋" w:eastAsia="仿宋" w:hAnsi="仿宋" w:cs="宋体" w:hint="eastAsia"/>
                <w:b/>
                <w:bCs/>
                <w:color w:val="000000"/>
                <w:w w:val="80"/>
                <w:kern w:val="0"/>
                <w:sz w:val="18"/>
                <w:szCs w:val="18"/>
              </w:rPr>
              <w:t>）</w:t>
            </w: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资</w:t>
            </w:r>
            <w:r>
              <w:rPr>
                <w:rFonts w:ascii="仿宋" w:eastAsia="仿宋" w:hAnsi="仿宋" w:cs="宋体" w:hint="eastAsia"/>
                <w:color w:val="000000"/>
                <w:kern w:val="0"/>
                <w:sz w:val="20"/>
                <w:szCs w:val="20"/>
              </w:rPr>
              <w:t xml:space="preserve">  </w:t>
            </w:r>
            <w:r>
              <w:rPr>
                <w:rFonts w:ascii="仿宋" w:eastAsia="仿宋" w:hAnsi="仿宋" w:cs="宋体" w:hint="eastAsia"/>
                <w:color w:val="000000"/>
                <w:kern w:val="0"/>
                <w:sz w:val="20"/>
                <w:szCs w:val="20"/>
              </w:rPr>
              <w:t>金</w:t>
            </w:r>
          </w:p>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到位率</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实际到位资金与计划投入资金的比率，用以反映和考核资金落实情况对项目实施的总体保障程度。</w:t>
            </w: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资金到位率</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w:t>
            </w: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实际到位资金：</w:t>
            </w:r>
            <w:r>
              <w:rPr>
                <w:rFonts w:ascii="仿宋" w:eastAsia="仿宋" w:hAnsi="仿宋" w:cs="宋体" w:hint="eastAsia"/>
                <w:color w:val="000000"/>
                <w:kern w:val="0"/>
                <w:sz w:val="20"/>
                <w:szCs w:val="20"/>
              </w:rPr>
              <w:t>260</w:t>
            </w:r>
            <w:r>
              <w:rPr>
                <w:rFonts w:ascii="仿宋" w:eastAsia="仿宋" w:hAnsi="仿宋" w:cs="宋体" w:hint="eastAsia"/>
                <w:color w:val="000000"/>
                <w:kern w:val="0"/>
                <w:sz w:val="20"/>
                <w:szCs w:val="20"/>
              </w:rPr>
              <w:t>万元。</w:t>
            </w:r>
          </w:p>
        </w:tc>
        <w:tc>
          <w:tcPr>
            <w:tcW w:w="719"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2.5</w:t>
            </w: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计划投入资金：</w:t>
            </w:r>
            <w:r>
              <w:rPr>
                <w:rFonts w:ascii="仿宋" w:eastAsia="仿宋" w:hAnsi="仿宋" w:cs="宋体" w:hint="eastAsia"/>
                <w:color w:val="000000"/>
                <w:kern w:val="0"/>
                <w:sz w:val="20"/>
                <w:szCs w:val="20"/>
              </w:rPr>
              <w:t>260</w:t>
            </w:r>
            <w:r>
              <w:rPr>
                <w:rFonts w:ascii="仿宋" w:eastAsia="仿宋" w:hAnsi="仿宋" w:cs="宋体" w:hint="eastAsia"/>
                <w:color w:val="000000"/>
                <w:kern w:val="0"/>
                <w:sz w:val="20"/>
                <w:szCs w:val="20"/>
              </w:rPr>
              <w:t>万元。</w:t>
            </w:r>
          </w:p>
        </w:tc>
        <w:tc>
          <w:tcPr>
            <w:tcW w:w="719" w:type="dxa"/>
            <w:tcBorders>
              <w:top w:val="nil"/>
              <w:left w:val="nil"/>
              <w:bottom w:val="single" w:sz="4" w:space="0" w:color="000000"/>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到</w:t>
            </w:r>
            <w:r>
              <w:rPr>
                <w:rFonts w:ascii="仿宋" w:eastAsia="仿宋" w:hAnsi="仿宋" w:cs="宋体" w:hint="eastAsia"/>
                <w:color w:val="000000"/>
                <w:kern w:val="0"/>
                <w:sz w:val="20"/>
                <w:szCs w:val="20"/>
              </w:rPr>
              <w:t xml:space="preserve">  </w:t>
            </w:r>
            <w:r>
              <w:rPr>
                <w:rFonts w:ascii="仿宋" w:eastAsia="仿宋" w:hAnsi="仿宋" w:cs="宋体" w:hint="eastAsia"/>
                <w:color w:val="000000"/>
                <w:kern w:val="0"/>
                <w:sz w:val="20"/>
                <w:szCs w:val="20"/>
              </w:rPr>
              <w:t>位</w:t>
            </w:r>
          </w:p>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及时率</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及时到位资金与应到位资金的比率，用以反映和考核项目资金落实的及时性程度。</w:t>
            </w: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到位及时率＝</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w:t>
            </w:r>
          </w:p>
        </w:tc>
        <w:tc>
          <w:tcPr>
            <w:tcW w:w="719"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2.5</w:t>
            </w: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及时到位资金：</w:t>
            </w:r>
            <w:r>
              <w:rPr>
                <w:rFonts w:ascii="仿宋" w:eastAsia="仿宋" w:hAnsi="仿宋" w:cs="宋体" w:hint="eastAsia"/>
                <w:color w:val="000000"/>
                <w:kern w:val="0"/>
                <w:sz w:val="20"/>
                <w:szCs w:val="20"/>
              </w:rPr>
              <w:t>260</w:t>
            </w:r>
            <w:r>
              <w:rPr>
                <w:rFonts w:ascii="仿宋" w:eastAsia="仿宋" w:hAnsi="仿宋" w:cs="宋体" w:hint="eastAsia"/>
                <w:color w:val="000000"/>
                <w:kern w:val="0"/>
                <w:sz w:val="20"/>
                <w:szCs w:val="20"/>
              </w:rPr>
              <w:t>万元。</w:t>
            </w: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trHeight w:val="764"/>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应到位资金：</w:t>
            </w:r>
            <w:r>
              <w:rPr>
                <w:rFonts w:ascii="仿宋" w:eastAsia="仿宋" w:hAnsi="仿宋" w:cs="宋体" w:hint="eastAsia"/>
                <w:color w:val="000000"/>
                <w:kern w:val="0"/>
                <w:sz w:val="20"/>
                <w:szCs w:val="20"/>
              </w:rPr>
              <w:t>260</w:t>
            </w:r>
            <w:r>
              <w:rPr>
                <w:rFonts w:ascii="仿宋" w:eastAsia="仿宋" w:hAnsi="仿宋" w:cs="宋体" w:hint="eastAsia"/>
                <w:color w:val="000000"/>
                <w:kern w:val="0"/>
                <w:sz w:val="20"/>
                <w:szCs w:val="20"/>
              </w:rPr>
              <w:t>万元。</w:t>
            </w:r>
          </w:p>
        </w:tc>
        <w:tc>
          <w:tcPr>
            <w:tcW w:w="719" w:type="dxa"/>
            <w:tcBorders>
              <w:top w:val="nil"/>
              <w:left w:val="nil"/>
              <w:bottom w:val="single" w:sz="4" w:space="0" w:color="000000"/>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trHeight w:val="764"/>
          <w:jc w:val="center"/>
        </w:trPr>
        <w:tc>
          <w:tcPr>
            <w:tcW w:w="524"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lastRenderedPageBreak/>
              <w:t>一级指标</w:t>
            </w:r>
          </w:p>
        </w:tc>
        <w:tc>
          <w:tcPr>
            <w:tcW w:w="660" w:type="dxa"/>
            <w:tcBorders>
              <w:top w:val="single" w:sz="4" w:space="0" w:color="000000"/>
              <w:left w:val="nil"/>
              <w:bottom w:val="single" w:sz="4" w:space="0" w:color="000000"/>
              <w:right w:val="single" w:sz="4" w:space="0" w:color="000000"/>
            </w:tcBorders>
            <w:vAlign w:val="center"/>
          </w:tcPr>
          <w:p w:rsidR="003F43CC" w:rsidRDefault="007352C4">
            <w:pPr>
              <w:widowControl/>
              <w:spacing w:line="300" w:lineRule="exact"/>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二级</w:t>
            </w:r>
          </w:p>
          <w:p w:rsidR="003F43CC" w:rsidRDefault="007352C4">
            <w:pPr>
              <w:spacing w:line="300" w:lineRule="exact"/>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w:t>
            </w:r>
          </w:p>
        </w:tc>
        <w:tc>
          <w:tcPr>
            <w:tcW w:w="1050" w:type="dxa"/>
            <w:tcBorders>
              <w:top w:val="single" w:sz="4" w:space="0" w:color="000000"/>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三级指标</w:t>
            </w:r>
          </w:p>
        </w:tc>
        <w:tc>
          <w:tcPr>
            <w:tcW w:w="1935" w:type="dxa"/>
            <w:tcBorders>
              <w:top w:val="single" w:sz="4" w:space="0" w:color="000000"/>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指标解释</w:t>
            </w:r>
          </w:p>
        </w:tc>
        <w:tc>
          <w:tcPr>
            <w:tcW w:w="4140" w:type="dxa"/>
            <w:tcBorders>
              <w:top w:val="single" w:sz="4" w:space="0" w:color="000000"/>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指标说明</w:t>
            </w:r>
          </w:p>
        </w:tc>
        <w:tc>
          <w:tcPr>
            <w:tcW w:w="719" w:type="dxa"/>
            <w:tcBorders>
              <w:top w:val="single" w:sz="4" w:space="0" w:color="000000"/>
              <w:left w:val="nil"/>
              <w:bottom w:val="single" w:sz="4" w:space="0" w:color="000000"/>
              <w:right w:val="single" w:sz="4" w:space="0" w:color="000000"/>
            </w:tcBorders>
            <w:vAlign w:val="center"/>
          </w:tcPr>
          <w:p w:rsidR="003F43CC" w:rsidRDefault="003F43CC">
            <w:pPr>
              <w:widowControl/>
              <w:jc w:val="center"/>
              <w:rPr>
                <w:rFonts w:ascii="仿宋" w:eastAsia="仿宋" w:hAnsi="仿宋" w:cs="宋体"/>
                <w:b/>
                <w:bCs/>
                <w:color w:val="000000"/>
                <w:kern w:val="0"/>
                <w:sz w:val="20"/>
                <w:szCs w:val="20"/>
              </w:rPr>
            </w:pPr>
          </w:p>
        </w:tc>
      </w:tr>
      <w:tr w:rsidR="003F43CC">
        <w:trPr>
          <w:jc w:val="center"/>
        </w:trPr>
        <w:tc>
          <w:tcPr>
            <w:tcW w:w="524" w:type="dxa"/>
            <w:vMerge w:val="restart"/>
            <w:tcBorders>
              <w:top w:val="single" w:sz="4" w:space="0" w:color="000000"/>
              <w:left w:val="single" w:sz="4" w:space="0" w:color="000000"/>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过程</w:t>
            </w:r>
          </w:p>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b/>
                <w:bCs/>
                <w:color w:val="000000"/>
                <w:w w:val="66"/>
                <w:kern w:val="0"/>
                <w:sz w:val="18"/>
                <w:szCs w:val="18"/>
              </w:rPr>
              <w:t>（</w:t>
            </w:r>
            <w:r>
              <w:rPr>
                <w:rFonts w:ascii="仿宋" w:eastAsia="仿宋" w:hAnsi="仿宋" w:cs="宋体" w:hint="eastAsia"/>
                <w:b/>
                <w:bCs/>
                <w:color w:val="000000"/>
                <w:w w:val="66"/>
                <w:kern w:val="0"/>
                <w:sz w:val="18"/>
                <w:szCs w:val="18"/>
              </w:rPr>
              <w:t>30</w:t>
            </w:r>
            <w:r>
              <w:rPr>
                <w:rFonts w:ascii="仿宋" w:eastAsia="仿宋" w:hAnsi="仿宋" w:cs="宋体" w:hint="eastAsia"/>
                <w:b/>
                <w:bCs/>
                <w:color w:val="000000"/>
                <w:w w:val="66"/>
                <w:kern w:val="0"/>
                <w:sz w:val="18"/>
                <w:szCs w:val="18"/>
              </w:rPr>
              <w:t>）</w:t>
            </w:r>
          </w:p>
        </w:tc>
        <w:tc>
          <w:tcPr>
            <w:tcW w:w="660" w:type="dxa"/>
            <w:vMerge w:val="restart"/>
            <w:tcBorders>
              <w:top w:val="single" w:sz="4" w:space="0" w:color="000000"/>
              <w:left w:val="nil"/>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业务管理</w:t>
            </w:r>
          </w:p>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b/>
                <w:bCs/>
                <w:color w:val="000000"/>
                <w:w w:val="80"/>
                <w:kern w:val="0"/>
                <w:sz w:val="18"/>
                <w:szCs w:val="18"/>
              </w:rPr>
              <w:t>（</w:t>
            </w:r>
            <w:r>
              <w:rPr>
                <w:rFonts w:ascii="仿宋" w:eastAsia="仿宋" w:hAnsi="仿宋" w:cs="宋体" w:hint="eastAsia"/>
                <w:b/>
                <w:bCs/>
                <w:color w:val="000000"/>
                <w:w w:val="80"/>
                <w:kern w:val="0"/>
                <w:sz w:val="18"/>
                <w:szCs w:val="18"/>
              </w:rPr>
              <w:t>15</w:t>
            </w:r>
            <w:r>
              <w:rPr>
                <w:rFonts w:ascii="仿宋" w:eastAsia="仿宋" w:hAnsi="仿宋" w:cs="宋体" w:hint="eastAsia"/>
                <w:b/>
                <w:bCs/>
                <w:color w:val="000000"/>
                <w:w w:val="80"/>
                <w:kern w:val="0"/>
                <w:sz w:val="18"/>
                <w:szCs w:val="18"/>
              </w:rPr>
              <w:t>）</w:t>
            </w:r>
          </w:p>
        </w:tc>
        <w:tc>
          <w:tcPr>
            <w:tcW w:w="1050" w:type="dxa"/>
            <w:vMerge w:val="restart"/>
            <w:tcBorders>
              <w:top w:val="single" w:sz="4" w:space="0" w:color="000000"/>
              <w:left w:val="nil"/>
              <w:bottom w:val="single" w:sz="4" w:space="0" w:color="000000"/>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管理制度健全性</w:t>
            </w:r>
          </w:p>
        </w:tc>
        <w:tc>
          <w:tcPr>
            <w:tcW w:w="1935" w:type="dxa"/>
            <w:vMerge w:val="restart"/>
            <w:tcBorders>
              <w:top w:val="single" w:sz="4" w:space="0" w:color="000000"/>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项目实施单位的业务管理制度是否健全，用以反映和考核业务管理制度对项目顺利实施的保障情况。</w:t>
            </w:r>
          </w:p>
        </w:tc>
        <w:tc>
          <w:tcPr>
            <w:tcW w:w="4140" w:type="dxa"/>
            <w:tcBorders>
              <w:top w:val="single" w:sz="4" w:space="0" w:color="000000"/>
              <w:left w:val="nil"/>
              <w:bottom w:val="nil"/>
              <w:right w:val="single" w:sz="4" w:space="0" w:color="000000"/>
            </w:tcBorders>
            <w:vAlign w:val="center"/>
          </w:tcPr>
          <w:p w:rsidR="003F43CC" w:rsidRDefault="003F43CC">
            <w:pPr>
              <w:widowControl/>
              <w:spacing w:line="240" w:lineRule="exact"/>
              <w:rPr>
                <w:rFonts w:ascii="仿宋" w:eastAsia="仿宋" w:hAnsi="仿宋" w:cs="宋体"/>
                <w:color w:val="000000"/>
                <w:kern w:val="0"/>
                <w:sz w:val="20"/>
                <w:szCs w:val="20"/>
              </w:rPr>
            </w:pPr>
          </w:p>
        </w:tc>
        <w:tc>
          <w:tcPr>
            <w:tcW w:w="719" w:type="dxa"/>
            <w:tcBorders>
              <w:top w:val="single" w:sz="4" w:space="0" w:color="000000"/>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①已制定或具有相应的业务管理制度；</w:t>
            </w: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trHeight w:val="969"/>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②业务管理制度合法、合</w:t>
            </w:r>
            <w:proofErr w:type="gramStart"/>
            <w:r>
              <w:rPr>
                <w:rFonts w:ascii="仿宋" w:eastAsia="仿宋" w:hAnsi="仿宋" w:cs="宋体" w:hint="eastAsia"/>
                <w:color w:val="000000"/>
                <w:kern w:val="0"/>
                <w:sz w:val="20"/>
                <w:szCs w:val="20"/>
              </w:rPr>
              <w:t>规</w:t>
            </w:r>
            <w:proofErr w:type="gramEnd"/>
            <w:r>
              <w:rPr>
                <w:rFonts w:ascii="仿宋" w:eastAsia="仿宋" w:hAnsi="仿宋" w:cs="宋体" w:hint="eastAsia"/>
                <w:color w:val="000000"/>
                <w:kern w:val="0"/>
                <w:sz w:val="20"/>
                <w:szCs w:val="20"/>
              </w:rPr>
              <w:t>、完整。</w:t>
            </w:r>
          </w:p>
        </w:tc>
        <w:tc>
          <w:tcPr>
            <w:tcW w:w="719" w:type="dxa"/>
            <w:tcBorders>
              <w:top w:val="nil"/>
              <w:left w:val="nil"/>
              <w:bottom w:val="single" w:sz="4" w:space="0" w:color="000000"/>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spacing w:line="28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制度执行有效性</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项目实施是否符合相关业务管理规定，用以反映和考核业务管理制度的有效执行情况。</w:t>
            </w:r>
          </w:p>
        </w:tc>
        <w:tc>
          <w:tcPr>
            <w:tcW w:w="4140" w:type="dxa"/>
            <w:tcBorders>
              <w:top w:val="nil"/>
              <w:left w:val="nil"/>
              <w:bottom w:val="nil"/>
              <w:right w:val="single" w:sz="4" w:space="0" w:color="000000"/>
            </w:tcBorders>
            <w:vAlign w:val="center"/>
          </w:tcPr>
          <w:p w:rsidR="003F43CC" w:rsidRDefault="003F43CC">
            <w:pPr>
              <w:widowControl/>
              <w:spacing w:line="240" w:lineRule="exact"/>
              <w:rPr>
                <w:rFonts w:ascii="仿宋" w:eastAsia="仿宋" w:hAnsi="仿宋" w:cs="宋体"/>
                <w:color w:val="000000"/>
                <w:kern w:val="0"/>
                <w:sz w:val="20"/>
                <w:szCs w:val="20"/>
              </w:rPr>
            </w:pP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①遵守相关法律法规和业务管理规定；</w:t>
            </w: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②项目调整及支出调整手续完备；</w:t>
            </w:r>
          </w:p>
        </w:tc>
        <w:tc>
          <w:tcPr>
            <w:tcW w:w="719" w:type="dxa"/>
            <w:tcBorders>
              <w:top w:val="nil"/>
              <w:left w:val="nil"/>
              <w:bottom w:val="nil"/>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③项目合同书、验收报告、技术认定等资料相对齐全并及时归档</w:t>
            </w:r>
            <w:r>
              <w:rPr>
                <w:rFonts w:ascii="仿宋" w:eastAsia="仿宋" w:hAnsi="仿宋" w:cs="宋体" w:hint="eastAsia"/>
                <w:color w:val="000000"/>
                <w:kern w:val="0"/>
                <w:sz w:val="20"/>
                <w:szCs w:val="20"/>
              </w:rPr>
              <w:t>;</w:t>
            </w:r>
          </w:p>
        </w:tc>
        <w:tc>
          <w:tcPr>
            <w:tcW w:w="719" w:type="dxa"/>
            <w:tcBorders>
              <w:top w:val="nil"/>
              <w:left w:val="nil"/>
              <w:bottom w:val="nil"/>
              <w:right w:val="single" w:sz="4" w:space="0" w:color="000000"/>
            </w:tcBorders>
            <w:vAlign w:val="center"/>
          </w:tcPr>
          <w:p w:rsidR="003F43CC" w:rsidRDefault="007352C4">
            <w:pPr>
              <w:widowControl/>
              <w:spacing w:line="28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p>
        </w:tc>
      </w:tr>
      <w:tr w:rsidR="003F43CC">
        <w:trPr>
          <w:trHeight w:val="636"/>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④项目实施的人员条件、场地设备，信息支撑等落实到位。</w:t>
            </w:r>
          </w:p>
        </w:tc>
        <w:tc>
          <w:tcPr>
            <w:tcW w:w="719" w:type="dxa"/>
            <w:tcBorders>
              <w:top w:val="nil"/>
              <w:left w:val="nil"/>
              <w:bottom w:val="single" w:sz="4" w:space="0" w:color="000000"/>
              <w:right w:val="single" w:sz="4" w:space="0" w:color="000000"/>
            </w:tcBorders>
            <w:vAlign w:val="center"/>
          </w:tcPr>
          <w:p w:rsidR="003F43CC" w:rsidRDefault="003F43CC">
            <w:pPr>
              <w:widowControl/>
              <w:spacing w:line="280" w:lineRule="atLeast"/>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center"/>
              <w:rPr>
                <w:rFonts w:ascii="仿宋" w:eastAsia="仿宋" w:hAnsi="仿宋" w:cs="宋体"/>
                <w:color w:val="000000"/>
                <w:kern w:val="0"/>
                <w:sz w:val="20"/>
                <w:szCs w:val="20"/>
              </w:rPr>
            </w:pP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项目质量可控性</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spacing w:val="-4"/>
                <w:kern w:val="0"/>
                <w:sz w:val="20"/>
                <w:szCs w:val="20"/>
              </w:rPr>
              <w:t>项目实施单位是否为达到项目质量要求而采取了必需的措施，用以反映和考核项目实施单位对项目质量控制情况</w:t>
            </w:r>
            <w:r>
              <w:rPr>
                <w:rFonts w:ascii="仿宋" w:eastAsia="仿宋" w:hAnsi="仿宋" w:cs="宋体" w:hint="eastAsia"/>
                <w:color w:val="000000"/>
                <w:kern w:val="0"/>
                <w:sz w:val="20"/>
                <w:szCs w:val="20"/>
              </w:rPr>
              <w:t>。</w:t>
            </w:r>
          </w:p>
        </w:tc>
        <w:tc>
          <w:tcPr>
            <w:tcW w:w="4140" w:type="dxa"/>
            <w:tcBorders>
              <w:top w:val="nil"/>
              <w:left w:val="nil"/>
              <w:bottom w:val="nil"/>
              <w:right w:val="single" w:sz="4" w:space="0" w:color="000000"/>
            </w:tcBorders>
            <w:vAlign w:val="center"/>
          </w:tcPr>
          <w:p w:rsidR="003F43CC" w:rsidRDefault="003F43CC">
            <w:pPr>
              <w:widowControl/>
              <w:spacing w:line="240" w:lineRule="exact"/>
              <w:rPr>
                <w:rFonts w:ascii="仿宋" w:eastAsia="仿宋" w:hAnsi="仿宋" w:cs="宋体"/>
                <w:color w:val="000000"/>
                <w:kern w:val="0"/>
                <w:sz w:val="20"/>
                <w:szCs w:val="20"/>
              </w:rPr>
            </w:pPr>
          </w:p>
        </w:tc>
        <w:tc>
          <w:tcPr>
            <w:tcW w:w="719" w:type="dxa"/>
            <w:tcBorders>
              <w:top w:val="nil"/>
              <w:left w:val="nil"/>
              <w:bottom w:val="nil"/>
              <w:right w:val="single" w:sz="4" w:space="0" w:color="000000"/>
            </w:tcBorders>
            <w:vAlign w:val="center"/>
          </w:tcPr>
          <w:p w:rsidR="003F43CC" w:rsidRDefault="003F43CC">
            <w:pPr>
              <w:widowControl/>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①已制定或其有相应的项目质量要求或标准；</w:t>
            </w:r>
          </w:p>
        </w:tc>
        <w:tc>
          <w:tcPr>
            <w:tcW w:w="719" w:type="dxa"/>
            <w:tcBorders>
              <w:top w:val="nil"/>
              <w:left w:val="nil"/>
              <w:bottom w:val="nil"/>
              <w:right w:val="single" w:sz="4" w:space="0" w:color="000000"/>
            </w:tcBorders>
            <w:vAlign w:val="center"/>
          </w:tcPr>
          <w:p w:rsidR="003F43CC" w:rsidRDefault="007352C4">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p>
        </w:tc>
      </w:tr>
      <w:tr w:rsidR="003F43CC">
        <w:trPr>
          <w:trHeight w:val="746"/>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②采取了相应的项目质量检查、验收等必需的控制措施或手段。</w:t>
            </w:r>
          </w:p>
        </w:tc>
        <w:tc>
          <w:tcPr>
            <w:tcW w:w="719" w:type="dxa"/>
            <w:tcBorders>
              <w:top w:val="nil"/>
              <w:left w:val="nil"/>
              <w:bottom w:val="single" w:sz="4" w:space="0" w:color="000000"/>
              <w:right w:val="single" w:sz="4" w:space="0" w:color="000000"/>
            </w:tcBorders>
            <w:vAlign w:val="center"/>
          </w:tcPr>
          <w:p w:rsidR="003F43CC" w:rsidRDefault="003F43CC">
            <w:pPr>
              <w:widowControl/>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val="restart"/>
            <w:tcBorders>
              <w:top w:val="nil"/>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财务管理</w:t>
            </w:r>
          </w:p>
          <w:p w:rsidR="003F43CC" w:rsidRDefault="007352C4">
            <w:pPr>
              <w:widowControl/>
              <w:jc w:val="center"/>
              <w:rPr>
                <w:rFonts w:ascii="仿宋" w:eastAsia="仿宋" w:hAnsi="仿宋" w:cs="宋体"/>
                <w:color w:val="000000"/>
                <w:kern w:val="0"/>
                <w:sz w:val="20"/>
                <w:szCs w:val="20"/>
              </w:rPr>
            </w:pPr>
            <w:r>
              <w:rPr>
                <w:rFonts w:ascii="仿宋" w:eastAsia="仿宋" w:hAnsi="仿宋" w:cs="宋体" w:hint="eastAsia"/>
                <w:b/>
                <w:bCs/>
                <w:color w:val="000000"/>
                <w:w w:val="80"/>
                <w:kern w:val="0"/>
                <w:sz w:val="18"/>
                <w:szCs w:val="18"/>
              </w:rPr>
              <w:t>（</w:t>
            </w:r>
            <w:r>
              <w:rPr>
                <w:rFonts w:ascii="仿宋" w:eastAsia="仿宋" w:hAnsi="仿宋" w:cs="宋体" w:hint="eastAsia"/>
                <w:b/>
                <w:bCs/>
                <w:color w:val="000000"/>
                <w:w w:val="80"/>
                <w:kern w:val="0"/>
                <w:sz w:val="18"/>
                <w:szCs w:val="18"/>
              </w:rPr>
              <w:t>15</w:t>
            </w:r>
            <w:r>
              <w:rPr>
                <w:rFonts w:ascii="仿宋" w:eastAsia="仿宋" w:hAnsi="仿宋" w:cs="宋体" w:hint="eastAsia"/>
                <w:b/>
                <w:bCs/>
                <w:color w:val="000000"/>
                <w:w w:val="80"/>
                <w:kern w:val="0"/>
                <w:sz w:val="18"/>
                <w:szCs w:val="18"/>
              </w:rPr>
              <w:t>）</w:t>
            </w: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管理制度健全性</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项目实施单位的财务制度是否健全，用以反映和考核财务管理制度对资金规范安全运行的保障情况。</w:t>
            </w:r>
          </w:p>
        </w:tc>
        <w:tc>
          <w:tcPr>
            <w:tcW w:w="4140" w:type="dxa"/>
            <w:tcBorders>
              <w:top w:val="nil"/>
              <w:left w:val="nil"/>
              <w:bottom w:val="nil"/>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719" w:type="dxa"/>
            <w:tcBorders>
              <w:top w:val="nil"/>
              <w:left w:val="nil"/>
              <w:bottom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40" w:lineRule="exac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①已制定或具有相应的项目资金管理办法；</w:t>
            </w:r>
          </w:p>
        </w:tc>
        <w:tc>
          <w:tcPr>
            <w:tcW w:w="719" w:type="dxa"/>
            <w:tcBorders>
              <w:top w:val="nil"/>
              <w:left w:val="nil"/>
              <w:bottom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r>
      <w:tr w:rsidR="003F43CC">
        <w:trPr>
          <w:trHeight w:val="834"/>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②项目资金管理办法符合相关财务会计制度的规定。</w:t>
            </w:r>
          </w:p>
        </w:tc>
        <w:tc>
          <w:tcPr>
            <w:tcW w:w="719" w:type="dxa"/>
            <w:tcBorders>
              <w:top w:val="nil"/>
              <w:left w:val="nil"/>
              <w:bottom w:val="single" w:sz="4" w:space="0" w:color="000000"/>
              <w:right w:val="single" w:sz="4" w:space="0" w:color="000000"/>
            </w:tcBorders>
            <w:vAlign w:val="center"/>
          </w:tcPr>
          <w:p w:rsidR="003F43CC" w:rsidRDefault="007352C4">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资金使用合</w:t>
            </w:r>
            <w:proofErr w:type="gramStart"/>
            <w:r>
              <w:rPr>
                <w:rFonts w:ascii="仿宋" w:eastAsia="仿宋" w:hAnsi="仿宋" w:cs="宋体" w:hint="eastAsia"/>
                <w:color w:val="000000"/>
                <w:kern w:val="0"/>
                <w:sz w:val="20"/>
                <w:szCs w:val="20"/>
              </w:rPr>
              <w:t>规</w:t>
            </w:r>
            <w:proofErr w:type="gramEnd"/>
            <w:r>
              <w:rPr>
                <w:rFonts w:ascii="仿宋" w:eastAsia="仿宋" w:hAnsi="仿宋" w:cs="宋体" w:hint="eastAsia"/>
                <w:color w:val="000000"/>
                <w:kern w:val="0"/>
                <w:sz w:val="20"/>
                <w:szCs w:val="20"/>
              </w:rPr>
              <w:t>性</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项目资金使用是否符合相关的财务管理制度规定，用以反映和考核项目资金的规范运行情况。</w:t>
            </w:r>
          </w:p>
        </w:tc>
        <w:tc>
          <w:tcPr>
            <w:tcW w:w="4140" w:type="dxa"/>
            <w:tcBorders>
              <w:top w:val="nil"/>
              <w:left w:val="nil"/>
              <w:bottom w:val="nil"/>
              <w:right w:val="single" w:sz="4" w:space="0" w:color="000000"/>
            </w:tcBorders>
            <w:vAlign w:val="center"/>
          </w:tcPr>
          <w:p w:rsidR="003F43CC" w:rsidRDefault="003F43CC">
            <w:pPr>
              <w:widowControl/>
              <w:spacing w:line="240" w:lineRule="exact"/>
              <w:rPr>
                <w:rFonts w:ascii="仿宋" w:eastAsia="仿宋" w:hAnsi="仿宋" w:cs="宋体"/>
                <w:color w:val="000000"/>
                <w:kern w:val="0"/>
                <w:sz w:val="20"/>
                <w:szCs w:val="20"/>
              </w:rPr>
            </w:pPr>
          </w:p>
        </w:tc>
        <w:tc>
          <w:tcPr>
            <w:tcW w:w="719" w:type="dxa"/>
            <w:tcBorders>
              <w:top w:val="nil"/>
              <w:left w:val="nil"/>
              <w:bottom w:val="nil"/>
              <w:right w:val="single" w:sz="4" w:space="0" w:color="000000"/>
            </w:tcBorders>
            <w:vAlign w:val="center"/>
          </w:tcPr>
          <w:p w:rsidR="003F43CC" w:rsidRDefault="003F43CC">
            <w:pPr>
              <w:widowControl/>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①符合国家财经法规和财务管理以及有关专项资金管理办法的规定；</w:t>
            </w:r>
          </w:p>
        </w:tc>
        <w:tc>
          <w:tcPr>
            <w:tcW w:w="719" w:type="dxa"/>
            <w:tcBorders>
              <w:top w:val="nil"/>
              <w:left w:val="nil"/>
              <w:bottom w:val="nil"/>
              <w:right w:val="single" w:sz="4" w:space="0" w:color="000000"/>
            </w:tcBorders>
            <w:vAlign w:val="center"/>
          </w:tcPr>
          <w:p w:rsidR="003F43CC" w:rsidRDefault="003F43CC">
            <w:pPr>
              <w:widowControl/>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②资金的拨付有完整的审批程序和手续；</w:t>
            </w:r>
          </w:p>
        </w:tc>
        <w:tc>
          <w:tcPr>
            <w:tcW w:w="719" w:type="dxa"/>
            <w:tcBorders>
              <w:top w:val="nil"/>
              <w:left w:val="nil"/>
              <w:bottom w:val="nil"/>
              <w:right w:val="single" w:sz="4" w:space="0" w:color="000000"/>
            </w:tcBorders>
            <w:vAlign w:val="center"/>
          </w:tcPr>
          <w:p w:rsidR="003F43CC" w:rsidRDefault="007352C4">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③项目的重大开支经过评估认证；</w:t>
            </w:r>
          </w:p>
        </w:tc>
        <w:tc>
          <w:tcPr>
            <w:tcW w:w="719" w:type="dxa"/>
            <w:tcBorders>
              <w:top w:val="nil"/>
              <w:left w:val="nil"/>
              <w:bottom w:val="nil"/>
              <w:right w:val="single" w:sz="4" w:space="0" w:color="000000"/>
            </w:tcBorders>
            <w:vAlign w:val="center"/>
          </w:tcPr>
          <w:p w:rsidR="003F43CC" w:rsidRDefault="003F43CC">
            <w:pPr>
              <w:widowControl/>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④符合项目预算批复或合同规定的用途；</w:t>
            </w:r>
          </w:p>
        </w:tc>
        <w:tc>
          <w:tcPr>
            <w:tcW w:w="719" w:type="dxa"/>
            <w:tcBorders>
              <w:top w:val="nil"/>
              <w:left w:val="nil"/>
              <w:bottom w:val="nil"/>
              <w:right w:val="single" w:sz="4" w:space="0" w:color="000000"/>
            </w:tcBorders>
            <w:vAlign w:val="center"/>
          </w:tcPr>
          <w:p w:rsidR="003F43CC" w:rsidRDefault="003F43CC">
            <w:pPr>
              <w:widowControl/>
              <w:rPr>
                <w:rFonts w:ascii="仿宋" w:eastAsia="仿宋" w:hAnsi="仿宋" w:cs="宋体"/>
                <w:color w:val="000000"/>
                <w:kern w:val="0"/>
                <w:sz w:val="20"/>
                <w:szCs w:val="20"/>
              </w:rPr>
            </w:pPr>
          </w:p>
        </w:tc>
      </w:tr>
      <w:tr w:rsidR="003F43CC">
        <w:trPr>
          <w:trHeight w:val="350"/>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⑤不存在截留、挤占、挪用、虚列支出等情况。</w:t>
            </w:r>
          </w:p>
        </w:tc>
        <w:tc>
          <w:tcPr>
            <w:tcW w:w="719" w:type="dxa"/>
            <w:tcBorders>
              <w:top w:val="nil"/>
              <w:left w:val="nil"/>
              <w:bottom w:val="single" w:sz="4" w:space="0" w:color="000000"/>
              <w:right w:val="single" w:sz="4" w:space="0" w:color="000000"/>
            </w:tcBorders>
            <w:vAlign w:val="center"/>
          </w:tcPr>
          <w:p w:rsidR="003F43CC" w:rsidRDefault="003F43CC">
            <w:pPr>
              <w:widowControl/>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财务监控有效性</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项目实施单位是否为保障资金的安全、规范运行而采取了必要的监控措施，用以反映和考核项目实施单位对资金运行的控制情况。</w:t>
            </w:r>
          </w:p>
        </w:tc>
        <w:tc>
          <w:tcPr>
            <w:tcW w:w="4140" w:type="dxa"/>
            <w:tcBorders>
              <w:top w:val="nil"/>
              <w:left w:val="nil"/>
              <w:bottom w:val="nil"/>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719" w:type="dxa"/>
            <w:vMerge w:val="restart"/>
            <w:tcBorders>
              <w:top w:val="nil"/>
              <w:left w:val="nil"/>
              <w:right w:val="single" w:sz="4" w:space="0" w:color="000000"/>
            </w:tcBorders>
            <w:vAlign w:val="center"/>
          </w:tcPr>
          <w:p w:rsidR="003F43CC" w:rsidRDefault="007352C4">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numPr>
                <w:ilvl w:val="0"/>
                <w:numId w:val="1"/>
              </w:numPr>
              <w:spacing w:line="240" w:lineRule="exac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已制定或具有相应的监控机制；</w:t>
            </w:r>
          </w:p>
        </w:tc>
        <w:tc>
          <w:tcPr>
            <w:tcW w:w="719"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r>
      <w:tr w:rsidR="003F43CC">
        <w:trPr>
          <w:trHeight w:val="2894"/>
          <w:jc w:val="center"/>
        </w:trPr>
        <w:tc>
          <w:tcPr>
            <w:tcW w:w="524" w:type="dxa"/>
            <w:vMerge/>
            <w:tcBorders>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②采取了相应的财务检查等必要的监控措施或手段。</w:t>
            </w:r>
          </w:p>
        </w:tc>
        <w:tc>
          <w:tcPr>
            <w:tcW w:w="719" w:type="dxa"/>
            <w:vMerge/>
            <w:tcBorders>
              <w:left w:val="nil"/>
              <w:bottom w:val="single" w:sz="4" w:space="0" w:color="000000"/>
              <w:right w:val="single" w:sz="4" w:space="0" w:color="000000"/>
            </w:tcBorders>
            <w:vAlign w:val="center"/>
          </w:tcPr>
          <w:p w:rsidR="003F43CC" w:rsidRDefault="003F43CC">
            <w:pPr>
              <w:widowControl/>
              <w:rPr>
                <w:rFonts w:ascii="仿宋" w:eastAsia="仿宋" w:hAnsi="仿宋" w:cs="宋体"/>
                <w:color w:val="000000"/>
                <w:kern w:val="0"/>
                <w:sz w:val="20"/>
                <w:szCs w:val="20"/>
              </w:rPr>
            </w:pPr>
          </w:p>
        </w:tc>
      </w:tr>
      <w:tr w:rsidR="003F43CC">
        <w:trPr>
          <w:trHeight w:val="480"/>
          <w:jc w:val="center"/>
        </w:trPr>
        <w:tc>
          <w:tcPr>
            <w:tcW w:w="524" w:type="dxa"/>
            <w:tcBorders>
              <w:top w:val="single" w:sz="4" w:space="0" w:color="000000"/>
              <w:left w:val="single" w:sz="4" w:space="0" w:color="000000"/>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lastRenderedPageBreak/>
              <w:t>一级指标</w:t>
            </w:r>
          </w:p>
        </w:tc>
        <w:tc>
          <w:tcPr>
            <w:tcW w:w="660" w:type="dxa"/>
            <w:tcBorders>
              <w:top w:val="single" w:sz="4" w:space="0" w:color="000000"/>
              <w:left w:val="nil"/>
              <w:bottom w:val="single" w:sz="4" w:space="0" w:color="000000"/>
              <w:right w:val="single" w:sz="4" w:space="0" w:color="000000"/>
            </w:tcBorders>
            <w:vAlign w:val="center"/>
          </w:tcPr>
          <w:p w:rsidR="003F43CC" w:rsidRDefault="007352C4">
            <w:pPr>
              <w:widowControl/>
              <w:spacing w:line="300" w:lineRule="exact"/>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二级</w:t>
            </w:r>
          </w:p>
          <w:p w:rsidR="003F43CC" w:rsidRDefault="007352C4">
            <w:pPr>
              <w:spacing w:line="300" w:lineRule="exact"/>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w:t>
            </w:r>
          </w:p>
        </w:tc>
        <w:tc>
          <w:tcPr>
            <w:tcW w:w="1050" w:type="dxa"/>
            <w:tcBorders>
              <w:top w:val="single" w:sz="4" w:space="0" w:color="000000"/>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三级指标</w:t>
            </w:r>
          </w:p>
        </w:tc>
        <w:tc>
          <w:tcPr>
            <w:tcW w:w="1935" w:type="dxa"/>
            <w:tcBorders>
              <w:top w:val="single" w:sz="4" w:space="0" w:color="000000"/>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指标解释</w:t>
            </w:r>
          </w:p>
        </w:tc>
        <w:tc>
          <w:tcPr>
            <w:tcW w:w="4140" w:type="dxa"/>
            <w:tcBorders>
              <w:top w:val="single" w:sz="4" w:space="0" w:color="000000"/>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指标说明</w:t>
            </w:r>
          </w:p>
        </w:tc>
        <w:tc>
          <w:tcPr>
            <w:tcW w:w="719" w:type="dxa"/>
            <w:tcBorders>
              <w:top w:val="single" w:sz="4" w:space="0" w:color="000000"/>
              <w:left w:val="nil"/>
              <w:bottom w:val="single" w:sz="4" w:space="0" w:color="000000"/>
              <w:right w:val="single" w:sz="4" w:space="0" w:color="000000"/>
            </w:tcBorders>
            <w:vAlign w:val="center"/>
          </w:tcPr>
          <w:p w:rsidR="003F43CC" w:rsidRDefault="003F43CC">
            <w:pPr>
              <w:widowControl/>
              <w:jc w:val="center"/>
              <w:rPr>
                <w:rFonts w:ascii="仿宋" w:eastAsia="仿宋" w:hAnsi="仿宋" w:cs="宋体"/>
                <w:b/>
                <w:bCs/>
                <w:color w:val="000000"/>
                <w:kern w:val="0"/>
                <w:sz w:val="20"/>
                <w:szCs w:val="20"/>
              </w:rPr>
            </w:pPr>
          </w:p>
        </w:tc>
      </w:tr>
      <w:tr w:rsidR="003F43CC">
        <w:trPr>
          <w:jc w:val="center"/>
        </w:trPr>
        <w:tc>
          <w:tcPr>
            <w:tcW w:w="524" w:type="dxa"/>
            <w:vMerge w:val="restart"/>
            <w:tcBorders>
              <w:top w:val="nil"/>
              <w:left w:val="single" w:sz="4" w:space="0" w:color="000000"/>
              <w:right w:val="single" w:sz="4" w:space="0" w:color="000000"/>
            </w:tcBorders>
            <w:vAlign w:val="center"/>
          </w:tcPr>
          <w:p w:rsidR="003F43CC" w:rsidRDefault="007352C4">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产出</w:t>
            </w:r>
          </w:p>
          <w:p w:rsidR="003F43CC" w:rsidRDefault="007352C4">
            <w:pPr>
              <w:widowControl/>
              <w:jc w:val="center"/>
              <w:rPr>
                <w:rFonts w:ascii="仿宋" w:eastAsia="仿宋" w:hAnsi="仿宋" w:cs="宋体"/>
                <w:color w:val="000000"/>
                <w:kern w:val="0"/>
                <w:sz w:val="20"/>
                <w:szCs w:val="20"/>
              </w:rPr>
            </w:pPr>
            <w:r>
              <w:rPr>
                <w:rFonts w:ascii="仿宋" w:eastAsia="仿宋" w:hAnsi="仿宋" w:cs="宋体" w:hint="eastAsia"/>
                <w:b/>
                <w:bCs/>
                <w:color w:val="000000"/>
                <w:w w:val="66"/>
                <w:kern w:val="0"/>
                <w:sz w:val="18"/>
                <w:szCs w:val="18"/>
              </w:rPr>
              <w:t>（</w:t>
            </w:r>
            <w:r>
              <w:rPr>
                <w:rFonts w:ascii="仿宋" w:eastAsia="仿宋" w:hAnsi="仿宋" w:cs="宋体" w:hint="eastAsia"/>
                <w:b/>
                <w:bCs/>
                <w:color w:val="000000"/>
                <w:w w:val="66"/>
                <w:kern w:val="0"/>
                <w:sz w:val="18"/>
                <w:szCs w:val="18"/>
              </w:rPr>
              <w:t>20</w:t>
            </w:r>
            <w:r>
              <w:rPr>
                <w:rFonts w:ascii="仿宋" w:eastAsia="仿宋" w:hAnsi="仿宋" w:cs="宋体" w:hint="eastAsia"/>
                <w:b/>
                <w:bCs/>
                <w:color w:val="000000"/>
                <w:w w:val="66"/>
                <w:kern w:val="0"/>
                <w:sz w:val="18"/>
                <w:szCs w:val="18"/>
              </w:rPr>
              <w:t>）</w:t>
            </w:r>
          </w:p>
        </w:tc>
        <w:tc>
          <w:tcPr>
            <w:tcW w:w="660" w:type="dxa"/>
            <w:vMerge w:val="restart"/>
            <w:tcBorders>
              <w:top w:val="nil"/>
              <w:left w:val="nil"/>
              <w:right w:val="single" w:sz="4" w:space="0" w:color="000000"/>
            </w:tcBorders>
            <w:vAlign w:val="center"/>
          </w:tcPr>
          <w:p w:rsidR="003F43CC" w:rsidRDefault="007352C4">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项目产出</w:t>
            </w:r>
          </w:p>
          <w:p w:rsidR="003F43CC" w:rsidRDefault="007352C4">
            <w:pPr>
              <w:widowControl/>
              <w:jc w:val="center"/>
              <w:rPr>
                <w:rFonts w:ascii="仿宋" w:eastAsia="仿宋" w:hAnsi="仿宋" w:cs="宋体"/>
                <w:color w:val="000000"/>
                <w:kern w:val="0"/>
                <w:sz w:val="20"/>
                <w:szCs w:val="20"/>
              </w:rPr>
            </w:pPr>
            <w:r>
              <w:rPr>
                <w:rFonts w:ascii="仿宋" w:eastAsia="仿宋" w:hAnsi="仿宋" w:cs="宋体" w:hint="eastAsia"/>
                <w:b/>
                <w:bCs/>
                <w:color w:val="000000"/>
                <w:w w:val="80"/>
                <w:kern w:val="0"/>
                <w:sz w:val="18"/>
                <w:szCs w:val="18"/>
              </w:rPr>
              <w:t>（</w:t>
            </w:r>
            <w:r>
              <w:rPr>
                <w:rFonts w:ascii="仿宋" w:eastAsia="仿宋" w:hAnsi="仿宋" w:cs="宋体" w:hint="eastAsia"/>
                <w:b/>
                <w:bCs/>
                <w:color w:val="000000"/>
                <w:w w:val="80"/>
                <w:kern w:val="0"/>
                <w:sz w:val="18"/>
                <w:szCs w:val="18"/>
              </w:rPr>
              <w:t>20</w:t>
            </w:r>
            <w:r>
              <w:rPr>
                <w:rFonts w:ascii="仿宋" w:eastAsia="仿宋" w:hAnsi="仿宋" w:cs="宋体" w:hint="eastAsia"/>
                <w:b/>
                <w:bCs/>
                <w:color w:val="000000"/>
                <w:w w:val="80"/>
                <w:kern w:val="0"/>
                <w:sz w:val="18"/>
                <w:szCs w:val="18"/>
              </w:rPr>
              <w:t>）</w:t>
            </w: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实际完成率</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项目实施的实际产出数与计划产出数的比率，用以反映和考核项目产出数量目标的实现程度。</w:t>
            </w:r>
          </w:p>
        </w:tc>
        <w:tc>
          <w:tcPr>
            <w:tcW w:w="4140" w:type="dxa"/>
            <w:tcBorders>
              <w:top w:val="nil"/>
              <w:left w:val="nil"/>
              <w:bottom w:val="nil"/>
              <w:right w:val="single" w:sz="4" w:space="0" w:color="000000"/>
            </w:tcBorders>
            <w:vAlign w:val="center"/>
          </w:tcPr>
          <w:p w:rsidR="003F43CC" w:rsidRDefault="007352C4">
            <w:pPr>
              <w:widowControl/>
              <w:spacing w:line="240" w:lineRule="exac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实际完成率＝</w:t>
            </w:r>
            <w:r>
              <w:rPr>
                <w:rFonts w:ascii="仿宋" w:eastAsia="仿宋" w:hAnsi="仿宋" w:cs="宋体" w:hint="eastAsia"/>
                <w:color w:val="000000"/>
                <w:kern w:val="0"/>
                <w:sz w:val="20"/>
                <w:szCs w:val="20"/>
              </w:rPr>
              <w:t>100%</w:t>
            </w:r>
          </w:p>
        </w:tc>
        <w:tc>
          <w:tcPr>
            <w:tcW w:w="719" w:type="dxa"/>
            <w:vMerge w:val="restart"/>
            <w:tcBorders>
              <w:top w:val="nil"/>
              <w:left w:val="nil"/>
              <w:right w:val="single" w:sz="4" w:space="0" w:color="000000"/>
            </w:tcBorders>
            <w:vAlign w:val="center"/>
          </w:tcPr>
          <w:p w:rsidR="003F43CC" w:rsidRDefault="007352C4">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spacing w:line="240" w:lineRule="exac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实际产出数：</w:t>
            </w:r>
            <w:r>
              <w:rPr>
                <w:rFonts w:ascii="仿宋" w:eastAsia="仿宋" w:hAnsi="仿宋" w:cs="宋体" w:hint="eastAsia"/>
                <w:color w:val="000000"/>
                <w:kern w:val="0"/>
                <w:sz w:val="20"/>
                <w:szCs w:val="20"/>
              </w:rPr>
              <w:t>274.7</w:t>
            </w:r>
            <w:r>
              <w:rPr>
                <w:rFonts w:ascii="仿宋" w:eastAsia="仿宋" w:hAnsi="仿宋" w:cs="宋体" w:hint="eastAsia"/>
                <w:color w:val="000000"/>
                <w:kern w:val="0"/>
                <w:sz w:val="20"/>
                <w:szCs w:val="20"/>
              </w:rPr>
              <w:t>万元。</w:t>
            </w:r>
          </w:p>
        </w:tc>
        <w:tc>
          <w:tcPr>
            <w:tcW w:w="719"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r>
      <w:tr w:rsidR="003F43CC">
        <w:trPr>
          <w:trHeight w:val="842"/>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计划产出数：</w:t>
            </w:r>
            <w:r>
              <w:rPr>
                <w:rFonts w:ascii="仿宋" w:eastAsia="仿宋" w:hAnsi="仿宋" w:cs="宋体" w:hint="eastAsia"/>
                <w:color w:val="000000"/>
                <w:kern w:val="0"/>
                <w:sz w:val="20"/>
                <w:szCs w:val="20"/>
              </w:rPr>
              <w:t>260</w:t>
            </w:r>
            <w:r>
              <w:rPr>
                <w:rFonts w:ascii="仿宋" w:eastAsia="仿宋" w:hAnsi="仿宋" w:cs="宋体" w:hint="eastAsia"/>
                <w:color w:val="000000"/>
                <w:kern w:val="0"/>
                <w:sz w:val="20"/>
                <w:szCs w:val="20"/>
              </w:rPr>
              <w:t>万元。</w:t>
            </w:r>
          </w:p>
        </w:tc>
        <w:tc>
          <w:tcPr>
            <w:tcW w:w="719" w:type="dxa"/>
            <w:vMerge/>
            <w:tcBorders>
              <w:left w:val="nil"/>
              <w:bottom w:val="single" w:sz="4" w:space="0" w:color="000000"/>
              <w:right w:val="single" w:sz="4" w:space="0" w:color="000000"/>
            </w:tcBorders>
            <w:vAlign w:val="center"/>
          </w:tcPr>
          <w:p w:rsidR="003F43CC" w:rsidRDefault="003F43CC">
            <w:pPr>
              <w:widowControl/>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完成及时率</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autoSpaceDN w:val="0"/>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项目实际提前完成时间与计划完成时间的比率，用以反映和考核项目产出时效目标的实现程度</w:t>
            </w:r>
          </w:p>
        </w:tc>
        <w:tc>
          <w:tcPr>
            <w:tcW w:w="4140" w:type="dxa"/>
            <w:tcBorders>
              <w:top w:val="nil"/>
              <w:left w:val="nil"/>
              <w:bottom w:val="nil"/>
              <w:right w:val="single" w:sz="4" w:space="0" w:color="000000"/>
            </w:tcBorders>
            <w:vAlign w:val="center"/>
          </w:tcPr>
          <w:p w:rsidR="003F43CC" w:rsidRDefault="007352C4">
            <w:pPr>
              <w:widowControl/>
              <w:autoSpaceDN w:val="0"/>
              <w:spacing w:line="240" w:lineRule="exac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完成及时率</w:t>
            </w:r>
            <w:r>
              <w:rPr>
                <w:rFonts w:ascii="仿宋" w:eastAsia="仿宋" w:hAnsi="仿宋" w:cs="宋体" w:hint="eastAsia"/>
                <w:color w:val="000000"/>
                <w:kern w:val="0"/>
                <w:sz w:val="20"/>
                <w:szCs w:val="20"/>
              </w:rPr>
              <w:t>=100%</w:t>
            </w:r>
          </w:p>
        </w:tc>
        <w:tc>
          <w:tcPr>
            <w:tcW w:w="719" w:type="dxa"/>
            <w:vMerge w:val="restart"/>
            <w:tcBorders>
              <w:top w:val="nil"/>
              <w:left w:val="nil"/>
              <w:right w:val="single" w:sz="4" w:space="0" w:color="000000"/>
            </w:tcBorders>
            <w:vAlign w:val="center"/>
          </w:tcPr>
          <w:p w:rsidR="003F43CC" w:rsidRDefault="007352C4">
            <w:pPr>
              <w:widowControl/>
              <w:autoSpaceDN w:val="0"/>
              <w:spacing w:line="240" w:lineRule="atLeas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autoSpaceDN w:val="0"/>
              <w:spacing w:line="240" w:lineRule="exac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实际完成时间：</w:t>
            </w:r>
            <w:r>
              <w:rPr>
                <w:rFonts w:ascii="仿宋" w:eastAsia="仿宋" w:hAnsi="仿宋" w:cs="宋体" w:hint="eastAsia"/>
                <w:color w:val="000000"/>
                <w:kern w:val="0"/>
                <w:sz w:val="20"/>
                <w:szCs w:val="20"/>
              </w:rPr>
              <w:t>2018</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12</w:t>
            </w:r>
            <w:r>
              <w:rPr>
                <w:rFonts w:ascii="仿宋" w:eastAsia="仿宋" w:hAnsi="仿宋" w:cs="宋体" w:hint="eastAsia"/>
                <w:color w:val="000000"/>
                <w:kern w:val="0"/>
                <w:sz w:val="20"/>
                <w:szCs w:val="20"/>
              </w:rPr>
              <w:t>月。</w:t>
            </w:r>
          </w:p>
        </w:tc>
        <w:tc>
          <w:tcPr>
            <w:tcW w:w="719" w:type="dxa"/>
            <w:vMerge/>
            <w:tcBorders>
              <w:left w:val="nil"/>
              <w:right w:val="single" w:sz="4" w:space="0" w:color="000000"/>
            </w:tcBorders>
            <w:vAlign w:val="center"/>
          </w:tcPr>
          <w:p w:rsidR="003F43CC" w:rsidRDefault="003F43CC">
            <w:pPr>
              <w:widowControl/>
              <w:autoSpaceDN w:val="0"/>
              <w:spacing w:line="240" w:lineRule="atLeast"/>
              <w:jc w:val="left"/>
              <w:rPr>
                <w:rFonts w:ascii="仿宋" w:eastAsia="仿宋" w:hAnsi="仿宋" w:cs="宋体"/>
                <w:color w:val="000000"/>
                <w:kern w:val="0"/>
                <w:sz w:val="20"/>
                <w:szCs w:val="20"/>
              </w:rPr>
            </w:pPr>
          </w:p>
        </w:tc>
      </w:tr>
      <w:tr w:rsidR="003F43CC">
        <w:trPr>
          <w:trHeight w:val="580"/>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autoSpaceDN w:val="0"/>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计划完成时间：</w:t>
            </w:r>
            <w:r>
              <w:rPr>
                <w:rFonts w:ascii="仿宋" w:eastAsia="仿宋" w:hAnsi="仿宋" w:cs="宋体" w:hint="eastAsia"/>
                <w:color w:val="000000"/>
                <w:kern w:val="0"/>
                <w:sz w:val="20"/>
                <w:szCs w:val="20"/>
              </w:rPr>
              <w:t>2018</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12</w:t>
            </w:r>
            <w:r>
              <w:rPr>
                <w:rFonts w:ascii="仿宋" w:eastAsia="仿宋" w:hAnsi="仿宋" w:cs="宋体" w:hint="eastAsia"/>
                <w:color w:val="000000"/>
                <w:kern w:val="0"/>
                <w:sz w:val="20"/>
                <w:szCs w:val="20"/>
              </w:rPr>
              <w:t>月。</w:t>
            </w:r>
          </w:p>
        </w:tc>
        <w:tc>
          <w:tcPr>
            <w:tcW w:w="719" w:type="dxa"/>
            <w:vMerge/>
            <w:tcBorders>
              <w:left w:val="nil"/>
              <w:bottom w:val="single" w:sz="4" w:space="0" w:color="000000"/>
              <w:right w:val="single" w:sz="4" w:space="0" w:color="000000"/>
            </w:tcBorders>
            <w:vAlign w:val="center"/>
          </w:tcPr>
          <w:p w:rsidR="003F43CC" w:rsidRDefault="003F43CC">
            <w:pPr>
              <w:widowControl/>
              <w:autoSpaceDN w:val="0"/>
              <w:spacing w:line="240" w:lineRule="atLeast"/>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val="restart"/>
            <w:tcBorders>
              <w:top w:val="nil"/>
              <w:left w:val="nil"/>
              <w:bottom w:val="single" w:sz="4" w:space="0" w:color="000000"/>
              <w:right w:val="single" w:sz="4" w:space="0" w:color="000000"/>
            </w:tcBorders>
            <w:vAlign w:val="center"/>
          </w:tcPr>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质量达标率</w:t>
            </w:r>
          </w:p>
        </w:tc>
        <w:tc>
          <w:tcPr>
            <w:tcW w:w="1935" w:type="dxa"/>
            <w:vMerge w:val="restart"/>
            <w:tcBorders>
              <w:top w:val="nil"/>
              <w:left w:val="nil"/>
              <w:bottom w:val="single" w:sz="4" w:space="0" w:color="000000"/>
              <w:right w:val="single" w:sz="4" w:space="0" w:color="000000"/>
            </w:tcBorders>
            <w:vAlign w:val="center"/>
          </w:tcPr>
          <w:p w:rsidR="003F43CC" w:rsidRDefault="007352C4">
            <w:pPr>
              <w:widowControl/>
              <w:autoSpaceDN w:val="0"/>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项目完成的质量达标产出数与实际产出数的比率，用以反映和考核项目产出质量目标的实现程度。</w:t>
            </w:r>
          </w:p>
        </w:tc>
        <w:tc>
          <w:tcPr>
            <w:tcW w:w="4140" w:type="dxa"/>
            <w:tcBorders>
              <w:top w:val="nil"/>
              <w:left w:val="nil"/>
              <w:bottom w:val="nil"/>
              <w:right w:val="single" w:sz="4" w:space="0" w:color="000000"/>
            </w:tcBorders>
            <w:vAlign w:val="center"/>
          </w:tcPr>
          <w:p w:rsidR="003F43CC" w:rsidRDefault="007352C4">
            <w:pPr>
              <w:widowControl/>
              <w:autoSpaceDN w:val="0"/>
              <w:spacing w:line="240" w:lineRule="exac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质量达标率＝</w:t>
            </w:r>
            <w:r>
              <w:rPr>
                <w:rFonts w:ascii="仿宋" w:eastAsia="仿宋" w:hAnsi="仿宋" w:cs="宋体" w:hint="eastAsia"/>
                <w:color w:val="000000"/>
                <w:kern w:val="0"/>
                <w:sz w:val="20"/>
                <w:szCs w:val="20"/>
              </w:rPr>
              <w:t>100%</w:t>
            </w:r>
          </w:p>
        </w:tc>
        <w:tc>
          <w:tcPr>
            <w:tcW w:w="719" w:type="dxa"/>
            <w:vMerge w:val="restart"/>
            <w:tcBorders>
              <w:top w:val="nil"/>
              <w:left w:val="nil"/>
              <w:right w:val="single" w:sz="4" w:space="0" w:color="000000"/>
            </w:tcBorders>
            <w:vAlign w:val="center"/>
          </w:tcPr>
          <w:p w:rsidR="003F43CC" w:rsidRDefault="007352C4">
            <w:pPr>
              <w:widowControl/>
              <w:autoSpaceDN w:val="0"/>
              <w:spacing w:line="240" w:lineRule="atLeas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autoSpaceDN w:val="0"/>
              <w:spacing w:line="240" w:lineRule="exac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质量达标产出数：</w:t>
            </w:r>
            <w:r>
              <w:rPr>
                <w:rFonts w:ascii="仿宋" w:eastAsia="仿宋" w:hAnsi="仿宋" w:cs="宋体" w:hint="eastAsia"/>
                <w:color w:val="000000"/>
                <w:kern w:val="0"/>
                <w:sz w:val="20"/>
                <w:szCs w:val="20"/>
              </w:rPr>
              <w:t>274.7</w:t>
            </w:r>
            <w:r>
              <w:rPr>
                <w:rFonts w:ascii="仿宋" w:eastAsia="仿宋" w:hAnsi="仿宋" w:cs="宋体" w:hint="eastAsia"/>
                <w:color w:val="000000"/>
                <w:kern w:val="0"/>
                <w:sz w:val="20"/>
                <w:szCs w:val="20"/>
              </w:rPr>
              <w:t>万元。</w:t>
            </w:r>
          </w:p>
        </w:tc>
        <w:tc>
          <w:tcPr>
            <w:tcW w:w="719" w:type="dxa"/>
            <w:vMerge/>
            <w:tcBorders>
              <w:left w:val="nil"/>
              <w:right w:val="single" w:sz="4" w:space="0" w:color="000000"/>
            </w:tcBorders>
            <w:vAlign w:val="center"/>
          </w:tcPr>
          <w:p w:rsidR="003F43CC" w:rsidRDefault="003F43CC">
            <w:pPr>
              <w:widowControl/>
              <w:autoSpaceDN w:val="0"/>
              <w:spacing w:line="240" w:lineRule="atLeast"/>
              <w:jc w:val="left"/>
              <w:rPr>
                <w:rFonts w:ascii="仿宋" w:eastAsia="仿宋" w:hAnsi="仿宋" w:cs="宋体"/>
                <w:color w:val="000000"/>
                <w:kern w:val="0"/>
                <w:sz w:val="20"/>
                <w:szCs w:val="20"/>
              </w:rPr>
            </w:pPr>
          </w:p>
        </w:tc>
      </w:tr>
      <w:tr w:rsidR="003F43CC">
        <w:trPr>
          <w:trHeight w:val="895"/>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top w:val="nil"/>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3F43CC">
            <w:pPr>
              <w:widowControl/>
              <w:autoSpaceDN w:val="0"/>
              <w:spacing w:line="240" w:lineRule="exact"/>
              <w:rPr>
                <w:rFonts w:ascii="仿宋" w:eastAsia="仿宋" w:hAnsi="仿宋" w:cs="宋体"/>
                <w:color w:val="000000"/>
                <w:kern w:val="0"/>
                <w:sz w:val="20"/>
                <w:szCs w:val="20"/>
              </w:rPr>
            </w:pPr>
          </w:p>
        </w:tc>
        <w:tc>
          <w:tcPr>
            <w:tcW w:w="719" w:type="dxa"/>
            <w:vMerge/>
            <w:tcBorders>
              <w:left w:val="nil"/>
              <w:bottom w:val="single" w:sz="4" w:space="0" w:color="000000"/>
              <w:right w:val="single" w:sz="4" w:space="0" w:color="000000"/>
            </w:tcBorders>
            <w:vAlign w:val="center"/>
          </w:tcPr>
          <w:p w:rsidR="003F43CC" w:rsidRDefault="003F43CC">
            <w:pPr>
              <w:widowControl/>
              <w:autoSpaceDN w:val="0"/>
              <w:spacing w:line="240" w:lineRule="atLeast"/>
              <w:rPr>
                <w:rFonts w:ascii="仿宋" w:eastAsia="仿宋" w:hAnsi="仿宋" w:cs="宋体"/>
                <w:color w:val="000000"/>
                <w:kern w:val="0"/>
                <w:sz w:val="20"/>
                <w:szCs w:val="20"/>
              </w:rPr>
            </w:pP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val="restart"/>
            <w:tcBorders>
              <w:top w:val="nil"/>
              <w:left w:val="nil"/>
              <w:right w:val="single" w:sz="4" w:space="0" w:color="000000"/>
            </w:tcBorders>
            <w:vAlign w:val="center"/>
          </w:tcPr>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成本节约率</w:t>
            </w:r>
          </w:p>
        </w:tc>
        <w:tc>
          <w:tcPr>
            <w:tcW w:w="1935" w:type="dxa"/>
            <w:vMerge w:val="restart"/>
            <w:tcBorders>
              <w:top w:val="nil"/>
              <w:left w:val="nil"/>
              <w:right w:val="single" w:sz="4" w:space="0" w:color="000000"/>
            </w:tcBorders>
            <w:vAlign w:val="center"/>
          </w:tcPr>
          <w:p w:rsidR="003F43CC" w:rsidRDefault="007352C4">
            <w:pPr>
              <w:widowControl/>
              <w:autoSpaceDN w:val="0"/>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完成项目计划工作目标的实际节约成本与计划成本的比率，用以反映和考核项目的成本节约程度。</w:t>
            </w:r>
          </w:p>
        </w:tc>
        <w:tc>
          <w:tcPr>
            <w:tcW w:w="4140" w:type="dxa"/>
            <w:tcBorders>
              <w:top w:val="nil"/>
              <w:left w:val="nil"/>
              <w:bottom w:val="nil"/>
              <w:right w:val="single" w:sz="4" w:space="0" w:color="000000"/>
            </w:tcBorders>
            <w:vAlign w:val="center"/>
          </w:tcPr>
          <w:p w:rsidR="003F43CC" w:rsidRDefault="007352C4">
            <w:pPr>
              <w:widowControl/>
              <w:autoSpaceDN w:val="0"/>
              <w:spacing w:line="240" w:lineRule="exac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成本节约率＝</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w:t>
            </w:r>
          </w:p>
        </w:tc>
        <w:tc>
          <w:tcPr>
            <w:tcW w:w="719" w:type="dxa"/>
            <w:vMerge w:val="restart"/>
            <w:tcBorders>
              <w:top w:val="nil"/>
              <w:left w:val="nil"/>
              <w:right w:val="single" w:sz="4" w:space="0" w:color="000000"/>
            </w:tcBorders>
            <w:vAlign w:val="center"/>
          </w:tcPr>
          <w:p w:rsidR="003F43CC" w:rsidRDefault="007352C4">
            <w:pPr>
              <w:widowControl/>
              <w:autoSpaceDN w:val="0"/>
              <w:spacing w:line="240" w:lineRule="atLeas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r>
      <w:tr w:rsidR="003F43CC">
        <w:trPr>
          <w:jc w:val="center"/>
        </w:trPr>
        <w:tc>
          <w:tcPr>
            <w:tcW w:w="524" w:type="dxa"/>
            <w:vMerge/>
            <w:tcBorders>
              <w:left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left w:val="nil"/>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nil"/>
              <w:right w:val="single" w:sz="4" w:space="0" w:color="000000"/>
            </w:tcBorders>
            <w:vAlign w:val="center"/>
          </w:tcPr>
          <w:p w:rsidR="003F43CC" w:rsidRDefault="007352C4">
            <w:pPr>
              <w:widowControl/>
              <w:autoSpaceDN w:val="0"/>
              <w:spacing w:line="240" w:lineRule="exact"/>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实际成本：</w:t>
            </w:r>
            <w:r>
              <w:rPr>
                <w:rFonts w:ascii="仿宋" w:eastAsia="仿宋" w:hAnsi="仿宋" w:cs="宋体" w:hint="eastAsia"/>
                <w:color w:val="000000"/>
                <w:kern w:val="0"/>
                <w:sz w:val="20"/>
                <w:szCs w:val="20"/>
              </w:rPr>
              <w:t>274.7</w:t>
            </w:r>
            <w:r>
              <w:rPr>
                <w:rFonts w:ascii="仿宋" w:eastAsia="仿宋" w:hAnsi="仿宋" w:cs="宋体" w:hint="eastAsia"/>
                <w:color w:val="000000"/>
                <w:kern w:val="0"/>
                <w:sz w:val="20"/>
                <w:szCs w:val="20"/>
              </w:rPr>
              <w:t>万元。</w:t>
            </w:r>
          </w:p>
        </w:tc>
        <w:tc>
          <w:tcPr>
            <w:tcW w:w="719" w:type="dxa"/>
            <w:vMerge/>
            <w:tcBorders>
              <w:left w:val="nil"/>
              <w:right w:val="single" w:sz="4" w:space="0" w:color="000000"/>
            </w:tcBorders>
            <w:vAlign w:val="center"/>
          </w:tcPr>
          <w:p w:rsidR="003F43CC" w:rsidRDefault="003F43CC">
            <w:pPr>
              <w:widowControl/>
              <w:autoSpaceDN w:val="0"/>
              <w:spacing w:line="240" w:lineRule="atLeast"/>
              <w:jc w:val="left"/>
              <w:rPr>
                <w:rFonts w:ascii="仿宋" w:eastAsia="仿宋" w:hAnsi="仿宋" w:cs="宋体"/>
                <w:color w:val="000000"/>
                <w:kern w:val="0"/>
                <w:sz w:val="20"/>
                <w:szCs w:val="20"/>
              </w:rPr>
            </w:pPr>
          </w:p>
        </w:tc>
      </w:tr>
      <w:tr w:rsidR="003F43CC">
        <w:trPr>
          <w:trHeight w:val="605"/>
          <w:jc w:val="center"/>
        </w:trPr>
        <w:tc>
          <w:tcPr>
            <w:tcW w:w="524" w:type="dxa"/>
            <w:vMerge/>
            <w:tcBorders>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vMerge/>
            <w:tcBorders>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935" w:type="dxa"/>
            <w:vMerge/>
            <w:tcBorders>
              <w:left w:val="nil"/>
              <w:bottom w:val="single" w:sz="4" w:space="0" w:color="000000"/>
              <w:right w:val="single" w:sz="4" w:space="0" w:color="000000"/>
            </w:tcBorders>
            <w:vAlign w:val="center"/>
          </w:tcPr>
          <w:p w:rsidR="003F43CC" w:rsidRDefault="003F43CC">
            <w:pPr>
              <w:widowControl/>
              <w:spacing w:line="240" w:lineRule="exact"/>
              <w:jc w:val="left"/>
              <w:rPr>
                <w:rFonts w:ascii="仿宋" w:eastAsia="仿宋" w:hAnsi="仿宋" w:cs="宋体"/>
                <w:color w:val="000000"/>
                <w:kern w:val="0"/>
                <w:sz w:val="20"/>
                <w:szCs w:val="20"/>
              </w:rPr>
            </w:pPr>
          </w:p>
        </w:tc>
        <w:tc>
          <w:tcPr>
            <w:tcW w:w="4140" w:type="dxa"/>
            <w:tcBorders>
              <w:top w:val="nil"/>
              <w:left w:val="nil"/>
              <w:bottom w:val="single" w:sz="4" w:space="0" w:color="000000"/>
              <w:right w:val="single" w:sz="4" w:space="0" w:color="000000"/>
            </w:tcBorders>
            <w:vAlign w:val="center"/>
          </w:tcPr>
          <w:p w:rsidR="003F43CC" w:rsidRDefault="007352C4">
            <w:pPr>
              <w:widowControl/>
              <w:autoSpaceDN w:val="0"/>
              <w:spacing w:line="240" w:lineRule="exact"/>
              <w:rPr>
                <w:rFonts w:ascii="仿宋" w:eastAsia="仿宋" w:hAnsi="仿宋" w:cs="宋体"/>
                <w:color w:val="000000"/>
                <w:kern w:val="0"/>
                <w:sz w:val="20"/>
                <w:szCs w:val="20"/>
              </w:rPr>
            </w:pPr>
            <w:r>
              <w:rPr>
                <w:rFonts w:ascii="仿宋" w:eastAsia="仿宋" w:hAnsi="仿宋" w:cs="宋体" w:hint="eastAsia"/>
                <w:color w:val="000000"/>
                <w:kern w:val="0"/>
                <w:sz w:val="20"/>
                <w:szCs w:val="20"/>
              </w:rPr>
              <w:t>计划成本：</w:t>
            </w:r>
            <w:r>
              <w:rPr>
                <w:rFonts w:ascii="仿宋" w:eastAsia="仿宋" w:hAnsi="仿宋" w:cs="宋体" w:hint="eastAsia"/>
                <w:color w:val="000000"/>
                <w:kern w:val="0"/>
                <w:sz w:val="20"/>
                <w:szCs w:val="20"/>
              </w:rPr>
              <w:t>274.7</w:t>
            </w:r>
            <w:r>
              <w:rPr>
                <w:rFonts w:ascii="仿宋" w:eastAsia="仿宋" w:hAnsi="仿宋" w:cs="宋体" w:hint="eastAsia"/>
                <w:color w:val="000000"/>
                <w:kern w:val="0"/>
                <w:sz w:val="20"/>
                <w:szCs w:val="20"/>
              </w:rPr>
              <w:t>万元。</w:t>
            </w:r>
          </w:p>
        </w:tc>
        <w:tc>
          <w:tcPr>
            <w:tcW w:w="719" w:type="dxa"/>
            <w:vMerge/>
            <w:tcBorders>
              <w:left w:val="nil"/>
              <w:bottom w:val="single" w:sz="4" w:space="0" w:color="000000"/>
              <w:right w:val="single" w:sz="4" w:space="0" w:color="000000"/>
            </w:tcBorders>
            <w:vAlign w:val="center"/>
          </w:tcPr>
          <w:p w:rsidR="003F43CC" w:rsidRDefault="003F43CC">
            <w:pPr>
              <w:widowControl/>
              <w:autoSpaceDN w:val="0"/>
              <w:spacing w:line="240" w:lineRule="atLeast"/>
              <w:rPr>
                <w:rFonts w:ascii="仿宋" w:eastAsia="仿宋" w:hAnsi="仿宋" w:cs="宋体"/>
                <w:color w:val="000000"/>
                <w:kern w:val="0"/>
                <w:sz w:val="20"/>
                <w:szCs w:val="20"/>
              </w:rPr>
            </w:pPr>
          </w:p>
        </w:tc>
      </w:tr>
      <w:tr w:rsidR="003F43CC">
        <w:trPr>
          <w:jc w:val="center"/>
        </w:trPr>
        <w:tc>
          <w:tcPr>
            <w:tcW w:w="524" w:type="dxa"/>
            <w:vMerge w:val="restart"/>
            <w:tcBorders>
              <w:top w:val="nil"/>
              <w:left w:val="single" w:sz="4" w:space="0" w:color="000000"/>
              <w:bottom w:val="single" w:sz="4" w:space="0" w:color="000000"/>
              <w:right w:val="single" w:sz="4" w:space="0" w:color="000000"/>
            </w:tcBorders>
            <w:vAlign w:val="center"/>
          </w:tcPr>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效果</w:t>
            </w:r>
          </w:p>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b/>
                <w:bCs/>
                <w:color w:val="000000"/>
                <w:w w:val="66"/>
                <w:kern w:val="0"/>
                <w:sz w:val="18"/>
                <w:szCs w:val="18"/>
              </w:rPr>
              <w:t>（</w:t>
            </w:r>
            <w:r>
              <w:rPr>
                <w:rFonts w:ascii="仿宋" w:eastAsia="仿宋" w:hAnsi="仿宋" w:cs="宋体" w:hint="eastAsia"/>
                <w:b/>
                <w:bCs/>
                <w:color w:val="000000"/>
                <w:w w:val="66"/>
                <w:kern w:val="0"/>
                <w:sz w:val="18"/>
                <w:szCs w:val="18"/>
              </w:rPr>
              <w:t>30</w:t>
            </w:r>
            <w:r>
              <w:rPr>
                <w:rFonts w:ascii="仿宋" w:eastAsia="仿宋" w:hAnsi="仿宋" w:cs="宋体" w:hint="eastAsia"/>
                <w:b/>
                <w:bCs/>
                <w:color w:val="000000"/>
                <w:w w:val="66"/>
                <w:kern w:val="0"/>
                <w:sz w:val="18"/>
                <w:szCs w:val="18"/>
              </w:rPr>
              <w:t>）</w:t>
            </w:r>
          </w:p>
        </w:tc>
        <w:tc>
          <w:tcPr>
            <w:tcW w:w="660" w:type="dxa"/>
            <w:vMerge w:val="restart"/>
            <w:tcBorders>
              <w:top w:val="nil"/>
              <w:left w:val="nil"/>
              <w:bottom w:val="single" w:sz="4" w:space="0" w:color="000000"/>
              <w:right w:val="single" w:sz="4" w:space="0" w:color="000000"/>
            </w:tcBorders>
            <w:vAlign w:val="center"/>
          </w:tcPr>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项目效益</w:t>
            </w:r>
          </w:p>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b/>
                <w:bCs/>
                <w:color w:val="000000"/>
                <w:w w:val="80"/>
                <w:kern w:val="0"/>
                <w:sz w:val="18"/>
                <w:szCs w:val="18"/>
              </w:rPr>
              <w:t>（</w:t>
            </w:r>
            <w:r>
              <w:rPr>
                <w:rFonts w:ascii="仿宋" w:eastAsia="仿宋" w:hAnsi="仿宋" w:cs="宋体" w:hint="eastAsia"/>
                <w:b/>
                <w:bCs/>
                <w:color w:val="000000"/>
                <w:w w:val="80"/>
                <w:kern w:val="0"/>
                <w:sz w:val="18"/>
                <w:szCs w:val="18"/>
              </w:rPr>
              <w:t>30</w:t>
            </w:r>
            <w:r>
              <w:rPr>
                <w:rFonts w:ascii="仿宋" w:eastAsia="仿宋" w:hAnsi="仿宋" w:cs="宋体" w:hint="eastAsia"/>
                <w:b/>
                <w:bCs/>
                <w:color w:val="000000"/>
                <w:w w:val="80"/>
                <w:kern w:val="0"/>
                <w:sz w:val="18"/>
                <w:szCs w:val="18"/>
              </w:rPr>
              <w:t>）</w:t>
            </w:r>
          </w:p>
        </w:tc>
        <w:tc>
          <w:tcPr>
            <w:tcW w:w="1050" w:type="dxa"/>
            <w:tcBorders>
              <w:top w:val="nil"/>
              <w:left w:val="nil"/>
              <w:bottom w:val="single" w:sz="4" w:space="0" w:color="000000"/>
              <w:right w:val="single" w:sz="4" w:space="0" w:color="000000"/>
            </w:tcBorders>
            <w:vAlign w:val="center"/>
          </w:tcPr>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经济效益</w:t>
            </w:r>
          </w:p>
        </w:tc>
        <w:tc>
          <w:tcPr>
            <w:tcW w:w="1935" w:type="dxa"/>
            <w:tcBorders>
              <w:top w:val="nil"/>
              <w:left w:val="nil"/>
              <w:bottom w:val="single" w:sz="4" w:space="0" w:color="000000"/>
              <w:right w:val="single" w:sz="4" w:space="0" w:color="000000"/>
            </w:tcBorders>
            <w:vAlign w:val="center"/>
          </w:tcPr>
          <w:p w:rsidR="003F43CC" w:rsidRDefault="007352C4">
            <w:pPr>
              <w:widowControl/>
              <w:autoSpaceDN w:val="0"/>
              <w:spacing w:line="24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项目实施对经济发展所带来的直接或间接影响情况。</w:t>
            </w:r>
          </w:p>
        </w:tc>
        <w:tc>
          <w:tcPr>
            <w:tcW w:w="4140" w:type="dxa"/>
            <w:vMerge w:val="restart"/>
            <w:tcBorders>
              <w:top w:val="nil"/>
              <w:left w:val="nil"/>
              <w:bottom w:val="single" w:sz="4" w:space="0" w:color="000000"/>
              <w:right w:val="single" w:sz="4" w:space="0" w:color="000000"/>
            </w:tcBorders>
            <w:vAlign w:val="center"/>
          </w:tcPr>
          <w:p w:rsidR="003F43CC" w:rsidRDefault="007352C4">
            <w:pPr>
              <w:ind w:firstLineChars="200" w:firstLine="400"/>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r>
              <w:rPr>
                <w:rFonts w:ascii="仿宋" w:eastAsia="仿宋" w:hAnsi="仿宋" w:cs="宋体" w:hint="eastAsia"/>
                <w:color w:val="000000"/>
                <w:kern w:val="0"/>
                <w:sz w:val="20"/>
                <w:szCs w:val="20"/>
              </w:rPr>
              <w:t>、经济效益</w:t>
            </w:r>
          </w:p>
          <w:p w:rsidR="003F43CC" w:rsidRDefault="007352C4">
            <w:pPr>
              <w:ind w:firstLineChars="200" w:firstLine="400"/>
              <w:rPr>
                <w:rFonts w:ascii="仿宋" w:eastAsia="仿宋" w:hAnsi="仿宋" w:cs="宋体"/>
                <w:color w:val="000000"/>
                <w:kern w:val="0"/>
                <w:sz w:val="20"/>
                <w:szCs w:val="20"/>
              </w:rPr>
            </w:pPr>
            <w:r>
              <w:rPr>
                <w:rFonts w:ascii="仿宋" w:eastAsia="仿宋" w:hAnsi="仿宋" w:cs="宋体" w:hint="eastAsia"/>
                <w:color w:val="000000"/>
                <w:kern w:val="0"/>
                <w:sz w:val="20"/>
                <w:szCs w:val="20"/>
              </w:rPr>
              <w:t>通过封山育林、森林抚育促进林木蓄积增长，增加木材材积，保障</w:t>
            </w:r>
            <w:r>
              <w:rPr>
                <w:rFonts w:ascii="仿宋" w:eastAsia="仿宋" w:hAnsi="仿宋" w:cs="宋体" w:hint="eastAsia"/>
                <w:color w:val="000000"/>
                <w:kern w:val="0"/>
                <w:sz w:val="20"/>
                <w:szCs w:val="20"/>
              </w:rPr>
              <w:t>16</w:t>
            </w:r>
            <w:r>
              <w:rPr>
                <w:rFonts w:ascii="仿宋" w:eastAsia="仿宋" w:hAnsi="仿宋" w:cs="宋体" w:hint="eastAsia"/>
                <w:color w:val="000000"/>
                <w:kern w:val="0"/>
                <w:sz w:val="20"/>
                <w:szCs w:val="20"/>
              </w:rPr>
              <w:t>名差额人员的切身经济利益。森林植被恢复费征收额达到</w:t>
            </w:r>
            <w:r>
              <w:rPr>
                <w:rFonts w:ascii="仿宋" w:eastAsia="仿宋" w:hAnsi="仿宋" w:cs="宋体" w:hint="eastAsia"/>
                <w:color w:val="000000"/>
                <w:kern w:val="0"/>
                <w:sz w:val="20"/>
                <w:szCs w:val="20"/>
              </w:rPr>
              <w:t>320</w:t>
            </w:r>
            <w:r>
              <w:rPr>
                <w:rFonts w:ascii="仿宋" w:eastAsia="仿宋" w:hAnsi="仿宋" w:cs="宋体" w:hint="eastAsia"/>
                <w:color w:val="000000"/>
                <w:kern w:val="0"/>
                <w:sz w:val="20"/>
                <w:szCs w:val="20"/>
              </w:rPr>
              <w:t>万元。执法力度加大，非煤矿山清理、整顿、使其正规化，增加了矿山的收入，并增加了罚没收入</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万元。</w:t>
            </w:r>
          </w:p>
          <w:p w:rsidR="003F43CC" w:rsidRDefault="007352C4">
            <w:pPr>
              <w:ind w:firstLineChars="200" w:firstLine="400"/>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r>
              <w:rPr>
                <w:rFonts w:ascii="仿宋" w:eastAsia="仿宋" w:hAnsi="仿宋" w:cs="宋体" w:hint="eastAsia"/>
                <w:color w:val="000000"/>
                <w:kern w:val="0"/>
                <w:sz w:val="20"/>
                <w:szCs w:val="20"/>
              </w:rPr>
              <w:t>、社会效益</w:t>
            </w:r>
          </w:p>
          <w:p w:rsidR="003F43CC" w:rsidRDefault="007352C4">
            <w:pPr>
              <w:ind w:firstLineChars="200" w:firstLine="400"/>
              <w:rPr>
                <w:rFonts w:ascii="仿宋" w:eastAsia="仿宋" w:hAnsi="仿宋" w:cs="宋体"/>
                <w:color w:val="000000"/>
                <w:kern w:val="0"/>
                <w:sz w:val="20"/>
                <w:szCs w:val="20"/>
              </w:rPr>
            </w:pPr>
            <w:r>
              <w:rPr>
                <w:rFonts w:ascii="仿宋" w:eastAsia="仿宋" w:hAnsi="仿宋" w:cs="宋体" w:hint="eastAsia"/>
                <w:color w:val="000000"/>
                <w:kern w:val="0"/>
                <w:sz w:val="20"/>
                <w:szCs w:val="20"/>
              </w:rPr>
              <w:t>森林抚育、封山育林带动就业人数预期完成率</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，保障职工的正常工作和生活，确保机关工作良好运行。通过森林植被恢复费的征收，推动植树造林，促进林业生态建设，全区生态安全社会认同度高。</w:t>
            </w:r>
          </w:p>
          <w:p w:rsidR="003F43CC" w:rsidRDefault="007352C4">
            <w:pPr>
              <w:ind w:firstLineChars="200" w:firstLine="400"/>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r>
              <w:rPr>
                <w:rFonts w:ascii="仿宋" w:eastAsia="仿宋" w:hAnsi="仿宋" w:cs="宋体" w:hint="eastAsia"/>
                <w:color w:val="000000"/>
                <w:kern w:val="0"/>
                <w:sz w:val="20"/>
                <w:szCs w:val="20"/>
              </w:rPr>
              <w:t>、生态效益</w:t>
            </w:r>
          </w:p>
          <w:p w:rsidR="003F43CC" w:rsidRDefault="007352C4">
            <w:pPr>
              <w:ind w:firstLineChars="200" w:firstLine="400"/>
              <w:rPr>
                <w:rFonts w:ascii="仿宋" w:eastAsia="仿宋" w:hAnsi="仿宋" w:cs="宋体"/>
                <w:color w:val="000000"/>
                <w:kern w:val="0"/>
                <w:sz w:val="20"/>
                <w:szCs w:val="20"/>
              </w:rPr>
            </w:pPr>
            <w:r>
              <w:rPr>
                <w:rFonts w:ascii="仿宋" w:eastAsia="仿宋" w:hAnsi="仿宋" w:cs="宋体" w:hint="eastAsia"/>
                <w:color w:val="000000"/>
                <w:kern w:val="0"/>
                <w:sz w:val="20"/>
                <w:szCs w:val="20"/>
              </w:rPr>
              <w:t>通过资源管护促进林分结构改善程度</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，有利于林业工作的开展。</w:t>
            </w:r>
            <w:proofErr w:type="gramStart"/>
            <w:r>
              <w:rPr>
                <w:rFonts w:ascii="仿宋" w:eastAsia="仿宋" w:hAnsi="仿宋" w:cs="宋体" w:hint="eastAsia"/>
                <w:color w:val="000000"/>
                <w:kern w:val="0"/>
                <w:sz w:val="20"/>
                <w:szCs w:val="20"/>
              </w:rPr>
              <w:t>践行</w:t>
            </w:r>
            <w:proofErr w:type="gramEnd"/>
            <w:r>
              <w:rPr>
                <w:rFonts w:ascii="仿宋" w:eastAsia="仿宋" w:hAnsi="仿宋" w:cs="宋体" w:hint="eastAsia"/>
                <w:color w:val="000000"/>
                <w:kern w:val="0"/>
                <w:sz w:val="20"/>
                <w:szCs w:val="20"/>
              </w:rPr>
              <w:t>绿水青山就是金</w:t>
            </w:r>
            <w:r>
              <w:rPr>
                <w:rFonts w:ascii="仿宋" w:eastAsia="仿宋" w:hAnsi="仿宋" w:cs="宋体" w:hint="eastAsia"/>
                <w:color w:val="000000"/>
                <w:kern w:val="0"/>
                <w:sz w:val="20"/>
                <w:szCs w:val="20"/>
              </w:rPr>
              <w:t>山银山的生态保护理念，保证了森林的生态效益。办公场所基本条件得到改善</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环境更加整洁。</w:t>
            </w:r>
          </w:p>
          <w:p w:rsidR="003F43CC" w:rsidRDefault="007352C4">
            <w:pPr>
              <w:ind w:firstLineChars="200" w:firstLine="400"/>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r>
              <w:rPr>
                <w:rFonts w:ascii="仿宋" w:eastAsia="仿宋" w:hAnsi="仿宋" w:cs="宋体" w:hint="eastAsia"/>
                <w:color w:val="000000"/>
                <w:kern w:val="0"/>
                <w:sz w:val="20"/>
                <w:szCs w:val="20"/>
              </w:rPr>
              <w:t>、可持续影响</w:t>
            </w:r>
          </w:p>
          <w:p w:rsidR="003F43CC" w:rsidRDefault="007352C4">
            <w:pPr>
              <w:ind w:firstLineChars="100" w:firstLine="200"/>
              <w:rPr>
                <w:rFonts w:ascii="仿宋" w:eastAsia="仿宋" w:hAnsi="仿宋" w:cs="宋体"/>
                <w:color w:val="000000"/>
                <w:kern w:val="0"/>
                <w:sz w:val="20"/>
                <w:szCs w:val="20"/>
              </w:rPr>
            </w:pPr>
            <w:r>
              <w:rPr>
                <w:rFonts w:ascii="仿宋" w:eastAsia="仿宋" w:hAnsi="仿宋" w:cs="宋体" w:hint="eastAsia"/>
                <w:color w:val="000000"/>
                <w:kern w:val="0"/>
                <w:sz w:val="20"/>
                <w:szCs w:val="20"/>
              </w:rPr>
              <w:t>有利于森林生态环境保护，健康发展。干部</w:t>
            </w:r>
            <w:r>
              <w:rPr>
                <w:rFonts w:ascii="仿宋" w:eastAsia="仿宋" w:hAnsi="仿宋" w:cs="宋体" w:hint="eastAsia"/>
                <w:color w:val="000000"/>
                <w:kern w:val="0"/>
                <w:sz w:val="20"/>
                <w:szCs w:val="20"/>
              </w:rPr>
              <w:lastRenderedPageBreak/>
              <w:t>职工积极性持续加强，防火、防盗等机关安保工作得到进一步保障。推进林业可持续发展，有利于林业环境保护。</w:t>
            </w:r>
          </w:p>
          <w:p w:rsidR="003F43CC" w:rsidRDefault="003F43CC">
            <w:pPr>
              <w:widowControl/>
              <w:autoSpaceDN w:val="0"/>
              <w:spacing w:line="240" w:lineRule="atLeast"/>
              <w:rPr>
                <w:rFonts w:ascii="仿宋" w:eastAsia="仿宋" w:hAnsi="仿宋" w:cs="宋体"/>
                <w:color w:val="000000"/>
                <w:kern w:val="0"/>
                <w:sz w:val="20"/>
                <w:szCs w:val="20"/>
              </w:rPr>
            </w:pPr>
          </w:p>
        </w:tc>
        <w:tc>
          <w:tcPr>
            <w:tcW w:w="719" w:type="dxa"/>
            <w:vMerge w:val="restart"/>
            <w:tcBorders>
              <w:top w:val="nil"/>
              <w:left w:val="nil"/>
              <w:right w:val="single" w:sz="4" w:space="0" w:color="000000"/>
            </w:tcBorders>
            <w:vAlign w:val="center"/>
          </w:tcPr>
          <w:p w:rsidR="003F43CC" w:rsidRDefault="007352C4">
            <w:pPr>
              <w:widowControl/>
              <w:autoSpaceDN w:val="0"/>
              <w:spacing w:line="24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lastRenderedPageBreak/>
              <w:t>24</w:t>
            </w:r>
          </w:p>
        </w:tc>
      </w:tr>
      <w:tr w:rsidR="003F43CC">
        <w:trPr>
          <w:trHeight w:val="720"/>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tcBorders>
              <w:top w:val="nil"/>
              <w:left w:val="nil"/>
              <w:bottom w:val="single" w:sz="4" w:space="0" w:color="000000"/>
              <w:right w:val="single" w:sz="4" w:space="0" w:color="000000"/>
            </w:tcBorders>
            <w:vAlign w:val="center"/>
          </w:tcPr>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社会效益</w:t>
            </w:r>
          </w:p>
        </w:tc>
        <w:tc>
          <w:tcPr>
            <w:tcW w:w="1935" w:type="dxa"/>
            <w:tcBorders>
              <w:top w:val="nil"/>
              <w:left w:val="nil"/>
              <w:bottom w:val="single" w:sz="4" w:space="0" w:color="000000"/>
              <w:right w:val="single" w:sz="4" w:space="0" w:color="000000"/>
            </w:tcBorders>
            <w:vAlign w:val="center"/>
          </w:tcPr>
          <w:p w:rsidR="003F43CC" w:rsidRDefault="007352C4">
            <w:pPr>
              <w:widowControl/>
              <w:autoSpaceDN w:val="0"/>
              <w:spacing w:line="24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项目实施对社会发展所带来的直接或间接影响情况。</w:t>
            </w:r>
          </w:p>
        </w:tc>
        <w:tc>
          <w:tcPr>
            <w:tcW w:w="414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719"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r>
      <w:tr w:rsidR="003F43CC">
        <w:trPr>
          <w:trHeight w:val="810"/>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tcBorders>
              <w:top w:val="nil"/>
              <w:left w:val="nil"/>
              <w:bottom w:val="single" w:sz="4" w:space="0" w:color="000000"/>
              <w:right w:val="single" w:sz="4" w:space="0" w:color="000000"/>
            </w:tcBorders>
            <w:vAlign w:val="center"/>
          </w:tcPr>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生态效益</w:t>
            </w:r>
          </w:p>
        </w:tc>
        <w:tc>
          <w:tcPr>
            <w:tcW w:w="1935" w:type="dxa"/>
            <w:tcBorders>
              <w:top w:val="nil"/>
              <w:left w:val="nil"/>
              <w:bottom w:val="single" w:sz="4" w:space="0" w:color="000000"/>
              <w:right w:val="single" w:sz="4" w:space="0" w:color="000000"/>
            </w:tcBorders>
            <w:vAlign w:val="center"/>
          </w:tcPr>
          <w:p w:rsidR="003F43CC" w:rsidRDefault="007352C4">
            <w:pPr>
              <w:widowControl/>
              <w:autoSpaceDN w:val="0"/>
              <w:spacing w:line="24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项目实施对生态环境所带来的直接或间接影响情况。</w:t>
            </w:r>
          </w:p>
        </w:tc>
        <w:tc>
          <w:tcPr>
            <w:tcW w:w="414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719" w:type="dxa"/>
            <w:vMerge/>
            <w:tcBorders>
              <w:left w:val="nil"/>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tcBorders>
              <w:top w:val="nil"/>
              <w:left w:val="nil"/>
              <w:bottom w:val="single" w:sz="4" w:space="0" w:color="000000"/>
              <w:right w:val="single" w:sz="4" w:space="0" w:color="000000"/>
            </w:tcBorders>
            <w:vAlign w:val="center"/>
          </w:tcPr>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可持续影响</w:t>
            </w:r>
          </w:p>
        </w:tc>
        <w:tc>
          <w:tcPr>
            <w:tcW w:w="1935" w:type="dxa"/>
            <w:tcBorders>
              <w:top w:val="nil"/>
              <w:left w:val="nil"/>
              <w:bottom w:val="single" w:sz="4" w:space="0" w:color="000000"/>
              <w:right w:val="single" w:sz="4" w:space="0" w:color="000000"/>
            </w:tcBorders>
            <w:vAlign w:val="center"/>
          </w:tcPr>
          <w:p w:rsidR="003F43CC" w:rsidRDefault="007352C4">
            <w:pPr>
              <w:widowControl/>
              <w:autoSpaceDN w:val="0"/>
              <w:spacing w:line="24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项目后续运行及成效发挥的可持续影响情况。</w:t>
            </w:r>
          </w:p>
        </w:tc>
        <w:tc>
          <w:tcPr>
            <w:tcW w:w="4140" w:type="dxa"/>
            <w:vMerge/>
            <w:tcBorders>
              <w:top w:val="nil"/>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719" w:type="dxa"/>
            <w:vMerge/>
            <w:tcBorders>
              <w:left w:val="nil"/>
              <w:bottom w:val="single" w:sz="4" w:space="0" w:color="000000"/>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r>
      <w:tr w:rsidR="003F43CC">
        <w:trPr>
          <w:jc w:val="center"/>
        </w:trPr>
        <w:tc>
          <w:tcPr>
            <w:tcW w:w="524" w:type="dxa"/>
            <w:vMerge/>
            <w:tcBorders>
              <w:top w:val="nil"/>
              <w:left w:val="single" w:sz="4" w:space="0" w:color="000000"/>
              <w:bottom w:val="single" w:sz="4" w:space="0" w:color="auto"/>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660" w:type="dxa"/>
            <w:vMerge/>
            <w:tcBorders>
              <w:top w:val="nil"/>
              <w:left w:val="nil"/>
              <w:bottom w:val="single" w:sz="4" w:space="0" w:color="auto"/>
              <w:right w:val="single" w:sz="4" w:space="0" w:color="000000"/>
            </w:tcBorders>
            <w:vAlign w:val="center"/>
          </w:tcPr>
          <w:p w:rsidR="003F43CC" w:rsidRDefault="003F43CC">
            <w:pPr>
              <w:widowControl/>
              <w:jc w:val="left"/>
              <w:rPr>
                <w:rFonts w:ascii="仿宋" w:eastAsia="仿宋" w:hAnsi="仿宋" w:cs="宋体"/>
                <w:color w:val="000000"/>
                <w:kern w:val="0"/>
                <w:sz w:val="20"/>
                <w:szCs w:val="20"/>
              </w:rPr>
            </w:pPr>
          </w:p>
        </w:tc>
        <w:tc>
          <w:tcPr>
            <w:tcW w:w="1050" w:type="dxa"/>
            <w:tcBorders>
              <w:top w:val="nil"/>
              <w:left w:val="nil"/>
              <w:bottom w:val="single" w:sz="4" w:space="0" w:color="auto"/>
              <w:right w:val="single" w:sz="4" w:space="0" w:color="000000"/>
            </w:tcBorders>
            <w:vAlign w:val="center"/>
          </w:tcPr>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社会公众或服务对象满意度</w:t>
            </w:r>
          </w:p>
        </w:tc>
        <w:tc>
          <w:tcPr>
            <w:tcW w:w="1935" w:type="dxa"/>
            <w:tcBorders>
              <w:top w:val="nil"/>
              <w:left w:val="nil"/>
              <w:bottom w:val="single" w:sz="4" w:space="0" w:color="auto"/>
              <w:right w:val="single" w:sz="4" w:space="0" w:color="000000"/>
            </w:tcBorders>
            <w:vAlign w:val="center"/>
          </w:tcPr>
          <w:p w:rsidR="003F43CC" w:rsidRDefault="007352C4">
            <w:pPr>
              <w:widowControl/>
              <w:autoSpaceDN w:val="0"/>
              <w:spacing w:line="24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社会公众或服务对象对项目</w:t>
            </w:r>
            <w:proofErr w:type="gramStart"/>
            <w:r>
              <w:rPr>
                <w:rFonts w:ascii="仿宋" w:eastAsia="仿宋" w:hAnsi="仿宋" w:cs="宋体" w:hint="eastAsia"/>
                <w:color w:val="000000"/>
                <w:kern w:val="0"/>
                <w:sz w:val="20"/>
                <w:szCs w:val="20"/>
              </w:rPr>
              <w:t>实施效策的</w:t>
            </w:r>
            <w:proofErr w:type="gramEnd"/>
            <w:r>
              <w:rPr>
                <w:rFonts w:ascii="仿宋" w:eastAsia="仿宋" w:hAnsi="仿宋" w:cs="宋体" w:hint="eastAsia"/>
                <w:color w:val="000000"/>
                <w:kern w:val="0"/>
                <w:sz w:val="20"/>
                <w:szCs w:val="20"/>
              </w:rPr>
              <w:t>满意程度</w:t>
            </w:r>
          </w:p>
        </w:tc>
        <w:tc>
          <w:tcPr>
            <w:tcW w:w="4140" w:type="dxa"/>
            <w:tcBorders>
              <w:top w:val="nil"/>
              <w:left w:val="nil"/>
              <w:bottom w:val="single" w:sz="4" w:space="0" w:color="auto"/>
              <w:right w:val="single" w:sz="4" w:space="0" w:color="000000"/>
            </w:tcBorders>
            <w:vAlign w:val="center"/>
          </w:tcPr>
          <w:p w:rsidR="003F43CC" w:rsidRDefault="007352C4">
            <w:pPr>
              <w:widowControl/>
              <w:autoSpaceDN w:val="0"/>
              <w:spacing w:line="24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采取口头式社会调查的方式。满意率达</w:t>
            </w:r>
            <w:r>
              <w:rPr>
                <w:rFonts w:ascii="仿宋" w:eastAsia="仿宋" w:hAnsi="仿宋" w:cs="宋体" w:hint="eastAsia"/>
                <w:color w:val="000000"/>
                <w:kern w:val="0"/>
                <w:sz w:val="20"/>
                <w:szCs w:val="20"/>
              </w:rPr>
              <w:t>90%</w:t>
            </w:r>
            <w:r>
              <w:rPr>
                <w:rFonts w:ascii="仿宋" w:eastAsia="仿宋" w:hAnsi="仿宋" w:cs="宋体" w:hint="eastAsia"/>
                <w:color w:val="000000"/>
                <w:kern w:val="0"/>
                <w:sz w:val="20"/>
                <w:szCs w:val="20"/>
              </w:rPr>
              <w:t>以上</w:t>
            </w:r>
          </w:p>
        </w:tc>
        <w:tc>
          <w:tcPr>
            <w:tcW w:w="719" w:type="dxa"/>
            <w:tcBorders>
              <w:top w:val="nil"/>
              <w:left w:val="nil"/>
              <w:bottom w:val="single" w:sz="4" w:space="0" w:color="auto"/>
              <w:right w:val="single" w:sz="4" w:space="0" w:color="000000"/>
            </w:tcBorders>
            <w:vAlign w:val="center"/>
          </w:tcPr>
          <w:p w:rsidR="003F43CC" w:rsidRDefault="007352C4">
            <w:pPr>
              <w:widowControl/>
              <w:autoSpaceDN w:val="0"/>
              <w:spacing w:line="24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6</w:t>
            </w:r>
          </w:p>
        </w:tc>
      </w:tr>
      <w:tr w:rsidR="003F43CC">
        <w:trPr>
          <w:jc w:val="center"/>
        </w:trPr>
        <w:tc>
          <w:tcPr>
            <w:tcW w:w="8309" w:type="dxa"/>
            <w:gridSpan w:val="5"/>
            <w:tcBorders>
              <w:top w:val="single" w:sz="4" w:space="0" w:color="auto"/>
              <w:left w:val="single" w:sz="4" w:space="0" w:color="auto"/>
              <w:bottom w:val="single" w:sz="4" w:space="0" w:color="auto"/>
              <w:right w:val="single" w:sz="4" w:space="0" w:color="auto"/>
            </w:tcBorders>
            <w:vAlign w:val="center"/>
          </w:tcPr>
          <w:p w:rsidR="003F43CC" w:rsidRDefault="007352C4">
            <w:pPr>
              <w:widowControl/>
              <w:autoSpaceDN w:val="0"/>
              <w:spacing w:line="240" w:lineRule="atLeast"/>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合计得分</w:t>
            </w:r>
          </w:p>
        </w:tc>
        <w:tc>
          <w:tcPr>
            <w:tcW w:w="719" w:type="dxa"/>
            <w:tcBorders>
              <w:top w:val="single" w:sz="4" w:space="0" w:color="auto"/>
              <w:left w:val="single" w:sz="4" w:space="0" w:color="auto"/>
              <w:bottom w:val="single" w:sz="4" w:space="0" w:color="auto"/>
              <w:right w:val="single" w:sz="4" w:space="0" w:color="auto"/>
            </w:tcBorders>
            <w:vAlign w:val="center"/>
          </w:tcPr>
          <w:p w:rsidR="003F43CC" w:rsidRDefault="007352C4">
            <w:pPr>
              <w:widowControl/>
              <w:autoSpaceDN w:val="0"/>
              <w:spacing w:line="240" w:lineRule="atLeast"/>
              <w:rPr>
                <w:rFonts w:ascii="仿宋" w:eastAsia="仿宋" w:hAnsi="仿宋" w:cs="宋体"/>
                <w:color w:val="000000"/>
                <w:kern w:val="0"/>
                <w:sz w:val="20"/>
                <w:szCs w:val="20"/>
              </w:rPr>
            </w:pPr>
            <w:r>
              <w:rPr>
                <w:rFonts w:ascii="仿宋" w:eastAsia="仿宋" w:hAnsi="仿宋" w:cs="宋体" w:hint="eastAsia"/>
                <w:color w:val="000000"/>
                <w:kern w:val="0"/>
                <w:sz w:val="20"/>
                <w:szCs w:val="20"/>
              </w:rPr>
              <w:t>95</w:t>
            </w:r>
          </w:p>
        </w:tc>
      </w:tr>
    </w:tbl>
    <w:p w:rsidR="003F43CC" w:rsidRDefault="003F43CC">
      <w:pPr>
        <w:tabs>
          <w:tab w:val="left" w:pos="7560"/>
        </w:tabs>
        <w:spacing w:line="560" w:lineRule="exact"/>
        <w:rPr>
          <w:rFonts w:eastAsia="仿宋_GB2312"/>
          <w:spacing w:val="4"/>
          <w:sz w:val="28"/>
          <w:szCs w:val="28"/>
        </w:rPr>
      </w:pPr>
    </w:p>
    <w:p w:rsidR="003F43CC" w:rsidRDefault="003F43CC">
      <w:pPr>
        <w:spacing w:line="580" w:lineRule="exact"/>
        <w:rPr>
          <w:rFonts w:ascii="黑体" w:eastAsia="黑体" w:hAnsi="黑体" w:cs="仿宋"/>
          <w:kern w:val="0"/>
          <w:sz w:val="32"/>
          <w:szCs w:val="32"/>
        </w:rPr>
      </w:pPr>
    </w:p>
    <w:p w:rsidR="003F43CC" w:rsidRDefault="003F43CC">
      <w:pPr>
        <w:spacing w:line="580" w:lineRule="exact"/>
        <w:rPr>
          <w:rFonts w:ascii="黑体" w:eastAsia="黑体" w:hAnsi="黑体" w:cs="仿宋"/>
          <w:kern w:val="0"/>
          <w:sz w:val="32"/>
          <w:szCs w:val="32"/>
        </w:rPr>
      </w:pPr>
    </w:p>
    <w:p w:rsidR="003F43CC" w:rsidRDefault="003F43CC">
      <w:pPr>
        <w:spacing w:line="580" w:lineRule="exact"/>
        <w:rPr>
          <w:rFonts w:ascii="黑体" w:eastAsia="黑体" w:hAnsi="黑体" w:cs="仿宋"/>
          <w:kern w:val="0"/>
          <w:sz w:val="32"/>
          <w:szCs w:val="32"/>
        </w:rPr>
      </w:pPr>
    </w:p>
    <w:sectPr w:rsidR="003F43CC" w:rsidSect="003F43CC">
      <w:headerReference w:type="default" r:id="rId9"/>
      <w:footerReference w:type="even" r:id="rId10"/>
      <w:footerReference w:type="default" r:id="rId11"/>
      <w:pgSz w:w="11906" w:h="16838"/>
      <w:pgMar w:top="1758" w:right="1474" w:bottom="1531" w:left="1531" w:header="851" w:footer="12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2C4" w:rsidRDefault="007352C4" w:rsidP="003F43CC">
      <w:r>
        <w:separator/>
      </w:r>
    </w:p>
  </w:endnote>
  <w:endnote w:type="continuationSeparator" w:id="0">
    <w:p w:rsidR="007352C4" w:rsidRDefault="007352C4" w:rsidP="003F4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华文行楷">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CC" w:rsidRDefault="007352C4">
    <w:pPr>
      <w:pStyle w:val="ab"/>
      <w:rPr>
        <w:sz w:val="28"/>
        <w:szCs w:val="28"/>
      </w:rPr>
    </w:pPr>
    <w:r>
      <w:rPr>
        <w:kern w:val="0"/>
        <w:sz w:val="28"/>
        <w:szCs w:val="28"/>
      </w:rPr>
      <w:t xml:space="preserve">- </w:t>
    </w:r>
    <w:r w:rsidR="003F43CC">
      <w:rPr>
        <w:kern w:val="0"/>
        <w:sz w:val="28"/>
        <w:szCs w:val="28"/>
      </w:rPr>
      <w:fldChar w:fldCharType="begin"/>
    </w:r>
    <w:r>
      <w:rPr>
        <w:kern w:val="0"/>
        <w:sz w:val="28"/>
        <w:szCs w:val="28"/>
      </w:rPr>
      <w:instrText xml:space="preserve"> PAGE </w:instrText>
    </w:r>
    <w:r w:rsidR="003F43CC">
      <w:rPr>
        <w:kern w:val="0"/>
        <w:sz w:val="28"/>
        <w:szCs w:val="28"/>
      </w:rPr>
      <w:fldChar w:fldCharType="separate"/>
    </w:r>
    <w:r w:rsidR="00FB47E2">
      <w:rPr>
        <w:noProof/>
        <w:kern w:val="0"/>
        <w:sz w:val="28"/>
        <w:szCs w:val="28"/>
      </w:rPr>
      <w:t>14</w:t>
    </w:r>
    <w:r w:rsidR="003F43CC">
      <w:rPr>
        <w:kern w:val="0"/>
        <w:sz w:val="28"/>
        <w:szCs w:val="28"/>
      </w:rPr>
      <w:fldChar w:fldCharType="end"/>
    </w:r>
    <w:r>
      <w:rPr>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CC" w:rsidRDefault="003F43CC">
    <w:pPr>
      <w:pStyle w:val="ab"/>
      <w:framePr w:wrap="around" w:vAnchor="text" w:hAnchor="margin" w:xAlign="right" w:y="1"/>
      <w:rPr>
        <w:rStyle w:val="ae"/>
        <w:sz w:val="28"/>
      </w:rPr>
    </w:pPr>
  </w:p>
  <w:p w:rsidR="003F43CC" w:rsidRDefault="007352C4">
    <w:pPr>
      <w:pStyle w:val="ab"/>
      <w:ind w:right="360" w:firstLineChars="200" w:firstLine="560"/>
      <w:jc w:val="right"/>
      <w:rPr>
        <w:sz w:val="28"/>
        <w:szCs w:val="28"/>
      </w:rPr>
    </w:pPr>
    <w:r>
      <w:rPr>
        <w:kern w:val="0"/>
        <w:sz w:val="28"/>
        <w:szCs w:val="28"/>
      </w:rPr>
      <w:t xml:space="preserve">- </w:t>
    </w:r>
    <w:r w:rsidR="003F43CC">
      <w:rPr>
        <w:kern w:val="0"/>
        <w:sz w:val="28"/>
        <w:szCs w:val="28"/>
      </w:rPr>
      <w:fldChar w:fldCharType="begin"/>
    </w:r>
    <w:r>
      <w:rPr>
        <w:kern w:val="0"/>
        <w:sz w:val="28"/>
        <w:szCs w:val="28"/>
      </w:rPr>
      <w:instrText xml:space="preserve"> PAGE </w:instrText>
    </w:r>
    <w:r w:rsidR="003F43CC">
      <w:rPr>
        <w:kern w:val="0"/>
        <w:sz w:val="28"/>
        <w:szCs w:val="28"/>
      </w:rPr>
      <w:fldChar w:fldCharType="separate"/>
    </w:r>
    <w:r w:rsidR="00FB47E2">
      <w:rPr>
        <w:noProof/>
        <w:kern w:val="0"/>
        <w:sz w:val="28"/>
        <w:szCs w:val="28"/>
      </w:rPr>
      <w:t>15</w:t>
    </w:r>
    <w:r w:rsidR="003F43CC">
      <w:rPr>
        <w:kern w:val="0"/>
        <w:sz w:val="28"/>
        <w:szCs w:val="28"/>
      </w:rPr>
      <w:fldChar w:fldCharType="end"/>
    </w:r>
    <w:r>
      <w:rPr>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2C4" w:rsidRDefault="007352C4" w:rsidP="003F43CC">
      <w:r>
        <w:separator/>
      </w:r>
    </w:p>
  </w:footnote>
  <w:footnote w:type="continuationSeparator" w:id="0">
    <w:p w:rsidR="007352C4" w:rsidRDefault="007352C4" w:rsidP="003F4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CC" w:rsidRDefault="003F43C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F66F6"/>
    <w:multiLevelType w:val="multilevel"/>
    <w:tmpl w:val="6DCF66F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C32"/>
    <w:rsid w:val="00017CE3"/>
    <w:rsid w:val="00030441"/>
    <w:rsid w:val="00082763"/>
    <w:rsid w:val="000B7324"/>
    <w:rsid w:val="000C6456"/>
    <w:rsid w:val="000F1425"/>
    <w:rsid w:val="0010121A"/>
    <w:rsid w:val="001067D0"/>
    <w:rsid w:val="001130CA"/>
    <w:rsid w:val="00120629"/>
    <w:rsid w:val="00123468"/>
    <w:rsid w:val="0013432A"/>
    <w:rsid w:val="00147744"/>
    <w:rsid w:val="00161498"/>
    <w:rsid w:val="00161BB9"/>
    <w:rsid w:val="001751C3"/>
    <w:rsid w:val="001C7072"/>
    <w:rsid w:val="002044F0"/>
    <w:rsid w:val="0020473B"/>
    <w:rsid w:val="00242527"/>
    <w:rsid w:val="00254229"/>
    <w:rsid w:val="002A0603"/>
    <w:rsid w:val="002B6762"/>
    <w:rsid w:val="002C5976"/>
    <w:rsid w:val="002F7233"/>
    <w:rsid w:val="00310BD8"/>
    <w:rsid w:val="00323C19"/>
    <w:rsid w:val="00336785"/>
    <w:rsid w:val="00344BED"/>
    <w:rsid w:val="003450F3"/>
    <w:rsid w:val="00345515"/>
    <w:rsid w:val="00361B2C"/>
    <w:rsid w:val="003701FF"/>
    <w:rsid w:val="0037062A"/>
    <w:rsid w:val="00380152"/>
    <w:rsid w:val="003865D2"/>
    <w:rsid w:val="003926AB"/>
    <w:rsid w:val="003A50EC"/>
    <w:rsid w:val="003B0F4A"/>
    <w:rsid w:val="003B25B4"/>
    <w:rsid w:val="003D617B"/>
    <w:rsid w:val="003F43CC"/>
    <w:rsid w:val="004026CA"/>
    <w:rsid w:val="00407438"/>
    <w:rsid w:val="00415626"/>
    <w:rsid w:val="0042447E"/>
    <w:rsid w:val="00450C16"/>
    <w:rsid w:val="00456297"/>
    <w:rsid w:val="00464775"/>
    <w:rsid w:val="00495BEB"/>
    <w:rsid w:val="004B2E04"/>
    <w:rsid w:val="004C1989"/>
    <w:rsid w:val="004D1B02"/>
    <w:rsid w:val="004F66DF"/>
    <w:rsid w:val="005114B3"/>
    <w:rsid w:val="00514BA8"/>
    <w:rsid w:val="00515CFB"/>
    <w:rsid w:val="00534E12"/>
    <w:rsid w:val="005365E5"/>
    <w:rsid w:val="00590B04"/>
    <w:rsid w:val="005B271E"/>
    <w:rsid w:val="005B6C32"/>
    <w:rsid w:val="005F6ECB"/>
    <w:rsid w:val="00612313"/>
    <w:rsid w:val="00625EBB"/>
    <w:rsid w:val="00633E6B"/>
    <w:rsid w:val="00641CC9"/>
    <w:rsid w:val="006651BC"/>
    <w:rsid w:val="00676780"/>
    <w:rsid w:val="00696208"/>
    <w:rsid w:val="006B3270"/>
    <w:rsid w:val="006B4A9A"/>
    <w:rsid w:val="006B5F85"/>
    <w:rsid w:val="006D6D17"/>
    <w:rsid w:val="00711018"/>
    <w:rsid w:val="00714581"/>
    <w:rsid w:val="007352C4"/>
    <w:rsid w:val="00752EE1"/>
    <w:rsid w:val="0076368E"/>
    <w:rsid w:val="00766C74"/>
    <w:rsid w:val="00777953"/>
    <w:rsid w:val="00790E97"/>
    <w:rsid w:val="00791716"/>
    <w:rsid w:val="007A5D67"/>
    <w:rsid w:val="007C2F90"/>
    <w:rsid w:val="007C6E65"/>
    <w:rsid w:val="007D62B5"/>
    <w:rsid w:val="007E63DF"/>
    <w:rsid w:val="007F6701"/>
    <w:rsid w:val="00823F12"/>
    <w:rsid w:val="0082559C"/>
    <w:rsid w:val="00826E52"/>
    <w:rsid w:val="00830F32"/>
    <w:rsid w:val="00847EC4"/>
    <w:rsid w:val="0085056D"/>
    <w:rsid w:val="008A1E7E"/>
    <w:rsid w:val="008C5019"/>
    <w:rsid w:val="008E716E"/>
    <w:rsid w:val="008F282A"/>
    <w:rsid w:val="009045F8"/>
    <w:rsid w:val="00922143"/>
    <w:rsid w:val="009233C1"/>
    <w:rsid w:val="00960DF2"/>
    <w:rsid w:val="0096428B"/>
    <w:rsid w:val="00972A7B"/>
    <w:rsid w:val="00974F78"/>
    <w:rsid w:val="00990F3C"/>
    <w:rsid w:val="009A4047"/>
    <w:rsid w:val="009A4FF0"/>
    <w:rsid w:val="009D2123"/>
    <w:rsid w:val="009D27EA"/>
    <w:rsid w:val="009E14DD"/>
    <w:rsid w:val="009E6F99"/>
    <w:rsid w:val="009F28B2"/>
    <w:rsid w:val="00A00005"/>
    <w:rsid w:val="00A00BB7"/>
    <w:rsid w:val="00A00BDC"/>
    <w:rsid w:val="00A5577D"/>
    <w:rsid w:val="00AE6005"/>
    <w:rsid w:val="00AE7093"/>
    <w:rsid w:val="00AE7C99"/>
    <w:rsid w:val="00B0389C"/>
    <w:rsid w:val="00B10060"/>
    <w:rsid w:val="00B412C8"/>
    <w:rsid w:val="00B53E41"/>
    <w:rsid w:val="00B56620"/>
    <w:rsid w:val="00B9063D"/>
    <w:rsid w:val="00BA429A"/>
    <w:rsid w:val="00BC71B2"/>
    <w:rsid w:val="00BF4228"/>
    <w:rsid w:val="00C30765"/>
    <w:rsid w:val="00C3712A"/>
    <w:rsid w:val="00C464CD"/>
    <w:rsid w:val="00C46BF6"/>
    <w:rsid w:val="00C84362"/>
    <w:rsid w:val="00C91669"/>
    <w:rsid w:val="00CA5829"/>
    <w:rsid w:val="00CD05C2"/>
    <w:rsid w:val="00CD5182"/>
    <w:rsid w:val="00CF6FB3"/>
    <w:rsid w:val="00D108F1"/>
    <w:rsid w:val="00D21B25"/>
    <w:rsid w:val="00D36CA9"/>
    <w:rsid w:val="00D422A9"/>
    <w:rsid w:val="00D86169"/>
    <w:rsid w:val="00DB0DB1"/>
    <w:rsid w:val="00DC3896"/>
    <w:rsid w:val="00DD3CCF"/>
    <w:rsid w:val="00DE1D7D"/>
    <w:rsid w:val="00E36CEE"/>
    <w:rsid w:val="00E740B8"/>
    <w:rsid w:val="00E90E5C"/>
    <w:rsid w:val="00EB25D6"/>
    <w:rsid w:val="00EE16BE"/>
    <w:rsid w:val="00F0401E"/>
    <w:rsid w:val="00F0510C"/>
    <w:rsid w:val="00F1174B"/>
    <w:rsid w:val="00F44A1D"/>
    <w:rsid w:val="00F53F48"/>
    <w:rsid w:val="00F62FBC"/>
    <w:rsid w:val="00F71B36"/>
    <w:rsid w:val="00F8631B"/>
    <w:rsid w:val="00F9291E"/>
    <w:rsid w:val="00FB47E2"/>
    <w:rsid w:val="00FD5690"/>
    <w:rsid w:val="034A1D5B"/>
    <w:rsid w:val="04FC7568"/>
    <w:rsid w:val="05770199"/>
    <w:rsid w:val="05AC7AE3"/>
    <w:rsid w:val="064B0C47"/>
    <w:rsid w:val="0CB8344A"/>
    <w:rsid w:val="0D0C6C5D"/>
    <w:rsid w:val="11D07867"/>
    <w:rsid w:val="11F26434"/>
    <w:rsid w:val="14EB2AF3"/>
    <w:rsid w:val="153152DB"/>
    <w:rsid w:val="179814D1"/>
    <w:rsid w:val="18C2799C"/>
    <w:rsid w:val="192310F4"/>
    <w:rsid w:val="19E12B4F"/>
    <w:rsid w:val="1A626524"/>
    <w:rsid w:val="1B8716E3"/>
    <w:rsid w:val="1E4F6F25"/>
    <w:rsid w:val="21D42336"/>
    <w:rsid w:val="22DE4A3D"/>
    <w:rsid w:val="23496845"/>
    <w:rsid w:val="244764F5"/>
    <w:rsid w:val="24785361"/>
    <w:rsid w:val="258A703C"/>
    <w:rsid w:val="280B716C"/>
    <w:rsid w:val="28150939"/>
    <w:rsid w:val="2A1F66E1"/>
    <w:rsid w:val="2DDB30EA"/>
    <w:rsid w:val="2F4539D6"/>
    <w:rsid w:val="330D53F1"/>
    <w:rsid w:val="380F65EF"/>
    <w:rsid w:val="3E0B102D"/>
    <w:rsid w:val="407D7410"/>
    <w:rsid w:val="412D7CE6"/>
    <w:rsid w:val="42032BA9"/>
    <w:rsid w:val="43C2079F"/>
    <w:rsid w:val="45753895"/>
    <w:rsid w:val="46D97722"/>
    <w:rsid w:val="48C545A4"/>
    <w:rsid w:val="494D68C9"/>
    <w:rsid w:val="49FD7BB6"/>
    <w:rsid w:val="4C89183D"/>
    <w:rsid w:val="4F000D58"/>
    <w:rsid w:val="51B63BF7"/>
    <w:rsid w:val="525516C1"/>
    <w:rsid w:val="52F67014"/>
    <w:rsid w:val="56C500D1"/>
    <w:rsid w:val="5F7A1E2E"/>
    <w:rsid w:val="64685923"/>
    <w:rsid w:val="68673CC5"/>
    <w:rsid w:val="69B91ED4"/>
    <w:rsid w:val="6E857357"/>
    <w:rsid w:val="6EA13E6B"/>
    <w:rsid w:val="6F2502D0"/>
    <w:rsid w:val="71E9280F"/>
    <w:rsid w:val="7EEC0323"/>
    <w:rsid w:val="7F5D1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F43CC"/>
    <w:pPr>
      <w:widowControl w:val="0"/>
      <w:jc w:val="both"/>
    </w:pPr>
    <w:rPr>
      <w:kern w:val="2"/>
      <w:sz w:val="21"/>
      <w:szCs w:val="24"/>
    </w:rPr>
  </w:style>
  <w:style w:type="paragraph" w:styleId="1">
    <w:name w:val="heading 1"/>
    <w:basedOn w:val="a"/>
    <w:next w:val="a"/>
    <w:qFormat/>
    <w:rsid w:val="003F43CC"/>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rsid w:val="003F43CC"/>
    <w:pPr>
      <w:ind w:firstLine="664"/>
    </w:pPr>
  </w:style>
  <w:style w:type="paragraph" w:styleId="a4">
    <w:name w:val="Body Text"/>
    <w:basedOn w:val="a"/>
    <w:next w:val="a5"/>
    <w:qFormat/>
    <w:rsid w:val="003F43CC"/>
    <w:pPr>
      <w:spacing w:line="600" w:lineRule="exact"/>
      <w:jc w:val="center"/>
    </w:pPr>
    <w:rPr>
      <w:rFonts w:ascii="华文中宋" w:eastAsia="华文中宋"/>
      <w:b/>
      <w:bCs/>
      <w:sz w:val="44"/>
    </w:rPr>
  </w:style>
  <w:style w:type="paragraph" w:styleId="a5">
    <w:name w:val="header"/>
    <w:basedOn w:val="a"/>
    <w:qFormat/>
    <w:rsid w:val="003F43CC"/>
    <w:pPr>
      <w:pBdr>
        <w:bottom w:val="single" w:sz="6" w:space="1" w:color="auto"/>
      </w:pBdr>
      <w:tabs>
        <w:tab w:val="center" w:pos="4153"/>
        <w:tab w:val="right" w:pos="8306"/>
      </w:tabs>
      <w:snapToGrid w:val="0"/>
      <w:jc w:val="center"/>
    </w:pPr>
    <w:rPr>
      <w:sz w:val="18"/>
      <w:szCs w:val="18"/>
    </w:rPr>
  </w:style>
  <w:style w:type="paragraph" w:styleId="a6">
    <w:name w:val="annotation text"/>
    <w:basedOn w:val="a"/>
    <w:qFormat/>
    <w:rsid w:val="003F43CC"/>
    <w:pPr>
      <w:jc w:val="left"/>
    </w:pPr>
  </w:style>
  <w:style w:type="paragraph" w:styleId="a7">
    <w:name w:val="Body Text Indent"/>
    <w:basedOn w:val="a"/>
    <w:qFormat/>
    <w:rsid w:val="003F43CC"/>
    <w:pPr>
      <w:spacing w:line="560" w:lineRule="exact"/>
      <w:ind w:leftChars="304" w:left="1438" w:hangingChars="250" w:hanging="800"/>
    </w:pPr>
    <w:rPr>
      <w:rFonts w:ascii="仿宋_GB2312" w:eastAsia="仿宋_GB2312"/>
      <w:sz w:val="32"/>
    </w:rPr>
  </w:style>
  <w:style w:type="paragraph" w:styleId="a8">
    <w:name w:val="Plain Text"/>
    <w:basedOn w:val="a"/>
    <w:qFormat/>
    <w:rsid w:val="003F43CC"/>
    <w:rPr>
      <w:rFonts w:ascii="宋体" w:hAnsi="Courier New" w:cs="Courier New"/>
      <w:szCs w:val="21"/>
    </w:rPr>
  </w:style>
  <w:style w:type="paragraph" w:styleId="a9">
    <w:name w:val="Date"/>
    <w:basedOn w:val="a"/>
    <w:next w:val="a"/>
    <w:qFormat/>
    <w:rsid w:val="003F43CC"/>
    <w:pPr>
      <w:ind w:leftChars="2500" w:left="100"/>
    </w:pPr>
  </w:style>
  <w:style w:type="paragraph" w:styleId="aa">
    <w:name w:val="Balloon Text"/>
    <w:basedOn w:val="a"/>
    <w:link w:val="Char"/>
    <w:qFormat/>
    <w:rsid w:val="003F43CC"/>
    <w:rPr>
      <w:sz w:val="18"/>
      <w:szCs w:val="18"/>
    </w:rPr>
  </w:style>
  <w:style w:type="paragraph" w:styleId="ab">
    <w:name w:val="footer"/>
    <w:basedOn w:val="a"/>
    <w:qFormat/>
    <w:rsid w:val="003F43CC"/>
    <w:pPr>
      <w:tabs>
        <w:tab w:val="center" w:pos="4153"/>
        <w:tab w:val="right" w:pos="8306"/>
      </w:tabs>
      <w:snapToGrid w:val="0"/>
      <w:jc w:val="left"/>
    </w:pPr>
    <w:rPr>
      <w:sz w:val="18"/>
      <w:szCs w:val="18"/>
    </w:rPr>
  </w:style>
  <w:style w:type="paragraph" w:styleId="HTML">
    <w:name w:val="HTML Preformatted"/>
    <w:basedOn w:val="a"/>
    <w:qFormat/>
    <w:rsid w:val="003F4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rsid w:val="003F43CC"/>
    <w:pPr>
      <w:widowControl/>
      <w:spacing w:before="100" w:beforeAutospacing="1" w:after="100" w:afterAutospacing="1"/>
      <w:jc w:val="left"/>
    </w:pPr>
    <w:rPr>
      <w:rFonts w:ascii="宋体" w:hAnsi="宋体" w:cs="宋体"/>
      <w:kern w:val="0"/>
      <w:sz w:val="24"/>
    </w:rPr>
  </w:style>
  <w:style w:type="table" w:styleId="ad">
    <w:name w:val="Table Grid"/>
    <w:basedOn w:val="a2"/>
    <w:qFormat/>
    <w:rsid w:val="003F43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rsid w:val="003F43CC"/>
  </w:style>
  <w:style w:type="character" w:styleId="af">
    <w:name w:val="FollowedHyperlink"/>
    <w:basedOn w:val="a1"/>
    <w:qFormat/>
    <w:rsid w:val="003F43CC"/>
    <w:rPr>
      <w:color w:val="555555"/>
      <w:u w:val="none"/>
    </w:rPr>
  </w:style>
  <w:style w:type="character" w:styleId="af0">
    <w:name w:val="Hyperlink"/>
    <w:basedOn w:val="a1"/>
    <w:qFormat/>
    <w:rsid w:val="003F43CC"/>
    <w:rPr>
      <w:color w:val="555555"/>
      <w:u w:val="none"/>
    </w:rPr>
  </w:style>
  <w:style w:type="character" w:customStyle="1" w:styleId="icon-2">
    <w:name w:val="icon-2"/>
    <w:basedOn w:val="a1"/>
    <w:qFormat/>
    <w:rsid w:val="003F43CC"/>
  </w:style>
  <w:style w:type="character" w:customStyle="1" w:styleId="icon-review">
    <w:name w:val="icon-review"/>
    <w:basedOn w:val="a1"/>
    <w:rsid w:val="003F43CC"/>
  </w:style>
  <w:style w:type="character" w:customStyle="1" w:styleId="icon-3">
    <w:name w:val="icon-3"/>
    <w:basedOn w:val="a1"/>
    <w:qFormat/>
    <w:rsid w:val="003F43CC"/>
  </w:style>
  <w:style w:type="character" w:customStyle="1" w:styleId="icon-21">
    <w:name w:val="icon-21"/>
    <w:basedOn w:val="a1"/>
    <w:qFormat/>
    <w:rsid w:val="003F43CC"/>
  </w:style>
  <w:style w:type="character" w:customStyle="1" w:styleId="font101">
    <w:name w:val="font101"/>
    <w:basedOn w:val="a1"/>
    <w:qFormat/>
    <w:rsid w:val="003F43CC"/>
    <w:rPr>
      <w:rFonts w:ascii="宋体" w:eastAsia="宋体" w:hAnsi="宋体" w:cs="宋体" w:hint="eastAsia"/>
      <w:color w:val="000000"/>
      <w:sz w:val="24"/>
      <w:szCs w:val="24"/>
      <w:u w:val="none"/>
    </w:rPr>
  </w:style>
  <w:style w:type="character" w:customStyle="1" w:styleId="font61">
    <w:name w:val="font61"/>
    <w:basedOn w:val="a1"/>
    <w:qFormat/>
    <w:rsid w:val="003F43CC"/>
    <w:rPr>
      <w:rFonts w:ascii="Times New Roman" w:hAnsi="Times New Roman" w:cs="Times New Roman" w:hint="default"/>
      <w:b/>
      <w:color w:val="000000"/>
      <w:sz w:val="28"/>
      <w:szCs w:val="28"/>
      <w:u w:val="none"/>
    </w:rPr>
  </w:style>
  <w:style w:type="character" w:customStyle="1" w:styleId="font121">
    <w:name w:val="font121"/>
    <w:basedOn w:val="a1"/>
    <w:qFormat/>
    <w:rsid w:val="003F43CC"/>
    <w:rPr>
      <w:rFonts w:ascii="Times New Roman" w:hAnsi="Times New Roman" w:cs="Times New Roman" w:hint="default"/>
      <w:color w:val="000000"/>
      <w:sz w:val="20"/>
      <w:szCs w:val="20"/>
      <w:u w:val="none"/>
    </w:rPr>
  </w:style>
  <w:style w:type="character" w:customStyle="1" w:styleId="icon-reg">
    <w:name w:val="icon-reg"/>
    <w:basedOn w:val="a1"/>
    <w:qFormat/>
    <w:rsid w:val="003F43CC"/>
  </w:style>
  <w:style w:type="character" w:customStyle="1" w:styleId="icon-1">
    <w:name w:val="icon-1"/>
    <w:basedOn w:val="a1"/>
    <w:qFormat/>
    <w:rsid w:val="003F43CC"/>
  </w:style>
  <w:style w:type="character" w:customStyle="1" w:styleId="font131">
    <w:name w:val="font131"/>
    <w:basedOn w:val="a1"/>
    <w:qFormat/>
    <w:rsid w:val="003F43CC"/>
    <w:rPr>
      <w:rFonts w:ascii="宋体" w:eastAsia="宋体" w:hAnsi="宋体" w:cs="宋体" w:hint="eastAsia"/>
      <w:color w:val="000000"/>
      <w:sz w:val="18"/>
      <w:szCs w:val="18"/>
      <w:u w:val="none"/>
    </w:rPr>
  </w:style>
  <w:style w:type="character" w:customStyle="1" w:styleId="icon-31">
    <w:name w:val="icon-31"/>
    <w:basedOn w:val="a1"/>
    <w:qFormat/>
    <w:rsid w:val="003F43CC"/>
  </w:style>
  <w:style w:type="character" w:customStyle="1" w:styleId="font11">
    <w:name w:val="font11"/>
    <w:basedOn w:val="a1"/>
    <w:qFormat/>
    <w:rsid w:val="003F43CC"/>
    <w:rPr>
      <w:rFonts w:ascii="宋体" w:eastAsia="宋体" w:hAnsi="宋体" w:cs="宋体" w:hint="eastAsia"/>
      <w:color w:val="000000"/>
      <w:sz w:val="20"/>
      <w:szCs w:val="20"/>
      <w:u w:val="none"/>
    </w:rPr>
  </w:style>
  <w:style w:type="character" w:customStyle="1" w:styleId="st">
    <w:name w:val="st"/>
    <w:basedOn w:val="a1"/>
    <w:qFormat/>
    <w:rsid w:val="003F43CC"/>
    <w:rPr>
      <w:color w:val="999999"/>
    </w:rPr>
  </w:style>
  <w:style w:type="character" w:customStyle="1" w:styleId="icon-law">
    <w:name w:val="icon-law"/>
    <w:basedOn w:val="a1"/>
    <w:rsid w:val="003F43CC"/>
  </w:style>
  <w:style w:type="character" w:customStyle="1" w:styleId="icon-22">
    <w:name w:val="icon-22"/>
    <w:basedOn w:val="a1"/>
    <w:qFormat/>
    <w:rsid w:val="003F43CC"/>
  </w:style>
  <w:style w:type="character" w:customStyle="1" w:styleId="icon-feedback">
    <w:name w:val="icon-feedback"/>
    <w:basedOn w:val="a1"/>
    <w:qFormat/>
    <w:rsid w:val="003F43CC"/>
  </w:style>
  <w:style w:type="character" w:customStyle="1" w:styleId="font141">
    <w:name w:val="font141"/>
    <w:basedOn w:val="a1"/>
    <w:qFormat/>
    <w:rsid w:val="003F43CC"/>
    <w:rPr>
      <w:rFonts w:ascii="Times New Roman" w:hAnsi="Times New Roman" w:cs="Times New Roman" w:hint="default"/>
      <w:color w:val="000000"/>
      <w:sz w:val="24"/>
      <w:szCs w:val="24"/>
      <w:u w:val="none"/>
    </w:rPr>
  </w:style>
  <w:style w:type="character" w:customStyle="1" w:styleId="icon-32">
    <w:name w:val="icon-32"/>
    <w:basedOn w:val="a1"/>
    <w:qFormat/>
    <w:rsid w:val="003F43CC"/>
  </w:style>
  <w:style w:type="character" w:customStyle="1" w:styleId="zltxt">
    <w:name w:val="zl_txt"/>
    <w:basedOn w:val="a1"/>
    <w:qFormat/>
    <w:rsid w:val="003F43CC"/>
    <w:rPr>
      <w:color w:val="FFFFFF"/>
    </w:rPr>
  </w:style>
  <w:style w:type="character" w:customStyle="1" w:styleId="icon-fee">
    <w:name w:val="icon-fee"/>
    <w:basedOn w:val="a1"/>
    <w:qFormat/>
    <w:rsid w:val="003F43CC"/>
  </w:style>
  <w:style w:type="character" w:customStyle="1" w:styleId="icon-catalog">
    <w:name w:val="icon-catalog"/>
    <w:basedOn w:val="a1"/>
    <w:qFormat/>
    <w:rsid w:val="003F43CC"/>
  </w:style>
  <w:style w:type="character" w:customStyle="1" w:styleId="icon-report">
    <w:name w:val="icon-report"/>
    <w:basedOn w:val="a1"/>
    <w:rsid w:val="003F43CC"/>
  </w:style>
  <w:style w:type="paragraph" w:customStyle="1" w:styleId="p0">
    <w:name w:val="p0"/>
    <w:basedOn w:val="a"/>
    <w:qFormat/>
    <w:rsid w:val="003F43CC"/>
    <w:pPr>
      <w:widowControl/>
    </w:pPr>
    <w:rPr>
      <w:rFonts w:ascii="仿宋_GB2312" w:eastAsia="仿宋_GB2312" w:hAnsi="宋体" w:cs="宋体"/>
      <w:kern w:val="0"/>
      <w:sz w:val="32"/>
      <w:szCs w:val="32"/>
    </w:rPr>
  </w:style>
  <w:style w:type="paragraph" w:customStyle="1" w:styleId="Char1">
    <w:name w:val="Char1"/>
    <w:basedOn w:val="a"/>
    <w:qFormat/>
    <w:rsid w:val="003F43CC"/>
  </w:style>
  <w:style w:type="character" w:customStyle="1" w:styleId="Char">
    <w:name w:val="批注框文本 Char"/>
    <w:basedOn w:val="a1"/>
    <w:link w:val="aa"/>
    <w:qFormat/>
    <w:rsid w:val="003F43C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020DF-084A-4380-8555-2FD6C628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1516</Words>
  <Characters>8642</Characters>
  <Application>Microsoft Office Word</Application>
  <DocSecurity>0</DocSecurity>
  <Lines>72</Lines>
  <Paragraphs>20</Paragraphs>
  <ScaleCrop>false</ScaleCrop>
  <Company>xl</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娄底市财政局新宿舍区管理暂行规定</dc:title>
  <dc:creator>abc</dc:creator>
  <cp:lastModifiedBy>PC</cp:lastModifiedBy>
  <cp:revision>3</cp:revision>
  <cp:lastPrinted>2019-03-20T01:52:00Z</cp:lastPrinted>
  <dcterms:created xsi:type="dcterms:W3CDTF">2020-06-01T01:39:00Z</dcterms:created>
  <dcterms:modified xsi:type="dcterms:W3CDTF">2020-06-29T03:41:00Z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