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napToGrid w:val="0"/>
        <w:spacing w:line="240" w:lineRule="atLeast"/>
        <w:ind w:left="0" w:firstLine="0"/>
        <w:jc w:val="distribute"/>
        <w:rPr>
          <w:rFonts w:eastAsia="方正小标宋简体"/>
          <w:color w:val="FF0000"/>
          <w:spacing w:val="-17"/>
          <w:w w:val="39"/>
          <w:sz w:val="120"/>
          <w:szCs w:val="120"/>
        </w:rPr>
      </w:pPr>
      <w:r>
        <w:rPr>
          <w:rFonts w:eastAsia="方正小标宋简体" w:cs="方正小标宋简体" w:hint="eastAsia"/>
          <w:color w:val="FF0000"/>
          <w:spacing w:val="-17"/>
          <w:w w:val="32"/>
          <w:sz w:val="120"/>
          <w:szCs w:val="120"/>
        </w:rPr>
        <w:t>张家界市新型冠状病毒感染</w:t>
      </w:r>
      <w:r>
        <w:rPr>
          <w:rFonts w:ascii="方正小标宋简体" w:eastAsia="方正小标宋简体" w:cs="方正小标宋简体" w:hint="eastAsia"/>
          <w:color w:val="FF0000"/>
          <w:spacing w:val="-17"/>
          <w:w w:val="32"/>
          <w:sz w:val="120"/>
          <w:szCs w:val="120"/>
        </w:rPr>
        <w:t>肺</w:t>
      </w:r>
      <w:r>
        <w:rPr>
          <w:rFonts w:eastAsia="方正小标宋简体" w:cs="方正小标宋简体" w:hint="eastAsia"/>
          <w:color w:val="FF0000"/>
          <w:spacing w:val="-17"/>
          <w:w w:val="32"/>
          <w:sz w:val="120"/>
          <w:szCs w:val="120"/>
        </w:rPr>
        <w:t>炎疫情防控工作指挥部文件</w:t>
      </w:r>
    </w:p>
    <w:p>
      <w:pPr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仿宋" w:eastAsia="仿宋" w:cs="仿宋" w:hint="eastAsia"/>
          <w:sz w:val="44"/>
          <w:szCs w:val="44"/>
        </w:rPr>
      </w:pPr>
      <w:r>
        <w:rPr>
          <w:rFonts w:ascii="仿宋" w:eastAsia="仿宋" w:cs="仿宋" w:hint="eastAsia"/>
          <w:sz w:val="32"/>
          <w:szCs w:val="32"/>
        </w:rPr>
        <w:t>张新冠肺炎防〔2020〕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68</w:t>
      </w:r>
      <w:r>
        <w:rPr>
          <w:rFonts w:ascii="仿宋" w:eastAsia="仿宋" w:cs="仿宋" w:hint="eastAsia"/>
          <w:sz w:val="32"/>
          <w:szCs w:val="32"/>
        </w:rPr>
        <w:t>号</w:t>
      </w:r>
    </w:p>
    <w:p>
      <w:pPr>
        <w:snapToGrid w:val="0"/>
        <w:spacing w:line="440" w:lineRule="exact"/>
        <w:ind w:left="0" w:firstLine="0"/>
        <w:jc w:val="both"/>
      </w:pPr>
      <w:r>
        <mc:AlternateContent>
          <mc:Choice Requires="wps">
            <w:drawing>
              <wp:anchor distT="0" distB="0" distL="114298" distR="114298" simplePos="0" relativeHeight="13" behindDoc="0" locked="0" layoutInCell="1" hidden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23495</wp:posOffset>
                </wp:positionV>
                <wp:extent cx="6120130" cy="952"/>
                <wp:effectExtent l="0" t="0" r="0" b="0"/>
                <wp:wrapNone/>
                <wp:docPr id="4" name="直接连接符 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20130" cy="952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接连接符 2 5" o:spid="_x0000_s5" from="-6.2pt,1.8500001pt" to="475.69998pt,1.9249989pt" filled="f" stroked="t" strokeweight="3.0pt" style="position:absolute;z-index:13;mso-position-horizontal:absolute;mso-position-vertical:absolute;mso-wrap-distance-left:8.999863pt;mso-wrap-distance-right:8.999863pt;">
                <v:stroke color="#FF0000"/>
              </v:line>
            </w:pict>
          </mc:Fallback>
        </mc:AlternateContent>
      </w:r>
    </w:p>
    <w:p>
      <w:pPr>
        <w:ind w:left="0" w:firstLine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outlineLvl w:val="9"/>
        <w:rPr>
          <w:rFonts w:ascii="方正小标宋_GBK" w:eastAsia="方正小标宋_GBK" w:cs="方正小标宋_GBK" w:hint="eastAsia"/>
          <w:sz w:val="44"/>
          <w:szCs w:val="44"/>
          <w:lang w:eastAsia="zh-CN"/>
        </w:rPr>
      </w:pPr>
      <w:r>
        <w:rPr>
          <w:rFonts w:ascii="方正小标宋_GBK" w:eastAsia="方正小标宋_GBK" w:cs="方正小标宋_GBK" w:hint="eastAsia"/>
          <w:sz w:val="44"/>
          <w:szCs w:val="44"/>
          <w:lang w:val="en-US" w:eastAsia="zh-CN"/>
        </w:rPr>
        <w:t>关于</w:t>
      </w:r>
      <w:r>
        <w:rPr>
          <w:rFonts w:ascii="方正小标宋_GBK" w:eastAsia="方正小标宋_GBK" w:cs="方正小标宋_GBK" w:hint="eastAsia"/>
          <w:sz w:val="44"/>
          <w:szCs w:val="44"/>
          <w:lang w:eastAsia="zh-CN"/>
        </w:rPr>
        <w:t>加强疫情</w:t>
      </w:r>
      <w:r>
        <w:rPr>
          <w:rFonts w:ascii="方正小标宋_GBK" w:eastAsia="方正小标宋_GBK" w:cs="方正小标宋_GBK" w:hint="eastAsia"/>
          <w:sz w:val="44"/>
          <w:szCs w:val="44"/>
          <w:lang w:val="en-US" w:eastAsia="zh-CN"/>
        </w:rPr>
        <w:t>期间</w:t>
      </w:r>
      <w:r>
        <w:rPr>
          <w:rFonts w:ascii="方正小标宋_GBK" w:eastAsia="方正小标宋_GBK" w:cs="方正小标宋_GBK" w:hint="eastAsia"/>
          <w:sz w:val="44"/>
          <w:szCs w:val="44"/>
          <w:lang w:eastAsia="zh-CN"/>
        </w:rPr>
        <w:t>清明节祭扫工作的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outlineLvl w:val="9"/>
        <w:rPr>
          <w:rFonts w:ascii="方正小标宋_GBK" w:eastAsia="方正小标宋_GBK" w:cs="方正小标宋_GBK" w:hint="eastAsia"/>
          <w:sz w:val="44"/>
          <w:szCs w:val="44"/>
          <w:lang w:eastAsia="zh-CN"/>
        </w:rPr>
      </w:pPr>
      <w:r>
        <w:rPr>
          <w:rFonts w:ascii="方正小标宋_GBK" w:eastAsia="方正小标宋_GBK" w:cs="方正小标宋_GBK" w:hint="eastAsia"/>
          <w:sz w:val="44"/>
          <w:szCs w:val="44"/>
          <w:lang w:eastAsia="zh-CN"/>
        </w:rPr>
        <w:t>通</w:t>
      </w:r>
      <w:r>
        <w:rPr>
          <w:rFonts w:ascii="方正小标宋_GBK" w:eastAsia="方正小标宋_GBK" w:cs="方正小标宋_GBK" w:hint="eastAsia"/>
          <w:sz w:val="44"/>
          <w:szCs w:val="44"/>
          <w:lang w:val="en-US" w:eastAsia="zh-CN"/>
        </w:rPr>
        <w:t xml:space="preserve">        </w:t>
      </w:r>
      <w:r>
        <w:rPr>
          <w:rFonts w:ascii="方正小标宋_GBK" w:eastAsia="方正小标宋_GBK" w:cs="方正小标宋_GBK" w:hint="eastAsia"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ascii="仿宋" w:eastAsia="仿宋" w:cs="仿宋"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各区县委，各区县人民政府，市直及驻张各单位：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/>
        <w:textAlignment w:val="auto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为统筹做好疫情防控与群众清明祭扫服务工作，根据上级有关文件精神，结合我市实际，现将有关事项通知如下：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/>
        <w:textAlignment w:val="auto"/>
        <w:rPr>
          <w:rFonts w:ascii="仿宋" w:eastAsia="仿宋" w:cs="仿宋" w:hint="eastAsia"/>
          <w:sz w:val="32"/>
          <w:szCs w:val="32"/>
        </w:rPr>
      </w:pPr>
      <w:r>
        <w:rPr>
          <w:rFonts w:ascii="黑体" w:eastAsia="黑体" w:cs="黑体" w:hint="eastAsia"/>
          <w:b w:val="0"/>
          <w:bCs w:val="0"/>
          <w:sz w:val="32"/>
          <w:szCs w:val="32"/>
        </w:rPr>
        <w:t>一、压实工作责任，落实属地管理原则。</w:t>
      </w:r>
      <w:r>
        <w:rPr>
          <w:rFonts w:ascii="仿宋" w:eastAsia="仿宋" w:cs="仿宋" w:hint="eastAsia"/>
          <w:sz w:val="32"/>
          <w:szCs w:val="32"/>
        </w:rPr>
        <w:t>民政部门要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成立</w:t>
      </w:r>
      <w:r>
        <w:rPr>
          <w:rFonts w:ascii="仿宋" w:eastAsia="仿宋" w:cs="仿宋" w:hint="eastAsia"/>
          <w:sz w:val="32"/>
          <w:szCs w:val="32"/>
        </w:rPr>
        <w:t>清明节祭扫工作领导小组，指导督促殡葬服务机构制定清明祭扫工作方案和应急预案，做好疫情防控和祭扫安全保障工作。林业部门要做好山地、林地等区域的安全隐患排查，严防因祭扫引发火灾事故。应急部门要做好山林火灾预防和扑救工作。公安、交通部门要为群众祭扫出行提供公共交通方便，同时做好交通疏导，防止交通拥挤，发生交通事故。乡镇（街道）、村（社区）要对辖区内集中安葬区严格值班值守，有效防止火灾和其他安全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/>
        <w:textAlignment w:val="auto"/>
        <w:rPr>
          <w:rFonts w:ascii="仿宋" w:eastAsia="仿宋" w:cs="仿宋" w:hint="eastAsia"/>
          <w:sz w:val="32"/>
          <w:szCs w:val="32"/>
        </w:rPr>
      </w:pPr>
      <w:r>
        <w:rPr>
          <w:rFonts w:ascii="黑体" w:eastAsia="黑体" w:cs="黑体" w:hint="eastAsia"/>
          <w:b w:val="0"/>
          <w:bCs w:val="0"/>
          <w:sz w:val="32"/>
          <w:szCs w:val="32"/>
        </w:rPr>
        <w:t>二、</w:t>
      </w:r>
      <w:r>
        <w:rPr>
          <w:rFonts w:ascii="黑体" w:eastAsia="黑体" w:cs="黑体" w:hint="eastAsia"/>
          <w:b w:val="0"/>
          <w:bCs w:val="0"/>
          <w:sz w:val="32"/>
          <w:szCs w:val="32"/>
          <w:lang w:val="en-US" w:eastAsia="zh-CN"/>
        </w:rPr>
        <w:t>大力</w:t>
      </w:r>
      <w:r>
        <w:rPr>
          <w:rFonts w:ascii="黑体" w:eastAsia="黑体" w:cs="黑体" w:hint="eastAsia"/>
          <w:b w:val="0"/>
          <w:bCs w:val="0"/>
          <w:sz w:val="32"/>
          <w:szCs w:val="32"/>
        </w:rPr>
        <w:t>提倡网上祭扫、代为祭扫新方式。</w:t>
      </w:r>
      <w:r>
        <w:rPr>
          <w:rFonts w:ascii="仿宋" w:eastAsia="仿宋" w:cs="仿宋" w:hint="eastAsia"/>
          <w:sz w:val="32"/>
          <w:szCs w:val="32"/>
        </w:rPr>
        <w:t>各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区县</w:t>
      </w:r>
      <w:r>
        <w:rPr>
          <w:rFonts w:ascii="仿宋" w:eastAsia="仿宋" w:cs="仿宋" w:hint="eastAsia"/>
          <w:sz w:val="32"/>
          <w:szCs w:val="32"/>
        </w:rPr>
        <w:t>要积极推行“互联网+殡葬服务”，推广应用网上祭扫、代为祭扫等在线服务，殡葬服务机构开通电话预约、代为祭扫等服务。鼓励群众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关注“云上清明”公众号，</w:t>
      </w:r>
      <w:r>
        <w:rPr>
          <w:rFonts w:ascii="仿宋" w:eastAsia="仿宋" w:cs="仿宋" w:hint="eastAsia"/>
          <w:sz w:val="32"/>
          <w:szCs w:val="32"/>
        </w:rPr>
        <w:t>通过网络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预约</w:t>
      </w:r>
      <w:r>
        <w:rPr>
          <w:rFonts w:ascii="仿宋" w:eastAsia="仿宋" w:cs="仿宋" w:hint="eastAsia"/>
          <w:sz w:val="32"/>
          <w:szCs w:val="32"/>
        </w:rPr>
        <w:t>祭扫、代为祭扫等方式，降低实地祭扫活动聚集带来的感染风险。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rPr>
          <w:rFonts w:ascii="仿宋" w:eastAsia="仿宋" w:cs="仿宋" w:hint="eastAsia"/>
          <w:sz w:val="32"/>
          <w:szCs w:val="32"/>
        </w:rPr>
      </w:pPr>
      <w:r>
        <w:rPr>
          <w:rFonts w:ascii="黑体" w:eastAsia="黑体" w:cs="黑体" w:hint="eastAsia"/>
          <w:b w:val="0"/>
          <w:bCs w:val="0"/>
          <w:sz w:val="32"/>
          <w:szCs w:val="32"/>
        </w:rPr>
        <w:t>三、加强集中安葬区祭扫管理。</w:t>
      </w:r>
      <w:r>
        <w:rPr>
          <w:rFonts w:ascii="仿宋" w:eastAsia="仿宋" w:cs="仿宋" w:hint="eastAsia"/>
          <w:sz w:val="32"/>
          <w:szCs w:val="32"/>
        </w:rPr>
        <w:t>各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区县</w:t>
      </w:r>
      <w:r>
        <w:rPr>
          <w:rFonts w:ascii="仿宋" w:eastAsia="仿宋" w:cs="仿宋" w:hint="eastAsia"/>
          <w:sz w:val="32"/>
          <w:szCs w:val="32"/>
        </w:rPr>
        <w:t>要对经营性公墓、公益性墓地、传统安葬区、集中安葬点安排专人负责祭扫安全管理，要做好人员预约、入口监测、服务引导、秩序维护、突发事件处置等各项工作，全力守护好群众祭扫安全。适当延长祭扫时间段，实行错峰祭扫，防止祭扫群众扎堆聚集。提倡鲜花祭扫，严禁明火上山，禁止焚烧香蜡纸钱，禁止燃放烟花爆竹。各殡葬服务机构继续暂停组织集体公祭等群体性活动，暂停组织开放日、现场宣传展示等各类群体性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" w:eastAsia="仿宋" w:cs="仿宋" w:hint="eastAsia"/>
          <w:sz w:val="32"/>
          <w:szCs w:val="32"/>
        </w:rPr>
      </w:pPr>
      <w:r>
        <w:rPr>
          <w:rFonts w:ascii="黑体" w:eastAsia="黑体" w:cs="黑体" w:hint="eastAsia"/>
          <w:b w:val="0"/>
          <w:bCs w:val="0"/>
          <w:sz w:val="32"/>
          <w:szCs w:val="32"/>
        </w:rPr>
        <w:t>四、有效管控散葬墓地祭扫行为。</w:t>
      </w:r>
      <w:r>
        <w:rPr>
          <w:rFonts w:ascii="仿宋" w:eastAsia="仿宋" w:cs="仿宋" w:hint="eastAsia"/>
          <w:sz w:val="32"/>
          <w:szCs w:val="32"/>
        </w:rPr>
        <w:t>做到文明安全祭扫，抵制使用不可降解的祭扫用品，提倡不焚烧纸钱、冥币、祭品，提倡不燃放烟花爆竹。用实际行动减少环境污染。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" w:eastAsia="仿宋" w:cs="仿宋" w:hint="eastAsia"/>
          <w:sz w:val="32"/>
          <w:szCs w:val="32"/>
        </w:rPr>
      </w:pPr>
      <w:r>
        <w:rPr>
          <w:rFonts w:ascii="黑体" w:eastAsia="黑体" w:cs="黑体" w:hint="eastAsia"/>
          <w:b w:val="0"/>
          <w:bCs w:val="0"/>
          <w:sz w:val="32"/>
          <w:szCs w:val="32"/>
        </w:rPr>
        <w:t>五、大力开展移风易俗宣传。</w:t>
      </w:r>
      <w:r>
        <w:rPr>
          <w:rFonts w:ascii="仿宋" w:eastAsia="仿宋" w:cs="仿宋" w:hint="eastAsia"/>
          <w:sz w:val="32"/>
          <w:szCs w:val="32"/>
        </w:rPr>
        <w:t>在当地党委政府领导和疫情防控指挥机构统一部署下，民政部门要联合有关部门，通过广播电视、门户网站、微博、微信、标语、横幅、村村响等多种形式，大力宣传殡葬移风易俗，倡导文明祭祀，引导广大群众自觉遵守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b w:val="0"/>
          <w:bCs w:val="0"/>
          <w:sz w:val="32"/>
          <w:szCs w:val="32"/>
        </w:rPr>
        <w:t>六、</w:t>
      </w:r>
      <w:r>
        <w:rPr>
          <w:rFonts w:ascii="黑体" w:eastAsia="黑体" w:cs="黑体" w:hint="eastAsia"/>
          <w:b w:val="0"/>
          <w:bCs w:val="0"/>
          <w:sz w:val="32"/>
          <w:szCs w:val="32"/>
          <w:lang w:val="en-US" w:eastAsia="zh-CN"/>
        </w:rPr>
        <w:t>加强沟通，及时发布和报送信息。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各</w:t>
      </w:r>
      <w:r>
        <w:rPr>
          <w:rFonts w:ascii="仿宋" w:eastAsia="仿宋" w:cs="仿宋" w:hint="eastAsia"/>
          <w:bCs/>
          <w:color w:val="000000"/>
          <w:sz w:val="32"/>
          <w:szCs w:val="32"/>
          <w:shd w:val="clear" w:color="auto" w:fill="FFFFFF"/>
          <w:lang w:val="en-US" w:eastAsia="zh-CN"/>
        </w:rPr>
        <w:t>区县民政部门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和殡仪服务机构要加强对外信息发布，及时将清明期间祭扫安排通过各类媒体各种渠道广泛告知市民，特别是就限制性提供殡葬服务事项向群众做好政策宣传和解释工作。</w:t>
      </w:r>
      <w:r>
        <w:rPr>
          <w:rFonts w:ascii="仿宋" w:eastAsia="仿宋" w:cs="仿宋" w:hint="eastAsia"/>
          <w:bCs/>
          <w:color w:val="000000"/>
          <w:sz w:val="32"/>
          <w:szCs w:val="32"/>
          <w:shd w:val="clear" w:color="auto" w:fill="FFFFFF"/>
        </w:rPr>
        <w:t>市民政局</w:t>
      </w:r>
      <w:r>
        <w:rPr>
          <w:rFonts w:ascii="仿宋" w:eastAsia="仿宋" w:cs="仿宋" w:hint="eastAsia"/>
          <w:bCs/>
          <w:color w:val="000000"/>
          <w:sz w:val="32"/>
          <w:szCs w:val="32"/>
          <w:shd w:val="clear" w:color="auto" w:fill="FFFFFF"/>
          <w:lang w:val="en-US" w:eastAsia="zh-CN"/>
        </w:rPr>
        <w:t>设</w:t>
      </w:r>
      <w:r>
        <w:rPr>
          <w:rFonts w:ascii="仿宋" w:eastAsia="仿宋" w:cs="仿宋" w:hint="eastAsia"/>
          <w:bCs/>
          <w:color w:val="000000"/>
          <w:sz w:val="32"/>
          <w:szCs w:val="32"/>
          <w:shd w:val="clear" w:color="auto" w:fill="FFFFFF"/>
        </w:rPr>
        <w:t>立清明节祭扫工作</w:t>
      </w:r>
      <w:r>
        <w:rPr>
          <w:rFonts w:ascii="仿宋" w:eastAsia="仿宋" w:cs="仿宋" w:hint="eastAsia"/>
          <w:sz w:val="32"/>
          <w:szCs w:val="32"/>
        </w:rPr>
        <w:t>领导小组</w:t>
      </w:r>
      <w:r>
        <w:rPr>
          <w:rFonts w:ascii="仿宋" w:eastAsia="仿宋" w:cs="仿宋" w:hint="eastAsia"/>
          <w:bCs/>
          <w:color w:val="000000"/>
          <w:sz w:val="32"/>
          <w:szCs w:val="32"/>
          <w:shd w:val="clear" w:color="auto" w:fill="FFFFFF"/>
          <w:lang w:val="en-US" w:eastAsia="zh-CN"/>
        </w:rPr>
        <w:t>办公室</w:t>
      </w:r>
      <w:r>
        <w:rPr>
          <w:rFonts w:ascii="仿宋" w:eastAsia="仿宋" w:cs="仿宋" w:hint="eastAsia"/>
          <w:bCs/>
          <w:color w:val="000000"/>
          <w:sz w:val="32"/>
          <w:szCs w:val="32"/>
          <w:shd w:val="clear" w:color="auto" w:fill="FFFFFF"/>
        </w:rPr>
        <w:t>。</w:t>
      </w:r>
      <w:r>
        <w:rPr>
          <w:rFonts w:ascii="仿宋" w:eastAsia="仿宋" w:cs="仿宋" w:hint="eastAsia"/>
          <w:bCs/>
          <w:color w:val="000000"/>
          <w:sz w:val="32"/>
          <w:szCs w:val="32"/>
          <w:shd w:val="clear" w:color="auto" w:fill="FFFFFF"/>
          <w:lang w:val="en-US" w:eastAsia="zh-CN"/>
        </w:rPr>
        <w:t>各区县民政部门和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殡葬服务机构都要</w:t>
      </w:r>
      <w:r>
        <w:rPr>
          <w:rFonts w:ascii="仿宋" w:eastAsia="仿宋" w:cs="仿宋" w:hint="eastAsia"/>
          <w:color w:val="000000"/>
          <w:sz w:val="32"/>
          <w:szCs w:val="32"/>
        </w:rPr>
        <w:t>建立关键岗位24小时值班和信息报送制度，</w:t>
      </w: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清明节法定假日期间执行清明节祭扫情况日报制度。有关单位要明确专人于4月4日至6日每日14:30时前统一汇总上报《2020年清明节祭扫情况日报表》</w:t>
      </w:r>
      <w:r>
        <w:rPr>
          <w:rFonts w:ascii="仿宋" w:eastAsia="仿宋" w:cs="仿宋" w:hint="eastAsia"/>
          <w:color w:val="000000"/>
          <w:sz w:val="32"/>
          <w:szCs w:val="32"/>
        </w:rPr>
        <w:t>（见附件）</w:t>
      </w: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Chars="200" w:firstLine="640"/>
        <w:jc w:val="both"/>
        <w:textAlignment w:val="auto"/>
        <w:rPr>
          <w:rFonts w:ascii="仿宋" w:eastAsia="仿宋" w:cs="仿宋" w:hint="eastAsia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市</w:t>
      </w:r>
      <w:r>
        <w:rPr>
          <w:rFonts w:ascii="仿宋" w:eastAsia="仿宋" w:cs="仿宋" w:hint="eastAsia"/>
          <w:color w:val="000000"/>
          <w:sz w:val="32"/>
          <w:szCs w:val="32"/>
        </w:rPr>
        <w:t>民政</w:t>
      </w: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局</w:t>
      </w:r>
      <w:r>
        <w:rPr>
          <w:rFonts w:ascii="仿宋" w:eastAsia="仿宋" w:cs="仿宋" w:hint="eastAsia"/>
          <w:color w:val="000000"/>
          <w:sz w:val="32"/>
          <w:szCs w:val="32"/>
        </w:rPr>
        <w:t>清明节</w:t>
      </w: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祭扫</w:t>
      </w:r>
      <w:r>
        <w:rPr>
          <w:rFonts w:ascii="仿宋" w:eastAsia="仿宋" w:cs="仿宋" w:hint="eastAsia"/>
          <w:color w:val="000000"/>
          <w:sz w:val="32"/>
          <w:szCs w:val="32"/>
        </w:rPr>
        <w:t>工作</w:t>
      </w:r>
      <w:r>
        <w:rPr>
          <w:rFonts w:ascii="仿宋" w:eastAsia="仿宋" w:cs="仿宋" w:hint="eastAsia"/>
          <w:sz w:val="32"/>
          <w:szCs w:val="32"/>
        </w:rPr>
        <w:t>领导小组</w:t>
      </w:r>
      <w:r>
        <w:rPr>
          <w:rFonts w:ascii="仿宋" w:eastAsia="仿宋" w:cs="仿宋" w:hint="eastAsia"/>
          <w:color w:val="000000"/>
          <w:sz w:val="32"/>
          <w:szCs w:val="32"/>
        </w:rPr>
        <w:t>办公室联系方式：</w:t>
      </w:r>
    </w:p>
    <w:p>
      <w:pPr>
        <w:pStyle w:val="1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Chars="200" w:firstLine="640"/>
        <w:jc w:val="both"/>
        <w:textAlignment w:val="auto"/>
        <w:rPr>
          <w:rFonts w:ascii="仿宋" w:eastAsia="仿宋" w:cs="仿宋" w:hint="eastAsia"/>
          <w:color w:val="000000"/>
          <w:sz w:val="32"/>
          <w:szCs w:val="32"/>
          <w:lang w:eastAsia="zh-CN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联 系 人：</w:t>
      </w: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瞿山  贺敏</w:t>
      </w:r>
    </w:p>
    <w:p>
      <w:pPr>
        <w:pStyle w:val="1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Chars="200" w:firstLine="640"/>
        <w:jc w:val="both"/>
        <w:textAlignment w:val="auto"/>
        <w:rPr>
          <w:rFonts w:ascii="仿宋" w:eastAsia="仿宋" w:cs="仿宋" w:hint="eastAsia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电    话：</w:t>
      </w: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13974499388</w:t>
      </w:r>
      <w:r>
        <w:rPr>
          <w:rFonts w:ascii="仿宋" w:eastAsia="仿宋" w:cs="仿宋" w:hint="eastAsia"/>
          <w:color w:val="000000"/>
          <w:sz w:val="32"/>
          <w:szCs w:val="32"/>
        </w:rPr>
        <w:t>（微信同号）</w:t>
      </w:r>
    </w:p>
    <w:p>
      <w:pPr>
        <w:pStyle w:val="1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Chars="200" w:firstLine="640"/>
        <w:jc w:val="both"/>
        <w:textAlignment w:val="auto"/>
        <w:rPr>
          <w:rFonts w:ascii="仿宋" w:eastAsia="仿宋" w:cs="仿宋" w:hint="eastAsia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电子邮箱：</w:t>
      </w: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282494243</w:t>
      </w:r>
      <w:r>
        <w:rPr>
          <w:rFonts w:ascii="仿宋" w:eastAsia="仿宋" w:cs="仿宋" w:hint="eastAsia"/>
          <w:color w:val="000000"/>
          <w:sz w:val="32"/>
          <w:szCs w:val="32"/>
        </w:rPr>
        <w:t>@qq.com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附件：2020年清明节祭扫情况日报表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Chars="200" w:firstLine="420"/>
        <w:textAlignment w:val="auto"/>
        <w:outlineLvl w:val="9"/>
        <w:rPr>
          <w:rFonts w:ascii="仿宋" w:eastAsia="仿宋" w:cs="仿宋"/>
          <w:sz w:val="32"/>
          <w:szCs w:val="32"/>
          <w:lang w:eastAsia="zh-CN"/>
        </w:rPr>
      </w:pPr>
      <w:r>
        <w:drawing>
          <wp:anchor distT="0" distB="0" distL="114300" distR="114300" simplePos="0" relativeHeight="2" behindDoc="1" locked="0" layoutInCell="1" hidden="0" allowOverlap="1">
            <wp:simplePos x="0" y="0"/>
            <wp:positionH relativeFrom="column">
              <wp:posOffset>3312795</wp:posOffset>
            </wp:positionH>
            <wp:positionV relativeFrom="paragraph">
              <wp:posOffset>363853</wp:posOffset>
            </wp:positionV>
            <wp:extent cx="1440180" cy="1440179"/>
            <wp:effectExtent l="0" t="0" r="0" b="0"/>
            <wp:wrapNone/>
            <wp:docPr id="6" name="图片 1" descr="印章-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图片 1 8"/>
                    <pic:cNvPicPr/>
                  </pic:nvPicPr>
                  <pic:blipFill>
                    <a:blip r:embed="rId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509529">
                      <a:off x="0" y="0"/>
                      <a:ext cx="1440180" cy="1440179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Chars="200" w:firstLine="640"/>
        <w:textAlignment w:val="auto"/>
        <w:outlineLvl w:val="9"/>
        <w:rPr>
          <w:rFonts w:ascii="仿宋" w:eastAsia="仿宋" w:cs="仿宋" w:hint="eastAsia"/>
          <w:sz w:val="32"/>
          <w:szCs w:val="32"/>
          <w:lang w:eastAsia="zh-CN"/>
        </w:rPr>
      </w:pPr>
      <w:r>
        <w:rPr>
          <w:rFonts w:ascii="仿宋" w:eastAsia="仿宋" w:cs="仿宋"/>
          <w:sz w:val="32"/>
          <w:szCs w:val="32"/>
          <w:lang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Chars="200" w:firstLine="640"/>
        <w:textAlignment w:val="auto"/>
        <w:outlineLvl w:val="9"/>
        <w:rPr>
          <w:rFonts w:ascii="仿宋" w:eastAsia="仿宋" w:cs="仿宋"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Chars="600" w:firstLine="1920"/>
        <w:textAlignment w:val="auto"/>
        <w:outlineLvl w:val="9"/>
        <w:rPr>
          <w:rFonts w:ascii="仿宋" w:eastAsia="仿宋" w:cs="仿宋" w:hint="eastAsia"/>
          <w:sz w:val="32"/>
          <w:szCs w:val="32"/>
          <w:lang w:eastAsia="zh-CN"/>
        </w:rPr>
      </w:pPr>
      <w:r>
        <w:rPr>
          <w:rFonts w:ascii="仿宋" w:eastAsia="仿宋" w:cs="仿宋" w:hint="eastAsia"/>
          <w:sz w:val="32"/>
          <w:szCs w:val="32"/>
          <w:lang w:eastAsia="zh-CN"/>
        </w:rPr>
        <w:t>张家界市新型冠状病毒感染肺炎疫情防控工作指挥部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Chars="1600" w:firstLine="5120"/>
        <w:textAlignment w:val="auto"/>
        <w:outlineLvl w:val="9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2020年3月30日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1502" w:firstLine="4806"/>
        <w:textAlignment w:val="auto"/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</w:pPr>
    </w:p>
    <w:p>
      <w:pPr>
        <w:spacing w:beforeLines="100" w:before="240" w:afterLines="50" w:after="120" w:line="580" w:lineRule="exact"/>
        <w:rPr>
          <w:rFonts w:ascii="黑体" w:eastAsia="黑体" w:cs="黑体" w:hint="eastAsia"/>
          <w:color w:val="000000"/>
          <w:sz w:val="32"/>
          <w:szCs w:val="32"/>
        </w:rPr>
        <w:sectPr>
          <w:footerReference w:type="default" r:id="rId2"/>
          <w:pgSz w:w="11907" w:h="16840"/>
          <w:pgMar w:top="1984" w:right="1191" w:bottom="1417" w:left="1417" w:header="0" w:footer="1418" w:gutter="0"/>
          <w:pgNumType w:fmt="numberInDash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Times New Roman" w:eastAsia="方正小标宋简体" w:cs="Times New Roman" w:hAnsi="Times New Roman"/>
          <w:color w:val="000000"/>
          <w:sz w:val="44"/>
          <w:szCs w:val="44"/>
        </w:rPr>
      </w:pPr>
      <w:r>
        <w:rPr>
          <w:rFonts w:ascii="Times New Roman" w:eastAsia="方正小标宋简体" w:cs="Times New Roman" w:hAnsi="Times New Roman"/>
          <w:color w:val="000000"/>
          <w:sz w:val="44"/>
          <w:szCs w:val="44"/>
        </w:rPr>
        <w:t>2020</w:t>
      </w:r>
      <w:r>
        <w:rPr>
          <w:rFonts w:ascii="Times New Roman" w:eastAsia="方正小标宋简体" w:cs="方正小标宋简体" w:hAnsi="Times New Roman" w:hint="eastAsia"/>
          <w:color w:val="000000"/>
          <w:sz w:val="44"/>
          <w:szCs w:val="44"/>
        </w:rPr>
        <w:t>年清明节祭扫情况日报表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ascii="Times New Roman" w:eastAsia="仿宋_GB2312" w:cs="Times New Roman" w:hAnsi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ascii="仿宋" w:eastAsia="仿宋" w:cs="仿宋" w:hint="eastAsia"/>
          <w:color w:val="000000"/>
          <w:sz w:val="32"/>
          <w:szCs w:val="32"/>
          <w:u w:val="none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 xml:space="preserve">单位：  </w:t>
      </w: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ascii="仿宋" w:eastAsia="仿宋" w:cs="仿宋" w:hint="eastAsia"/>
          <w:color w:val="000000"/>
          <w:sz w:val="32"/>
          <w:szCs w:val="32"/>
          <w:u w:val="none"/>
          <w:lang w:val="en-US" w:eastAsia="zh-CN"/>
        </w:rPr>
        <w:t xml:space="preserve">        </w:t>
      </w:r>
      <w:r>
        <w:rPr>
          <w:rFonts w:ascii="仿宋" w:eastAsia="仿宋" w:cs="仿宋" w:hint="eastAsia"/>
          <w:color w:val="000000"/>
          <w:sz w:val="32"/>
          <w:szCs w:val="32"/>
        </w:rPr>
        <w:t xml:space="preserve">填表人：  </w:t>
      </w: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ascii="仿宋" w:eastAsia="仿宋" w:cs="仿宋" w:hint="eastAsia"/>
          <w:color w:val="000000"/>
          <w:sz w:val="32"/>
          <w:szCs w:val="32"/>
          <w:u w:val="none"/>
          <w:lang w:val="en-US" w:eastAsia="zh-CN"/>
        </w:rPr>
        <w:t xml:space="preserve">        </w:t>
      </w:r>
      <w:r>
        <w:rPr>
          <w:rFonts w:ascii="仿宋" w:eastAsia="仿宋" w:cs="仿宋" w:hint="eastAsia"/>
          <w:color w:val="000000"/>
          <w:sz w:val="32"/>
          <w:szCs w:val="32"/>
        </w:rPr>
        <w:t xml:space="preserve">电话：  </w:t>
      </w: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ascii="仿宋" w:eastAsia="仿宋" w:cs="仿宋" w:hint="eastAsia"/>
          <w:color w:val="000000"/>
          <w:sz w:val="32"/>
          <w:szCs w:val="32"/>
          <w:u w:val="none"/>
          <w:lang w:val="en-US" w:eastAsia="zh-CN"/>
        </w:rPr>
        <w:t xml:space="preserve">        </w:t>
      </w:r>
      <w:r>
        <w:rPr>
          <w:rFonts w:ascii="仿宋" w:eastAsia="仿宋" w:cs="仿宋" w:hint="eastAsia"/>
          <w:color w:val="000000"/>
          <w:sz w:val="32"/>
          <w:szCs w:val="32"/>
        </w:rPr>
        <w:t>日期：</w:t>
      </w:r>
    </w:p>
    <w:tbl>
      <w:tblPr>
        <w:jc w:val="left"/>
        <w:tblInd w:w="0" w:type="dxa"/>
        <w:tblW w:w="13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9"/>
        <w:gridCol w:w="2176"/>
        <w:gridCol w:w="2176"/>
        <w:gridCol w:w="1957"/>
        <w:gridCol w:w="1662"/>
        <w:gridCol w:w="1895"/>
        <w:gridCol w:w="1513"/>
      </w:tblGrid>
      <w:tr>
        <w:trPr>
          <w:trHeight w:val="163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ascii="仿宋" w:eastAsia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sz w:val="32"/>
                <w:szCs w:val="32"/>
              </w:rPr>
              <w:t>开放的殡葬服务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ascii="仿宋" w:eastAsia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sz w:val="32"/>
                <w:szCs w:val="32"/>
              </w:rPr>
              <w:t>机构数量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ascii="仿宋" w:eastAsia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sz w:val="32"/>
                <w:szCs w:val="32"/>
              </w:rPr>
              <w:t>未开放的殡葬服务机构数量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ascii="仿宋" w:eastAsia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sz w:val="32"/>
                <w:szCs w:val="32"/>
              </w:rPr>
              <w:t>当日祭扫群众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ascii="仿宋" w:eastAsia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sz w:val="32"/>
                <w:szCs w:val="32"/>
              </w:rPr>
              <w:t>总数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ascii="仿宋" w:eastAsia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sz w:val="32"/>
                <w:szCs w:val="32"/>
              </w:rPr>
              <w:t>车辆总数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ascii="仿宋" w:eastAsia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sz w:val="32"/>
                <w:szCs w:val="32"/>
              </w:rPr>
              <w:t>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ascii="仿宋" w:eastAsia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sz w:val="32"/>
                <w:szCs w:val="32"/>
              </w:rPr>
              <w:t>总数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ascii="仿宋" w:eastAsia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sz w:val="32"/>
                <w:szCs w:val="32"/>
              </w:rPr>
              <w:t>有无突发安全事件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" w:eastAsia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sz w:val="32"/>
                <w:szCs w:val="32"/>
              </w:rPr>
              <w:t>其他</w:t>
            </w:r>
          </w:p>
        </w:tc>
      </w:tr>
      <w:tr>
        <w:trPr>
          <w:cantSplit/>
          <w:trHeight w:val="1354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napToGrid w:val="0"/>
              <w:spacing w:line="580" w:lineRule="exact"/>
              <w:jc w:val="center"/>
              <w:rPr>
                <w:rFonts w:ascii="仿宋" w:eastAsia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napToGrid w:val="0"/>
              <w:spacing w:line="580" w:lineRule="exact"/>
              <w:jc w:val="center"/>
              <w:rPr>
                <w:rFonts w:ascii="仿宋" w:eastAsia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napToGrid w:val="0"/>
              <w:spacing w:line="580" w:lineRule="exact"/>
              <w:jc w:val="center"/>
              <w:rPr>
                <w:rFonts w:ascii="仿宋" w:eastAsia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napToGrid w:val="0"/>
              <w:spacing w:line="580" w:lineRule="exact"/>
              <w:jc w:val="center"/>
              <w:rPr>
                <w:rFonts w:ascii="仿宋" w:eastAsia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napToGrid w:val="0"/>
              <w:spacing w:line="580" w:lineRule="exact"/>
              <w:jc w:val="center"/>
              <w:rPr>
                <w:rFonts w:ascii="仿宋" w:eastAsia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napToGrid w:val="0"/>
              <w:spacing w:line="580" w:lineRule="exact"/>
              <w:jc w:val="center"/>
              <w:rPr>
                <w:rFonts w:ascii="仿宋" w:eastAsia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napToGrid w:val="0"/>
              <w:spacing w:line="580" w:lineRule="exact"/>
              <w:jc w:val="center"/>
              <w:rPr>
                <w:rFonts w:ascii="仿宋" w:eastAsia="仿宋" w:cs="仿宋" w:hint="eastAsia"/>
                <w:color w:val="000000"/>
                <w:sz w:val="32"/>
                <w:szCs w:val="32"/>
              </w:rPr>
            </w:pPr>
          </w:p>
        </w:tc>
      </w:tr>
      <w:tr>
        <w:trPr>
          <w:cantSplit/>
          <w:trHeight w:val="1354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napToGrid w:val="0"/>
              <w:spacing w:line="580" w:lineRule="exact"/>
              <w:jc w:val="center"/>
              <w:rPr>
                <w:rFonts w:ascii="仿宋" w:eastAsia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napToGrid w:val="0"/>
              <w:spacing w:line="580" w:lineRule="exact"/>
              <w:jc w:val="center"/>
              <w:rPr>
                <w:rFonts w:ascii="仿宋" w:eastAsia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napToGrid w:val="0"/>
              <w:spacing w:line="580" w:lineRule="exact"/>
              <w:jc w:val="center"/>
              <w:rPr>
                <w:rFonts w:ascii="仿宋" w:eastAsia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napToGrid w:val="0"/>
              <w:spacing w:line="580" w:lineRule="exact"/>
              <w:jc w:val="center"/>
              <w:rPr>
                <w:rFonts w:ascii="仿宋" w:eastAsia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napToGrid w:val="0"/>
              <w:spacing w:line="580" w:lineRule="exact"/>
              <w:jc w:val="center"/>
              <w:rPr>
                <w:rFonts w:ascii="仿宋" w:eastAsia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napToGrid w:val="0"/>
              <w:spacing w:line="580" w:lineRule="exact"/>
              <w:jc w:val="center"/>
              <w:rPr>
                <w:rFonts w:ascii="仿宋" w:eastAsia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napToGrid w:val="0"/>
              <w:spacing w:line="580" w:lineRule="exact"/>
              <w:jc w:val="center"/>
              <w:rPr>
                <w:rFonts w:ascii="仿宋" w:eastAsia="仿宋" w:cs="仿宋" w:hint="eastAsia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560" w:lineRule="exact"/>
        <w:rPr>
          <w:rFonts w:ascii="仿宋" w:eastAsia="仿宋" w:cs="仿宋" w:hint="eastAsia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联系方式：</w:t>
      </w: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13974499388</w:t>
      </w:r>
      <w:r>
        <w:rPr>
          <w:rFonts w:ascii="仿宋" w:eastAsia="仿宋" w:cs="仿宋" w:hint="eastAsia"/>
          <w:color w:val="000000"/>
          <w:sz w:val="32"/>
          <w:szCs w:val="32"/>
        </w:rPr>
        <w:t>（微信同号）</w:t>
      </w: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ascii="仿宋" w:eastAsia="仿宋" w:cs="仿宋" w:hint="eastAsia"/>
          <w:color w:val="000000"/>
          <w:kern w:val="2"/>
          <w:sz w:val="32"/>
          <w:szCs w:val="32"/>
          <w:lang w:val="en-US" w:eastAsia="zh-CN" w:bidi="ar-SA"/>
        </w:rPr>
        <w:t>电子邮箱：</w:t>
      </w:r>
      <w:r>
        <w:rPr>
          <w:rFonts w:ascii="仿宋" w:eastAsia="仿宋" w:cs="仿宋" w:hint="eastAsia"/>
          <w:color w:val="000000"/>
          <w:kern w:val="2"/>
          <w:sz w:val="32"/>
          <w:szCs w:val="32"/>
          <w:lang w:val="en-US" w:eastAsia="zh-CN" w:bidi="ar-SA"/>
        </w:rPr>
        <w:fldChar w:fldCharType="begin"/>
      </w:r>
      <w:r>
        <w:instrText>HYPERLINK "mailto:1758904892@qq.com"</w:instrText>
      </w:r>
      <w:r>
        <w:rPr>
          <w:rFonts w:ascii="仿宋" w:eastAsia="仿宋" w:cs="仿宋" w:hint="eastAsia"/>
          <w:color w:val="00000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ascii="仿宋" w:eastAsia="仿宋" w:cs="仿宋" w:hint="eastAsia"/>
          <w:color w:val="000000"/>
          <w:kern w:val="2"/>
          <w:sz w:val="32"/>
          <w:szCs w:val="32"/>
          <w:lang w:val="en-US" w:eastAsia="zh-CN" w:bidi="ar-SA"/>
        </w:rPr>
        <w:t>282494243@qq.com</w:t>
      </w:r>
      <w:r>
        <w:rPr>
          <w:rFonts w:ascii="仿宋" w:eastAsia="仿宋" w:cs="仿宋" w:hint="eastAsia"/>
          <w:color w:val="000000"/>
          <w:kern w:val="2"/>
          <w:sz w:val="32"/>
          <w:szCs w:val="32"/>
          <w:lang w:val="en-US" w:eastAsia="zh-CN" w:bidi="ar-SA"/>
        </w:rPr>
        <w:fldChar w:fldCharType="end"/>
      </w:r>
    </w:p>
    <w:sectPr>
      <w:pgSz w:w="16838" w:h="11906" w:orient="landscape"/>
      <w:pgMar w:top="1814" w:right="1440" w:bottom="1800" w:left="1440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altName w:val="永中宋体"/>
    <w:panose1 w:val="02020603050405020304"/>
    <w:charset w:val="86"/>
    <w:family w:val="auto"/>
    <w:pitch w:val="variable"/>
    <w:sig w:usb0="E0002AFF" w:usb1="C0007841" w:usb2="00000009" w:usb3="00000000" w:csb0="400001FF" w:csb1="FFFF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4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500" cy="230251"/>
              <wp:effectExtent l="0" t="0" r="0" b="0"/>
              <wp:wrapNone/>
              <wp:docPr id="1" name="文本框 3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44500" cy="230251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 3" o:spid="_x0000_s3" filled="f" stroked="f" strokeweight="0.5pt" style="position:absolute;margin-left:0.0pt;margin-top:0.0pt;width:35.00003pt;height:18.130003pt;z-index:14;mso-position-horizontal:outside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ompat>
    <w:spaceForUL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8">
    <w:name w:val="page number"/>
    <w:basedOn w:val="1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image" Target="media/7.jpeg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</Application>
  <Pages>4</Pages>
  <Words>1301</Words>
  <Characters>1373</Characters>
  <Lines>92</Lines>
  <Paragraphs>34</Paragraphs>
  <CharactersWithSpaces>1447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dell</dc:creator>
  <cp:lastModifiedBy>ft</cp:lastModifiedBy>
  <cp:revision>2</cp:revision>
  <cp:lastPrinted>2020-03-31T00:54:29Z</cp:lastPrinted>
  <dcterms:created xsi:type="dcterms:W3CDTF">2020-03-24T02:49:00Z</dcterms:created>
  <dcterms:modified xsi:type="dcterms:W3CDTF">2020-03-31T03:48:45Z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2052-11.1.0.9513</vt:lpwstr>
  </property>
</Properties>
</file>